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B062E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B062E4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B062E4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B062E4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B062E4">
      <w:pPr>
        <w:tabs>
          <w:tab w:val="left" w:pos="0"/>
        </w:tabs>
        <w:jc w:val="center"/>
        <w:rPr>
          <w:sz w:val="24"/>
          <w:szCs w:val="24"/>
        </w:rPr>
      </w:pPr>
      <w:r w:rsidRPr="00095477">
        <w:rPr>
          <w:sz w:val="24"/>
          <w:szCs w:val="24"/>
        </w:rPr>
        <w:t>от 26</w:t>
      </w:r>
      <w:r w:rsidRPr="00095477">
        <w:rPr>
          <w:color w:val="FF0000"/>
          <w:sz w:val="24"/>
          <w:szCs w:val="24"/>
        </w:rPr>
        <w:t>.</w:t>
      </w:r>
      <w:r w:rsidRPr="00095477">
        <w:rPr>
          <w:sz w:val="24"/>
          <w:szCs w:val="24"/>
        </w:rPr>
        <w:t xml:space="preserve">07.2024 № </w:t>
      </w:r>
      <w:r w:rsidR="00095477" w:rsidRPr="00095477">
        <w:rPr>
          <w:sz w:val="24"/>
          <w:szCs w:val="24"/>
        </w:rPr>
        <w:t>225</w:t>
      </w:r>
      <w:r w:rsidRPr="00095477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B062E4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регистрации </w:t>
      </w:r>
      <w:r w:rsidRPr="00B062E4">
        <w:rPr>
          <w:b/>
          <w:sz w:val="24"/>
          <w:szCs w:val="24"/>
        </w:rPr>
        <w:t>Голованова Павла Юрьевича</w:t>
      </w:r>
      <w:r>
        <w:rPr>
          <w:b/>
          <w:bCs/>
          <w:sz w:val="24"/>
          <w:szCs w:val="24"/>
        </w:rPr>
        <w:t xml:space="preserve">, выдвинутого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B062E4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Pr="00B062E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Default="00B062E4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2 </w:t>
      </w:r>
      <w:r w:rsidRPr="00B062E4">
        <w:rPr>
          <w:sz w:val="24"/>
          <w:szCs w:val="24"/>
        </w:rPr>
        <w:t>Голованов</w:t>
      </w:r>
      <w:r>
        <w:rPr>
          <w:sz w:val="24"/>
          <w:szCs w:val="24"/>
        </w:rPr>
        <w:t>а</w:t>
      </w:r>
      <w:r w:rsidRPr="00B062E4">
        <w:rPr>
          <w:sz w:val="24"/>
          <w:szCs w:val="24"/>
        </w:rPr>
        <w:t xml:space="preserve"> Павла Юрьевича</w:t>
      </w:r>
      <w:r>
        <w:rPr>
          <w:sz w:val="24"/>
          <w:szCs w:val="24"/>
        </w:rPr>
        <w:t xml:space="preserve">, территориальная избирательная комиссия города </w:t>
      </w:r>
      <w:r>
        <w:rPr>
          <w:iCs/>
          <w:sz w:val="24"/>
          <w:szCs w:val="24"/>
        </w:rPr>
        <w:t xml:space="preserve">Реутов </w:t>
      </w:r>
      <w:r>
        <w:rPr>
          <w:sz w:val="24"/>
          <w:szCs w:val="24"/>
        </w:rPr>
        <w:t>установила следующее.</w:t>
      </w:r>
    </w:p>
    <w:p w:rsidR="00446C24" w:rsidRDefault="00B062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выдвижения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Pr="00B062E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B062E4">
        <w:rPr>
          <w:sz w:val="24"/>
          <w:szCs w:val="24"/>
        </w:rPr>
        <w:t>Голованов</w:t>
      </w:r>
      <w:r>
        <w:rPr>
          <w:sz w:val="24"/>
          <w:szCs w:val="24"/>
        </w:rPr>
        <w:t>а</w:t>
      </w:r>
      <w:r w:rsidRPr="00B062E4">
        <w:rPr>
          <w:sz w:val="24"/>
          <w:szCs w:val="24"/>
        </w:rPr>
        <w:t xml:space="preserve"> Павла Юрьевича</w:t>
      </w:r>
      <w:r>
        <w:rPr>
          <w:sz w:val="24"/>
          <w:szCs w:val="24"/>
        </w:rPr>
        <w:t xml:space="preserve">, выдвинутого избирательным объединением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Default="00B062E4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>
        <w:rPr>
          <w:b/>
          <w:bCs/>
          <w:sz w:val="24"/>
          <w:szCs w:val="24"/>
        </w:rPr>
        <w:t>РЕШИЛА:</w:t>
      </w: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1.Зарегистрировать </w:t>
      </w:r>
      <w:r w:rsidRPr="00B062E4">
        <w:rPr>
          <w:sz w:val="24"/>
          <w:szCs w:val="24"/>
        </w:rPr>
        <w:t>Голованов</w:t>
      </w:r>
      <w:r>
        <w:rPr>
          <w:sz w:val="24"/>
          <w:szCs w:val="24"/>
        </w:rPr>
        <w:t>а</w:t>
      </w:r>
      <w:r w:rsidRPr="00B062E4">
        <w:rPr>
          <w:sz w:val="24"/>
          <w:szCs w:val="24"/>
        </w:rPr>
        <w:t xml:space="preserve"> Павла Юрьевича</w:t>
      </w:r>
      <w:r>
        <w:rPr>
          <w:sz w:val="24"/>
          <w:szCs w:val="24"/>
        </w:rPr>
        <w:t xml:space="preserve"> кандидатом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2 на выборах депутатов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, </w:t>
      </w:r>
      <w:r w:rsidRPr="00B062E4">
        <w:rPr>
          <w:sz w:val="24"/>
          <w:szCs w:val="24"/>
        </w:rPr>
        <w:t>1990</w:t>
      </w:r>
      <w:r>
        <w:rPr>
          <w:sz w:val="24"/>
          <w:szCs w:val="24"/>
        </w:rPr>
        <w:t xml:space="preserve"> года рождения, </w:t>
      </w:r>
      <w:r w:rsidRPr="00B062E4">
        <w:rPr>
          <w:sz w:val="24"/>
          <w:szCs w:val="24"/>
        </w:rPr>
        <w:t>образование – высшее, основное место работы или службы, занимаемая должность  - АО "ИНТЕГРАЛ-АНАЛИТИКС", младший разработчик, место жительства - город Москва,</w:t>
      </w:r>
      <w:r>
        <w:rPr>
          <w:sz w:val="24"/>
          <w:szCs w:val="24"/>
        </w:rPr>
        <w:t xml:space="preserve"> выдвинутого избирательным объединением -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Default="00446C24">
      <w:pPr>
        <w:jc w:val="both"/>
        <w:rPr>
          <w:sz w:val="24"/>
          <w:szCs w:val="24"/>
        </w:rPr>
      </w:pPr>
    </w:p>
    <w:p w:rsidR="00446C24" w:rsidRDefault="00B062E4">
      <w:pPr>
        <w:jc w:val="both"/>
      </w:pPr>
      <w:r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>
        <w:rPr>
          <w:sz w:val="24"/>
          <w:szCs w:val="24"/>
          <w:lang w:val="en-US"/>
        </w:rPr>
        <w:t>XXVII</w:t>
      </w:r>
      <w:r>
        <w:rPr>
          <w:sz w:val="24"/>
          <w:szCs w:val="24"/>
        </w:rPr>
        <w:t xml:space="preserve"> отчетно-выборной Конференции </w:t>
      </w:r>
      <w:proofErr w:type="spellStart"/>
      <w:r>
        <w:rPr>
          <w:sz w:val="24"/>
          <w:szCs w:val="24"/>
        </w:rPr>
        <w:t>Реутовское</w:t>
      </w:r>
      <w:proofErr w:type="spellEnd"/>
      <w:r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от 29 июня 2024 года. </w:t>
      </w:r>
    </w:p>
    <w:p w:rsidR="00446C2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Default="00B062E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регистрации </w:t>
      </w:r>
      <w:r w:rsidR="00095477">
        <w:rPr>
          <w:sz w:val="24"/>
          <w:szCs w:val="24"/>
        </w:rPr>
        <w:t>17</w:t>
      </w:r>
      <w:r>
        <w:rPr>
          <w:sz w:val="24"/>
          <w:szCs w:val="24"/>
        </w:rPr>
        <w:t xml:space="preserve"> час. </w:t>
      </w:r>
      <w:r w:rsidR="00095477">
        <w:rPr>
          <w:sz w:val="24"/>
          <w:szCs w:val="24"/>
        </w:rPr>
        <w:t>14</w:t>
      </w:r>
      <w:r>
        <w:rPr>
          <w:sz w:val="24"/>
          <w:szCs w:val="24"/>
        </w:rPr>
        <w:t xml:space="preserve"> мин.</w:t>
      </w:r>
    </w:p>
    <w:p w:rsidR="00446C24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Default="00B062E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2.Выдать </w:t>
      </w:r>
      <w:r w:rsidRPr="00B062E4">
        <w:rPr>
          <w:sz w:val="24"/>
          <w:szCs w:val="24"/>
        </w:rPr>
        <w:t>Голованов</w:t>
      </w:r>
      <w:r>
        <w:rPr>
          <w:sz w:val="24"/>
          <w:szCs w:val="24"/>
        </w:rPr>
        <w:t>у</w:t>
      </w:r>
      <w:r w:rsidRPr="00B062E4">
        <w:rPr>
          <w:sz w:val="24"/>
          <w:szCs w:val="24"/>
        </w:rPr>
        <w:t xml:space="preserve"> Павл</w:t>
      </w:r>
      <w:r>
        <w:rPr>
          <w:sz w:val="24"/>
          <w:szCs w:val="24"/>
        </w:rPr>
        <w:t>у</w:t>
      </w:r>
      <w:r w:rsidRPr="00B062E4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у,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2 установленного образца.</w:t>
      </w:r>
    </w:p>
    <w:p w:rsidR="00446C24" w:rsidRDefault="00B062E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Default="00B062E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Default="00446C24">
      <w:pPr>
        <w:ind w:left="284"/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446C24" w:rsidRDefault="00B062E4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Н.Ю. Филатова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95477"/>
    <w:rsid w:val="00446C24"/>
    <w:rsid w:val="00AE5198"/>
    <w:rsid w:val="00B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D53B3-55BE-4D8B-B2C1-98DED7C6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99E4-5A14-4E92-94CD-EFBC3EAF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2024-07-26T12:56:00Z</cp:lastPrinted>
  <dcterms:created xsi:type="dcterms:W3CDTF">2024-07-26T10:44:00Z</dcterms:created>
  <dcterms:modified xsi:type="dcterms:W3CDTF">2024-07-27T07:44:00Z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