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8F7" w14:textId="77777777" w:rsidR="00AC1A1B" w:rsidRPr="00AC1A1B" w:rsidRDefault="00AC1A1B" w:rsidP="00AC1A1B">
      <w:pPr>
        <w:spacing w:after="0" w:line="240" w:lineRule="auto"/>
        <w:jc w:val="center"/>
        <w:rPr>
          <w:rFonts w:ascii="Times New Roman" w:eastAsia="Times New Roman" w:hAnsi="Times New Roman"/>
          <w:b/>
          <w:caps/>
          <w:sz w:val="24"/>
          <w:szCs w:val="24"/>
          <w:lang w:eastAsia="ru-RU"/>
        </w:rPr>
      </w:pPr>
      <w:r w:rsidRPr="00AC1A1B">
        <w:rPr>
          <w:rFonts w:ascii="Times New Roman" w:eastAsia="Times New Roman" w:hAnsi="Times New Roman"/>
          <w:b/>
          <w:caps/>
          <w:sz w:val="24"/>
          <w:szCs w:val="24"/>
          <w:lang w:eastAsia="ru-RU"/>
        </w:rPr>
        <w:t>Совет депутатов городского округа Реутов</w:t>
      </w:r>
    </w:p>
    <w:p w14:paraId="354D187E" w14:textId="77777777" w:rsidR="00AC1A1B" w:rsidRPr="00AC1A1B" w:rsidRDefault="00AC1A1B" w:rsidP="00AC1A1B">
      <w:pPr>
        <w:spacing w:after="0" w:line="240" w:lineRule="auto"/>
        <w:jc w:val="center"/>
        <w:rPr>
          <w:rFonts w:ascii="Times New Roman" w:eastAsia="Times New Roman" w:hAnsi="Times New Roman"/>
          <w:b/>
          <w:sz w:val="24"/>
          <w:szCs w:val="24"/>
          <w:lang w:eastAsia="ru-RU"/>
        </w:rPr>
      </w:pPr>
    </w:p>
    <w:p w14:paraId="69B16EAA" w14:textId="77777777" w:rsidR="00AC1A1B" w:rsidRPr="00AC1A1B" w:rsidRDefault="00AC1A1B" w:rsidP="00AC1A1B">
      <w:pPr>
        <w:spacing w:after="0" w:line="240" w:lineRule="auto"/>
        <w:jc w:val="center"/>
        <w:rPr>
          <w:rFonts w:ascii="Times New Roman" w:eastAsia="Times New Roman" w:hAnsi="Times New Roman"/>
          <w:b/>
          <w:sz w:val="24"/>
          <w:szCs w:val="24"/>
          <w:lang w:eastAsia="ru-RU"/>
        </w:rPr>
      </w:pPr>
      <w:r w:rsidRPr="00AC1A1B">
        <w:rPr>
          <w:rFonts w:ascii="Times New Roman" w:eastAsia="Times New Roman" w:hAnsi="Times New Roman"/>
          <w:b/>
          <w:sz w:val="24"/>
          <w:szCs w:val="24"/>
          <w:lang w:eastAsia="ru-RU"/>
        </w:rPr>
        <w:t>РЕШЕНИЕ</w:t>
      </w:r>
    </w:p>
    <w:p w14:paraId="56EF683E" w14:textId="77777777" w:rsidR="00AC1A1B" w:rsidRPr="00AC1A1B" w:rsidRDefault="00AC1A1B" w:rsidP="00AC1A1B">
      <w:pPr>
        <w:spacing w:after="0" w:line="240" w:lineRule="auto"/>
        <w:jc w:val="center"/>
        <w:rPr>
          <w:rFonts w:ascii="Times New Roman" w:eastAsia="Times New Roman" w:hAnsi="Times New Roman"/>
          <w:b/>
          <w:sz w:val="24"/>
          <w:szCs w:val="24"/>
          <w:lang w:eastAsia="ru-RU"/>
        </w:rPr>
      </w:pPr>
    </w:p>
    <w:p w14:paraId="397EEF5C" w14:textId="4EE40987" w:rsidR="00AC1A1B" w:rsidRPr="00AC1A1B" w:rsidRDefault="00AC1A1B" w:rsidP="00AC1A1B">
      <w:pPr>
        <w:spacing w:after="0" w:line="240" w:lineRule="auto"/>
        <w:jc w:val="center"/>
        <w:rPr>
          <w:rFonts w:ascii="Times New Roman" w:eastAsia="Times New Roman" w:hAnsi="Times New Roman"/>
          <w:sz w:val="24"/>
          <w:szCs w:val="24"/>
          <w:lang w:eastAsia="ru-RU"/>
        </w:rPr>
      </w:pPr>
      <w:bookmarkStart w:id="0" w:name="_GoBack"/>
      <w:bookmarkEnd w:id="0"/>
      <w:r w:rsidRPr="00AC1A1B">
        <w:rPr>
          <w:rFonts w:ascii="Times New Roman" w:eastAsia="Times New Roman" w:hAnsi="Times New Roman"/>
          <w:sz w:val="24"/>
          <w:szCs w:val="24"/>
          <w:lang w:eastAsia="ru-RU"/>
        </w:rPr>
        <w:t xml:space="preserve">от 28.08.2024 № </w:t>
      </w:r>
      <w:r>
        <w:rPr>
          <w:rFonts w:ascii="Times New Roman" w:eastAsia="Times New Roman" w:hAnsi="Times New Roman"/>
          <w:sz w:val="24"/>
          <w:szCs w:val="24"/>
          <w:lang w:eastAsia="ru-RU"/>
        </w:rPr>
        <w:t>45/2024-НА</w:t>
      </w:r>
    </w:p>
    <w:p w14:paraId="77558408" w14:textId="77777777" w:rsidR="00F12F3C" w:rsidRDefault="00F12F3C" w:rsidP="008844CF">
      <w:pPr>
        <w:pStyle w:val="a3"/>
        <w:jc w:val="center"/>
        <w:rPr>
          <w:rFonts w:ascii="Times New Roman" w:hAnsi="Times New Roman"/>
          <w:sz w:val="24"/>
          <w:szCs w:val="24"/>
          <w:lang w:eastAsia="ru-RU"/>
        </w:rPr>
      </w:pPr>
    </w:p>
    <w:p w14:paraId="26B7217E" w14:textId="77777777" w:rsidR="00F12F3C" w:rsidRDefault="00F12F3C" w:rsidP="008844CF">
      <w:pPr>
        <w:pStyle w:val="a3"/>
        <w:jc w:val="center"/>
        <w:rPr>
          <w:rFonts w:ascii="Times New Roman" w:hAnsi="Times New Roman"/>
          <w:sz w:val="24"/>
          <w:szCs w:val="24"/>
          <w:lang w:eastAsia="ru-RU"/>
        </w:rPr>
      </w:pPr>
    </w:p>
    <w:p w14:paraId="5A8C988B" w14:textId="77777777" w:rsidR="00F12F3C" w:rsidRPr="00A0668F" w:rsidRDefault="00F12F3C" w:rsidP="008844CF">
      <w:pPr>
        <w:pStyle w:val="a3"/>
        <w:jc w:val="center"/>
        <w:rPr>
          <w:rFonts w:ascii="Times New Roman" w:hAnsi="Times New Roman"/>
          <w:sz w:val="24"/>
          <w:szCs w:val="24"/>
          <w:lang w:eastAsia="ru-RU"/>
        </w:rPr>
      </w:pPr>
    </w:p>
    <w:p w14:paraId="2F9ABEED" w14:textId="6A636C1A" w:rsidR="002A154E" w:rsidRPr="00A0668F" w:rsidRDefault="008844CF" w:rsidP="0080684E">
      <w:pPr>
        <w:pStyle w:val="ConsPlusNormal"/>
        <w:jc w:val="center"/>
        <w:outlineLvl w:val="0"/>
        <w:rPr>
          <w:bCs/>
        </w:rPr>
      </w:pPr>
      <w:r w:rsidRPr="00A0668F">
        <w:t xml:space="preserve">Об утверждении </w:t>
      </w:r>
      <w:r w:rsidR="0080684E" w:rsidRPr="00A0668F">
        <w:rPr>
          <w:bCs/>
        </w:rPr>
        <w:t xml:space="preserve">Порядка распределения дотации </w:t>
      </w:r>
      <w:r w:rsidR="002A154E" w:rsidRPr="00A0668F">
        <w:rPr>
          <w:bCs/>
        </w:rPr>
        <w:t>из бюджета Московской области</w:t>
      </w:r>
      <w:r w:rsidR="0080684E" w:rsidRPr="00A0668F">
        <w:rPr>
          <w:bCs/>
        </w:rPr>
        <w:t xml:space="preserve"> бюджету городского округа Реутов </w:t>
      </w:r>
      <w:r w:rsidR="00A0668F" w:rsidRPr="00A0668F">
        <w:rPr>
          <w:bCs/>
        </w:rPr>
        <w:t xml:space="preserve">Московской области </w:t>
      </w:r>
      <w:r w:rsidR="002A154E" w:rsidRPr="00A0668F">
        <w:rPr>
          <w:bCs/>
        </w:rPr>
        <w:t>на поощрение органов местного самоуправления</w:t>
      </w:r>
      <w:r w:rsidR="0080684E" w:rsidRPr="00A0668F">
        <w:rPr>
          <w:bCs/>
        </w:rPr>
        <w:t xml:space="preserve"> городского округа Реутов</w:t>
      </w:r>
      <w:r w:rsidR="002A154E" w:rsidRPr="00A0668F">
        <w:rPr>
          <w:bCs/>
        </w:rPr>
        <w:t xml:space="preserve"> за достижение наилучших зн</w:t>
      </w:r>
      <w:r w:rsidR="0080684E" w:rsidRPr="00A0668F">
        <w:rPr>
          <w:bCs/>
        </w:rPr>
        <w:t xml:space="preserve">ачений показателей по отдельным </w:t>
      </w:r>
      <w:r w:rsidR="002A154E" w:rsidRPr="00A0668F">
        <w:rPr>
          <w:bCs/>
        </w:rPr>
        <w:t>направлениям развития</w:t>
      </w:r>
    </w:p>
    <w:p w14:paraId="13B7F936" w14:textId="261A3EAC" w:rsidR="008844CF" w:rsidRPr="00A0668F" w:rsidRDefault="008844CF" w:rsidP="002A154E">
      <w:pPr>
        <w:spacing w:after="0" w:line="240" w:lineRule="auto"/>
        <w:jc w:val="center"/>
        <w:rPr>
          <w:rFonts w:ascii="Times New Roman" w:hAnsi="Times New Roman"/>
          <w:sz w:val="24"/>
          <w:szCs w:val="24"/>
        </w:rPr>
      </w:pPr>
    </w:p>
    <w:p w14:paraId="13E044E4" w14:textId="77777777" w:rsidR="008844CF" w:rsidRPr="00A0668F" w:rsidRDefault="008844CF" w:rsidP="008844CF">
      <w:pPr>
        <w:spacing w:after="0" w:line="240" w:lineRule="auto"/>
        <w:rPr>
          <w:rFonts w:ascii="Times New Roman" w:hAnsi="Times New Roman"/>
          <w:sz w:val="24"/>
          <w:szCs w:val="24"/>
        </w:rPr>
      </w:pPr>
    </w:p>
    <w:p w14:paraId="1DBFA21E" w14:textId="13ABA937" w:rsidR="008844CF" w:rsidRPr="00A0668F" w:rsidRDefault="00D052FC" w:rsidP="00D052FC">
      <w:pPr>
        <w:tabs>
          <w:tab w:val="left" w:pos="709"/>
          <w:tab w:val="center" w:pos="4819"/>
        </w:tabs>
        <w:jc w:val="both"/>
        <w:rPr>
          <w:rFonts w:ascii="Times New Roman" w:eastAsiaTheme="minorHAnsi" w:hAnsi="Times New Roman"/>
          <w:sz w:val="24"/>
          <w:szCs w:val="24"/>
        </w:rPr>
      </w:pPr>
      <w:r w:rsidRPr="00A0668F">
        <w:rPr>
          <w:rFonts w:ascii="Times New Roman" w:hAnsi="Times New Roman"/>
          <w:color w:val="000000"/>
          <w:sz w:val="24"/>
          <w:szCs w:val="24"/>
        </w:rPr>
        <w:tab/>
      </w:r>
      <w:r w:rsidR="008844CF" w:rsidRPr="00A0668F">
        <w:rPr>
          <w:rFonts w:ascii="Times New Roman" w:hAnsi="Times New Roman"/>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C3E48" w:rsidRPr="00A0668F">
        <w:rPr>
          <w:rFonts w:ascii="Times New Roman" w:hAnsi="Times New Roman"/>
          <w:color w:val="000000"/>
          <w:sz w:val="24"/>
          <w:szCs w:val="24"/>
        </w:rPr>
        <w:t>постановлением Правительства Московской области от 12.12.2023 №</w:t>
      </w:r>
      <w:r w:rsidRPr="00A0668F">
        <w:rPr>
          <w:rFonts w:ascii="Times New Roman" w:hAnsi="Times New Roman"/>
          <w:color w:val="000000"/>
          <w:sz w:val="24"/>
          <w:szCs w:val="24"/>
        </w:rPr>
        <w:t xml:space="preserve"> </w:t>
      </w:r>
      <w:r w:rsidR="00A0668F" w:rsidRPr="00A0668F">
        <w:rPr>
          <w:rFonts w:ascii="Times New Roman" w:hAnsi="Times New Roman"/>
          <w:color w:val="000000"/>
          <w:sz w:val="24"/>
          <w:szCs w:val="24"/>
        </w:rPr>
        <w:t>1197-ПП</w:t>
      </w:r>
      <w:r w:rsidR="00A0668F" w:rsidRPr="00A0668F">
        <w:rPr>
          <w:rFonts w:ascii="Times New Roman" w:hAnsi="Times New Roman"/>
          <w:color w:val="000000"/>
          <w:sz w:val="24"/>
          <w:szCs w:val="24"/>
        </w:rPr>
        <w:br/>
      </w:r>
      <w:r w:rsidR="00FC3E48" w:rsidRPr="00A0668F">
        <w:rPr>
          <w:rFonts w:ascii="Times New Roman" w:hAnsi="Times New Roman"/>
          <w:color w:val="000000"/>
          <w:sz w:val="24"/>
          <w:szCs w:val="24"/>
        </w:rPr>
        <w:t>«</w:t>
      </w:r>
      <w:r w:rsidR="00FC3E48" w:rsidRPr="00A0668F">
        <w:rPr>
          <w:rFonts w:ascii="Times New Roman" w:hAnsi="Times New Roman"/>
          <w:sz w:val="24"/>
          <w:szCs w:val="24"/>
        </w:rPr>
        <w:t>Об утверждении методики распределения, правил предоставления дотаций</w:t>
      </w:r>
      <w:r w:rsidR="00FC3E48" w:rsidRPr="00A0668F">
        <w:rPr>
          <w:rFonts w:ascii="Times New Roman" w:eastAsiaTheme="minorHAnsi" w:hAnsi="Times New Roman"/>
          <w:sz w:val="24"/>
          <w:szCs w:val="24"/>
        </w:rPr>
        <w:t xml:space="preserve"> </w:t>
      </w:r>
      <w:r w:rsidR="00FC3E48" w:rsidRPr="00A0668F">
        <w:rPr>
          <w:rFonts w:ascii="Times New Roman" w:hAnsi="Times New Roman"/>
          <w:sz w:val="24"/>
          <w:szCs w:val="24"/>
        </w:rPr>
        <w:t>и распределения дотаций из бюджета Московской области бюджетам городских округов Московской области на поощрение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w:t>
      </w:r>
      <w:r w:rsidR="00FC3E48" w:rsidRPr="00A0668F">
        <w:rPr>
          <w:rFonts w:ascii="Times New Roman" w:eastAsiaTheme="minorHAnsi" w:hAnsi="Times New Roman"/>
          <w:sz w:val="24"/>
          <w:szCs w:val="24"/>
        </w:rPr>
        <w:t xml:space="preserve"> </w:t>
      </w:r>
      <w:r w:rsidR="00FC3E48" w:rsidRPr="00A0668F">
        <w:rPr>
          <w:rFonts w:ascii="Times New Roman" w:hAnsi="Times New Roman"/>
          <w:sz w:val="24"/>
          <w:szCs w:val="24"/>
        </w:rPr>
        <w:t>Московской области</w:t>
      </w:r>
      <w:r w:rsidR="00FC3E48" w:rsidRPr="00A0668F">
        <w:rPr>
          <w:rFonts w:ascii="Times New Roman" w:hAnsi="Times New Roman"/>
          <w:color w:val="000000"/>
          <w:sz w:val="24"/>
          <w:szCs w:val="24"/>
        </w:rPr>
        <w:t>»</w:t>
      </w:r>
      <w:r w:rsidR="00441371" w:rsidRPr="00A0668F">
        <w:rPr>
          <w:rFonts w:ascii="Times New Roman" w:hAnsi="Times New Roman"/>
          <w:color w:val="000000"/>
          <w:sz w:val="24"/>
          <w:szCs w:val="24"/>
        </w:rPr>
        <w:t xml:space="preserve"> и Соглашением </w:t>
      </w:r>
      <w:r w:rsidR="00A901F8" w:rsidRPr="00A0668F">
        <w:rPr>
          <w:rFonts w:ascii="Times New Roman" w:hAnsi="Times New Roman"/>
          <w:color w:val="000000"/>
          <w:sz w:val="24"/>
          <w:szCs w:val="24"/>
        </w:rPr>
        <w:t>о</w:t>
      </w:r>
      <w:r w:rsidR="00441371" w:rsidRPr="00A0668F">
        <w:rPr>
          <w:rFonts w:ascii="Times New Roman" w:hAnsi="Times New Roman"/>
          <w:color w:val="000000"/>
          <w:sz w:val="24"/>
          <w:szCs w:val="24"/>
        </w:rPr>
        <w:t xml:space="preserve"> предоставлении межбюджетных трансфертов в форме дотации из бюджета Московской области бюджету городского округа Московской области на поощрение органов местного самоуправления городского округа Московской области за достижение наилучших значений показателей по отдельным направлениям развития городского округа Московской области от 1</w:t>
      </w:r>
      <w:r w:rsidR="001735AA" w:rsidRPr="00A0668F">
        <w:rPr>
          <w:rFonts w:ascii="Times New Roman" w:hAnsi="Times New Roman"/>
          <w:color w:val="000000"/>
          <w:sz w:val="24"/>
          <w:szCs w:val="24"/>
        </w:rPr>
        <w:t>9</w:t>
      </w:r>
      <w:r w:rsidR="00441371" w:rsidRPr="00A0668F">
        <w:rPr>
          <w:rFonts w:ascii="Times New Roman" w:hAnsi="Times New Roman"/>
          <w:color w:val="000000"/>
          <w:sz w:val="24"/>
          <w:szCs w:val="24"/>
        </w:rPr>
        <w:t>.</w:t>
      </w:r>
      <w:r w:rsidR="001735AA" w:rsidRPr="00A0668F">
        <w:rPr>
          <w:rFonts w:ascii="Times New Roman" w:hAnsi="Times New Roman"/>
          <w:color w:val="000000"/>
          <w:sz w:val="24"/>
          <w:szCs w:val="24"/>
        </w:rPr>
        <w:t>08</w:t>
      </w:r>
      <w:r w:rsidR="00441371" w:rsidRPr="00A0668F">
        <w:rPr>
          <w:rFonts w:ascii="Times New Roman" w:hAnsi="Times New Roman"/>
          <w:color w:val="000000"/>
          <w:sz w:val="24"/>
          <w:szCs w:val="24"/>
        </w:rPr>
        <w:t>.202</w:t>
      </w:r>
      <w:r w:rsidR="001735AA" w:rsidRPr="00A0668F">
        <w:rPr>
          <w:rFonts w:ascii="Times New Roman" w:hAnsi="Times New Roman"/>
          <w:color w:val="000000"/>
          <w:sz w:val="24"/>
          <w:szCs w:val="24"/>
        </w:rPr>
        <w:t>4</w:t>
      </w:r>
      <w:r w:rsidR="00441371" w:rsidRPr="00A0668F">
        <w:rPr>
          <w:rFonts w:ascii="Times New Roman" w:hAnsi="Times New Roman"/>
          <w:color w:val="000000"/>
          <w:sz w:val="24"/>
          <w:szCs w:val="24"/>
        </w:rPr>
        <w:t xml:space="preserve"> № 3</w:t>
      </w:r>
      <w:r w:rsidR="001735AA" w:rsidRPr="00A0668F">
        <w:rPr>
          <w:rFonts w:ascii="Times New Roman" w:hAnsi="Times New Roman"/>
          <w:color w:val="000000"/>
          <w:sz w:val="24"/>
          <w:szCs w:val="24"/>
        </w:rPr>
        <w:t>7</w:t>
      </w:r>
      <w:r w:rsidR="00441371" w:rsidRPr="00A0668F">
        <w:rPr>
          <w:rFonts w:ascii="Times New Roman" w:hAnsi="Times New Roman"/>
          <w:color w:val="000000"/>
          <w:sz w:val="24"/>
          <w:szCs w:val="24"/>
        </w:rPr>
        <w:t>/Д/202</w:t>
      </w:r>
      <w:r w:rsidR="001735AA" w:rsidRPr="00A0668F">
        <w:rPr>
          <w:rFonts w:ascii="Times New Roman" w:hAnsi="Times New Roman"/>
          <w:color w:val="000000"/>
          <w:sz w:val="24"/>
          <w:szCs w:val="24"/>
        </w:rPr>
        <w:t>4</w:t>
      </w:r>
      <w:r w:rsidR="00441371" w:rsidRPr="00A0668F">
        <w:rPr>
          <w:rFonts w:ascii="Times New Roman" w:hAnsi="Times New Roman"/>
          <w:color w:val="000000"/>
          <w:sz w:val="24"/>
          <w:szCs w:val="24"/>
        </w:rPr>
        <w:t xml:space="preserve"> </w:t>
      </w:r>
      <w:r w:rsidR="008844CF" w:rsidRPr="00A0668F">
        <w:rPr>
          <w:rFonts w:ascii="Times New Roman" w:eastAsia="Times New Roman" w:hAnsi="Times New Roman"/>
          <w:sz w:val="24"/>
          <w:szCs w:val="24"/>
          <w:lang w:eastAsia="ru-RU"/>
        </w:rPr>
        <w:t xml:space="preserve">Совет депутатов городского округа </w:t>
      </w:r>
      <w:r w:rsidR="008844CF" w:rsidRPr="00A0668F">
        <w:rPr>
          <w:rFonts w:ascii="Times New Roman" w:hAnsi="Times New Roman"/>
          <w:sz w:val="24"/>
          <w:szCs w:val="24"/>
        </w:rPr>
        <w:t xml:space="preserve">Реутов </w:t>
      </w:r>
      <w:r w:rsidR="008844CF" w:rsidRPr="00A0668F">
        <w:rPr>
          <w:rFonts w:ascii="Times New Roman" w:eastAsia="Times New Roman" w:hAnsi="Times New Roman"/>
          <w:sz w:val="24"/>
          <w:szCs w:val="24"/>
          <w:lang w:eastAsia="ru-RU"/>
        </w:rPr>
        <w:t>решил:</w:t>
      </w:r>
    </w:p>
    <w:p w14:paraId="5BBB10B8" w14:textId="77777777" w:rsidR="008844CF" w:rsidRPr="00A0668F" w:rsidRDefault="008844CF" w:rsidP="008844CF">
      <w:pPr>
        <w:spacing w:after="0" w:line="240" w:lineRule="auto"/>
        <w:ind w:firstLine="709"/>
        <w:jc w:val="both"/>
        <w:rPr>
          <w:rFonts w:ascii="Times New Roman" w:eastAsia="Times New Roman" w:hAnsi="Times New Roman"/>
          <w:sz w:val="24"/>
          <w:szCs w:val="24"/>
          <w:lang w:eastAsia="ru-RU"/>
        </w:rPr>
      </w:pPr>
    </w:p>
    <w:p w14:paraId="327D490C" w14:textId="03371E21" w:rsidR="008844CF" w:rsidRPr="005644BE" w:rsidRDefault="008844CF" w:rsidP="008844CF">
      <w:pPr>
        <w:spacing w:after="0" w:line="240" w:lineRule="auto"/>
        <w:ind w:firstLine="709"/>
        <w:jc w:val="both"/>
        <w:rPr>
          <w:rFonts w:ascii="Times New Roman" w:eastAsia="Times New Roman" w:hAnsi="Times New Roman"/>
          <w:sz w:val="24"/>
          <w:szCs w:val="24"/>
          <w:lang w:eastAsia="ru-RU"/>
        </w:rPr>
      </w:pPr>
      <w:r w:rsidRPr="00A0668F">
        <w:rPr>
          <w:rFonts w:ascii="Times New Roman" w:eastAsia="Times New Roman" w:hAnsi="Times New Roman"/>
          <w:sz w:val="24"/>
          <w:szCs w:val="24"/>
          <w:lang w:eastAsia="ru-RU"/>
        </w:rPr>
        <w:t xml:space="preserve">1. Утвердить </w:t>
      </w:r>
      <w:r w:rsidR="00DD5B9A" w:rsidRPr="00A0668F">
        <w:rPr>
          <w:rFonts w:ascii="Times New Roman" w:hAnsi="Times New Roman"/>
          <w:sz w:val="24"/>
          <w:szCs w:val="24"/>
        </w:rPr>
        <w:t>Порядок</w:t>
      </w:r>
      <w:r w:rsidR="0081552D" w:rsidRPr="00A0668F">
        <w:rPr>
          <w:rFonts w:ascii="Times New Roman" w:hAnsi="Times New Roman"/>
          <w:sz w:val="24"/>
          <w:szCs w:val="24"/>
        </w:rPr>
        <w:t xml:space="preserve"> </w:t>
      </w:r>
      <w:r w:rsidR="0080684E" w:rsidRPr="00A0668F">
        <w:rPr>
          <w:rFonts w:ascii="Times New Roman" w:hAnsi="Times New Roman"/>
          <w:sz w:val="24"/>
          <w:szCs w:val="24"/>
        </w:rPr>
        <w:t xml:space="preserve">распределения дотации из бюджета Московской области бюджету городского округа Реутов </w:t>
      </w:r>
      <w:r w:rsidR="00A0668F" w:rsidRPr="00A0668F">
        <w:rPr>
          <w:rFonts w:ascii="Times New Roman" w:hAnsi="Times New Roman"/>
          <w:bCs/>
          <w:sz w:val="24"/>
          <w:szCs w:val="24"/>
        </w:rPr>
        <w:t xml:space="preserve">Московской области </w:t>
      </w:r>
      <w:r w:rsidR="0080684E" w:rsidRPr="00A0668F">
        <w:rPr>
          <w:rFonts w:ascii="Times New Roman" w:hAnsi="Times New Roman"/>
          <w:sz w:val="24"/>
          <w:szCs w:val="24"/>
        </w:rPr>
        <w:t xml:space="preserve">на поощрение органов местного самоуправления городского округа Реутов за достижение наилучших значений показателей по отдельным направлениям развития </w:t>
      </w:r>
      <w:r w:rsidR="0081552D" w:rsidRPr="00A0668F">
        <w:rPr>
          <w:rFonts w:ascii="Times New Roman" w:hAnsi="Times New Roman"/>
          <w:sz w:val="24"/>
          <w:szCs w:val="24"/>
        </w:rPr>
        <w:t>в 202</w:t>
      </w:r>
      <w:r w:rsidR="00A667C3" w:rsidRPr="00A0668F">
        <w:rPr>
          <w:rFonts w:ascii="Times New Roman" w:hAnsi="Times New Roman"/>
          <w:sz w:val="24"/>
          <w:szCs w:val="24"/>
        </w:rPr>
        <w:t>4</w:t>
      </w:r>
      <w:r w:rsidR="0081552D" w:rsidRPr="00A0668F">
        <w:rPr>
          <w:rFonts w:ascii="Times New Roman" w:hAnsi="Times New Roman"/>
          <w:sz w:val="24"/>
          <w:szCs w:val="24"/>
        </w:rPr>
        <w:t xml:space="preserve"> году</w:t>
      </w:r>
      <w:r w:rsidR="0081552D" w:rsidRPr="00A0668F">
        <w:rPr>
          <w:rFonts w:ascii="Times New Roman" w:eastAsia="Times New Roman" w:hAnsi="Times New Roman"/>
          <w:sz w:val="24"/>
          <w:szCs w:val="24"/>
          <w:lang w:eastAsia="ru-RU"/>
        </w:rPr>
        <w:t xml:space="preserve"> </w:t>
      </w:r>
      <w:r w:rsidRPr="00A0668F">
        <w:rPr>
          <w:rFonts w:ascii="Times New Roman" w:eastAsia="Times New Roman" w:hAnsi="Times New Roman"/>
          <w:sz w:val="24"/>
          <w:szCs w:val="24"/>
          <w:lang w:eastAsia="ru-RU"/>
        </w:rPr>
        <w:t>(</w:t>
      </w:r>
      <w:r w:rsidRPr="005644BE">
        <w:rPr>
          <w:rFonts w:ascii="Times New Roman" w:eastAsia="Times New Roman" w:hAnsi="Times New Roman"/>
          <w:sz w:val="24"/>
          <w:szCs w:val="24"/>
          <w:lang w:eastAsia="ru-RU"/>
        </w:rPr>
        <w:t>прилагается).</w:t>
      </w:r>
    </w:p>
    <w:p w14:paraId="0B6821E9" w14:textId="77777777" w:rsidR="008844CF" w:rsidRPr="005644BE" w:rsidRDefault="008844CF" w:rsidP="008844CF">
      <w:pPr>
        <w:tabs>
          <w:tab w:val="left" w:pos="1695"/>
        </w:tabs>
        <w:spacing w:after="0" w:line="240" w:lineRule="auto"/>
        <w:ind w:firstLine="709"/>
        <w:jc w:val="both"/>
        <w:rPr>
          <w:rFonts w:ascii="Times New Roman" w:eastAsia="Times New Roman" w:hAnsi="Times New Roman"/>
          <w:sz w:val="24"/>
          <w:szCs w:val="24"/>
          <w:lang w:eastAsia="ru-RU"/>
        </w:rPr>
      </w:pPr>
    </w:p>
    <w:p w14:paraId="34E9A53D" w14:textId="2357C3A9" w:rsidR="008844CF" w:rsidRPr="00A0668F" w:rsidRDefault="008844CF" w:rsidP="008844CF">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 xml:space="preserve">2. </w:t>
      </w:r>
      <w:r w:rsidR="005A3665" w:rsidRPr="00A0668F">
        <w:rPr>
          <w:rFonts w:ascii="Times New Roman" w:hAnsi="Times New Roman"/>
          <w:sz w:val="24"/>
          <w:szCs w:val="24"/>
        </w:rPr>
        <w:t xml:space="preserve">Разместить настоящее Решение на официальном сайте органов местного самоуправления городского округа Реутов </w:t>
      </w:r>
      <w:sdt>
        <w:sdtPr>
          <w:rPr>
            <w:rFonts w:ascii="Times New Roman" w:eastAsia="Times New Roman" w:hAnsi="Times New Roman"/>
            <w:i/>
            <w:sz w:val="24"/>
            <w:szCs w:val="24"/>
            <w:lang w:eastAsia="ru-RU"/>
          </w:rPr>
          <w:tag w:val="eAddress"/>
          <w:id w:val="-1829438331"/>
          <w:placeholder>
            <w:docPart w:val="6A80B4553B104F138763345C9DCCCD2C"/>
          </w:placeholder>
          <w:text/>
        </w:sdtPr>
        <w:sdtEndPr/>
        <w:sdtContent>
          <w:r w:rsidR="005A3665" w:rsidRPr="00A0668F">
            <w:rPr>
              <w:rFonts w:ascii="Times New Roman" w:eastAsia="Times New Roman" w:hAnsi="Times New Roman"/>
              <w:i/>
              <w:sz w:val="24"/>
              <w:szCs w:val="24"/>
              <w:lang w:eastAsia="ru-RU"/>
            </w:rPr>
            <w:t xml:space="preserve">REUTOV.NET </w:t>
          </w:r>
        </w:sdtContent>
      </w:sdt>
      <w:r w:rsidR="005A3665" w:rsidRPr="00A0668F">
        <w:rPr>
          <w:rFonts w:ascii="Times New Roman" w:hAnsi="Times New Roman"/>
          <w:sz w:val="24"/>
          <w:szCs w:val="24"/>
        </w:rPr>
        <w:t>в информационно-телекоммуникационной сети «Интернет»</w:t>
      </w:r>
      <w:r w:rsidRPr="00A0668F">
        <w:rPr>
          <w:rFonts w:ascii="Times New Roman" w:hAnsi="Times New Roman"/>
          <w:sz w:val="24"/>
          <w:szCs w:val="24"/>
        </w:rPr>
        <w:t>.</w:t>
      </w:r>
    </w:p>
    <w:p w14:paraId="0274D47B" w14:textId="77777777" w:rsidR="008844CF" w:rsidRPr="00A0668F" w:rsidRDefault="008844CF" w:rsidP="00FC3E48">
      <w:pPr>
        <w:autoSpaceDE w:val="0"/>
        <w:autoSpaceDN w:val="0"/>
        <w:adjustRightInd w:val="0"/>
        <w:spacing w:after="0" w:line="240" w:lineRule="auto"/>
        <w:jc w:val="both"/>
        <w:rPr>
          <w:rFonts w:ascii="Times New Roman" w:hAnsi="Times New Roman"/>
          <w:sz w:val="24"/>
          <w:szCs w:val="24"/>
        </w:rPr>
      </w:pPr>
    </w:p>
    <w:p w14:paraId="7FB9CDE2" w14:textId="77777777" w:rsidR="00620C70" w:rsidRPr="00A0668F" w:rsidRDefault="00620C70" w:rsidP="008844CF">
      <w:pPr>
        <w:autoSpaceDE w:val="0"/>
        <w:autoSpaceDN w:val="0"/>
        <w:adjustRightInd w:val="0"/>
        <w:spacing w:after="0" w:line="240" w:lineRule="auto"/>
        <w:ind w:firstLine="709"/>
        <w:jc w:val="both"/>
        <w:rPr>
          <w:rFonts w:ascii="Times New Roman" w:hAnsi="Times New Roman"/>
          <w:sz w:val="24"/>
          <w:szCs w:val="24"/>
        </w:rPr>
      </w:pPr>
    </w:p>
    <w:p w14:paraId="119C1E85" w14:textId="03AE0052" w:rsidR="00CF79E7" w:rsidRPr="00A0668F" w:rsidRDefault="00FC3E48"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r w:rsidRPr="00A0668F">
        <w:rPr>
          <w:rFonts w:ascii="Times New Roman" w:eastAsia="Times New Roman" w:hAnsi="Times New Roman"/>
          <w:sz w:val="24"/>
          <w:szCs w:val="24"/>
          <w:lang w:eastAsia="ru-RU"/>
        </w:rPr>
        <w:t>Глав</w:t>
      </w:r>
      <w:r w:rsidR="00A60AE2" w:rsidRPr="00A0668F">
        <w:rPr>
          <w:rFonts w:ascii="Times New Roman" w:eastAsia="Times New Roman" w:hAnsi="Times New Roman"/>
          <w:sz w:val="24"/>
          <w:szCs w:val="24"/>
          <w:lang w:eastAsia="ru-RU"/>
        </w:rPr>
        <w:t>а</w:t>
      </w:r>
      <w:r w:rsidR="008844CF" w:rsidRPr="00A0668F">
        <w:rPr>
          <w:rFonts w:ascii="Times New Roman" w:eastAsia="Times New Roman" w:hAnsi="Times New Roman"/>
          <w:sz w:val="24"/>
          <w:szCs w:val="24"/>
          <w:lang w:eastAsia="ru-RU"/>
        </w:rPr>
        <w:t xml:space="preserve"> городского округа</w:t>
      </w:r>
      <w:r w:rsidRPr="00A0668F">
        <w:rPr>
          <w:rFonts w:ascii="Times New Roman" w:eastAsia="Times New Roman" w:hAnsi="Times New Roman"/>
          <w:sz w:val="24"/>
          <w:szCs w:val="24"/>
          <w:lang w:eastAsia="ru-RU"/>
        </w:rPr>
        <w:t xml:space="preserve"> Реутов                                           </w:t>
      </w:r>
      <w:r w:rsidR="00CF79E7" w:rsidRPr="00A0668F">
        <w:rPr>
          <w:rFonts w:ascii="Times New Roman" w:eastAsia="Times New Roman" w:hAnsi="Times New Roman"/>
          <w:sz w:val="24"/>
          <w:szCs w:val="24"/>
          <w:lang w:eastAsia="ru-RU"/>
        </w:rPr>
        <w:t xml:space="preserve">                          </w:t>
      </w:r>
      <w:r w:rsidR="005A3665" w:rsidRPr="00A0668F">
        <w:rPr>
          <w:rFonts w:ascii="Times New Roman" w:eastAsia="Times New Roman" w:hAnsi="Times New Roman"/>
          <w:sz w:val="24"/>
          <w:szCs w:val="24"/>
          <w:lang w:eastAsia="ru-RU"/>
        </w:rPr>
        <w:t xml:space="preserve">          </w:t>
      </w:r>
      <w:r w:rsidRPr="00A0668F">
        <w:rPr>
          <w:rFonts w:ascii="Times New Roman" w:eastAsia="Times New Roman" w:hAnsi="Times New Roman"/>
          <w:sz w:val="24"/>
          <w:szCs w:val="24"/>
          <w:lang w:eastAsia="ru-RU"/>
        </w:rPr>
        <w:t>Ф.А. Науменко</w:t>
      </w:r>
    </w:p>
    <w:p w14:paraId="46CD5B19" w14:textId="3BB00BD0" w:rsidR="00CF79E7" w:rsidRDefault="00CF79E7"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6BC20021" w14:textId="0C8BDC77" w:rsidR="00FC27BA" w:rsidRDefault="00FC27BA"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6C95790D" w14:textId="77777777" w:rsidR="00FC27BA" w:rsidRPr="00A0668F" w:rsidRDefault="00FC27BA"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3C655527" w14:textId="77777777" w:rsidR="005A3665" w:rsidRPr="00A0668F" w:rsidRDefault="005A3665" w:rsidP="005A3665">
      <w:pPr>
        <w:spacing w:after="0" w:line="240" w:lineRule="auto"/>
        <w:rPr>
          <w:rFonts w:ascii="Times New Roman" w:eastAsia="Times New Roman" w:hAnsi="Times New Roman"/>
          <w:color w:val="000000"/>
          <w:sz w:val="24"/>
          <w:szCs w:val="24"/>
          <w:lang w:eastAsia="ru-RU"/>
        </w:rPr>
      </w:pPr>
      <w:r w:rsidRPr="00A0668F">
        <w:rPr>
          <w:rFonts w:ascii="Times New Roman" w:eastAsia="Times New Roman" w:hAnsi="Times New Roman"/>
          <w:color w:val="000000"/>
          <w:sz w:val="24"/>
          <w:szCs w:val="24"/>
          <w:lang w:eastAsia="ru-RU"/>
        </w:rPr>
        <w:t>Принято Решением</w:t>
      </w:r>
    </w:p>
    <w:p w14:paraId="168088BF" w14:textId="77777777" w:rsidR="005A3665" w:rsidRPr="00A0668F" w:rsidRDefault="005A3665" w:rsidP="005A3665">
      <w:pPr>
        <w:spacing w:after="0" w:line="240" w:lineRule="auto"/>
        <w:rPr>
          <w:rFonts w:ascii="Times New Roman" w:eastAsia="Times New Roman" w:hAnsi="Times New Roman"/>
          <w:color w:val="000000"/>
          <w:sz w:val="24"/>
          <w:szCs w:val="24"/>
          <w:lang w:eastAsia="ru-RU"/>
        </w:rPr>
      </w:pPr>
      <w:r w:rsidRPr="00A0668F">
        <w:rPr>
          <w:rFonts w:ascii="Times New Roman" w:eastAsia="Times New Roman" w:hAnsi="Times New Roman"/>
          <w:color w:val="000000"/>
          <w:sz w:val="24"/>
          <w:szCs w:val="24"/>
          <w:lang w:eastAsia="ru-RU"/>
        </w:rPr>
        <w:t>Совета депутатов</w:t>
      </w:r>
    </w:p>
    <w:p w14:paraId="5C0AB71D" w14:textId="77777777" w:rsidR="005A3665" w:rsidRPr="00A0668F" w:rsidRDefault="005A3665" w:rsidP="005A3665">
      <w:pPr>
        <w:spacing w:after="0" w:line="240" w:lineRule="auto"/>
        <w:rPr>
          <w:rFonts w:ascii="Times New Roman" w:eastAsia="Times New Roman" w:hAnsi="Times New Roman"/>
          <w:color w:val="000000"/>
          <w:sz w:val="24"/>
          <w:szCs w:val="24"/>
          <w:lang w:eastAsia="ru-RU"/>
        </w:rPr>
      </w:pPr>
      <w:r w:rsidRPr="00A0668F">
        <w:rPr>
          <w:rFonts w:ascii="Times New Roman" w:eastAsia="Times New Roman" w:hAnsi="Times New Roman"/>
          <w:color w:val="000000"/>
          <w:sz w:val="24"/>
          <w:szCs w:val="24"/>
          <w:lang w:eastAsia="ru-RU"/>
        </w:rPr>
        <w:t>городского округа Реутов</w:t>
      </w:r>
    </w:p>
    <w:p w14:paraId="221FC86D" w14:textId="18705D79" w:rsidR="005A3665" w:rsidRPr="00A0668F" w:rsidRDefault="005A3665" w:rsidP="005A3665">
      <w:pPr>
        <w:spacing w:after="0" w:line="240" w:lineRule="auto"/>
        <w:rPr>
          <w:rFonts w:ascii="Times New Roman" w:eastAsia="Times New Roman" w:hAnsi="Times New Roman"/>
          <w:color w:val="000000"/>
          <w:sz w:val="24"/>
          <w:szCs w:val="24"/>
          <w:lang w:eastAsia="ru-RU"/>
        </w:rPr>
      </w:pPr>
      <w:r w:rsidRPr="00A0668F">
        <w:rPr>
          <w:rFonts w:ascii="Times New Roman" w:eastAsia="Times New Roman" w:hAnsi="Times New Roman"/>
          <w:color w:val="000000"/>
          <w:sz w:val="24"/>
          <w:szCs w:val="24"/>
          <w:lang w:eastAsia="ru-RU"/>
        </w:rPr>
        <w:t xml:space="preserve">от </w:t>
      </w:r>
      <w:r w:rsidR="00F12F3C">
        <w:rPr>
          <w:rFonts w:ascii="Times New Roman" w:eastAsia="Times New Roman" w:hAnsi="Times New Roman"/>
          <w:color w:val="000000"/>
          <w:sz w:val="24"/>
          <w:szCs w:val="24"/>
          <w:lang w:eastAsia="ru-RU"/>
        </w:rPr>
        <w:t>28.08.2024</w:t>
      </w:r>
      <w:r w:rsidRPr="00A0668F">
        <w:rPr>
          <w:rFonts w:ascii="Times New Roman" w:eastAsia="Times New Roman" w:hAnsi="Times New Roman"/>
          <w:color w:val="000000"/>
          <w:sz w:val="24"/>
          <w:szCs w:val="24"/>
          <w:lang w:eastAsia="ru-RU"/>
        </w:rPr>
        <w:t xml:space="preserve"> № </w:t>
      </w:r>
      <w:r w:rsidR="00F12F3C">
        <w:rPr>
          <w:rFonts w:ascii="Times New Roman" w:eastAsia="Times New Roman" w:hAnsi="Times New Roman"/>
          <w:color w:val="000000"/>
          <w:sz w:val="24"/>
          <w:szCs w:val="24"/>
          <w:lang w:eastAsia="ru-RU"/>
        </w:rPr>
        <w:t>572/119</w:t>
      </w:r>
    </w:p>
    <w:p w14:paraId="0A50994D" w14:textId="77777777" w:rsidR="00F30286" w:rsidRPr="00A0668F" w:rsidRDefault="00F30286"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5115D67E" w14:textId="77777777" w:rsidR="00F30286" w:rsidRPr="00A0668F" w:rsidRDefault="00F30286" w:rsidP="008844CF">
      <w:pPr>
        <w:widowControl w:val="0"/>
        <w:tabs>
          <w:tab w:val="left" w:pos="7938"/>
        </w:tabs>
        <w:autoSpaceDE w:val="0"/>
        <w:autoSpaceDN w:val="0"/>
        <w:spacing w:after="0" w:line="240" w:lineRule="auto"/>
        <w:jc w:val="both"/>
        <w:rPr>
          <w:rFonts w:ascii="Times New Roman" w:eastAsia="Times New Roman" w:hAnsi="Times New Roman"/>
          <w:sz w:val="24"/>
          <w:szCs w:val="24"/>
          <w:lang w:eastAsia="ru-RU"/>
        </w:rPr>
      </w:pPr>
    </w:p>
    <w:p w14:paraId="092E096C" w14:textId="77777777" w:rsidR="008844CF" w:rsidRPr="00A0668F" w:rsidRDefault="008844CF" w:rsidP="007E3806">
      <w:pPr>
        <w:pageBreakBefore/>
        <w:widowControl w:val="0"/>
        <w:tabs>
          <w:tab w:val="left" w:pos="5954"/>
        </w:tabs>
        <w:autoSpaceDE w:val="0"/>
        <w:autoSpaceDN w:val="0"/>
        <w:adjustRightInd w:val="0"/>
        <w:spacing w:after="0" w:line="240" w:lineRule="auto"/>
        <w:ind w:left="-426" w:firstLine="6237"/>
        <w:outlineLvl w:val="0"/>
        <w:rPr>
          <w:rFonts w:ascii="Times New Roman" w:hAnsi="Times New Roman"/>
          <w:sz w:val="24"/>
          <w:szCs w:val="24"/>
        </w:rPr>
      </w:pPr>
      <w:r w:rsidRPr="00A0668F">
        <w:rPr>
          <w:rFonts w:ascii="Times New Roman" w:hAnsi="Times New Roman"/>
          <w:sz w:val="24"/>
          <w:szCs w:val="24"/>
        </w:rPr>
        <w:lastRenderedPageBreak/>
        <w:t>Утверждён</w:t>
      </w:r>
    </w:p>
    <w:p w14:paraId="462C24A3" w14:textId="77777777" w:rsidR="008844CF" w:rsidRPr="00A0668F" w:rsidRDefault="008844CF" w:rsidP="007E3806">
      <w:pPr>
        <w:widowControl w:val="0"/>
        <w:tabs>
          <w:tab w:val="left" w:pos="5954"/>
        </w:tabs>
        <w:autoSpaceDE w:val="0"/>
        <w:autoSpaceDN w:val="0"/>
        <w:adjustRightInd w:val="0"/>
        <w:spacing w:after="0" w:line="240" w:lineRule="auto"/>
        <w:ind w:left="-426" w:firstLine="6237"/>
        <w:rPr>
          <w:rFonts w:ascii="Times New Roman" w:hAnsi="Times New Roman"/>
          <w:sz w:val="24"/>
          <w:szCs w:val="24"/>
        </w:rPr>
      </w:pPr>
      <w:r w:rsidRPr="00A0668F">
        <w:rPr>
          <w:rFonts w:ascii="Times New Roman" w:hAnsi="Times New Roman"/>
          <w:sz w:val="24"/>
          <w:szCs w:val="24"/>
        </w:rPr>
        <w:t>Решением Совета депутатов</w:t>
      </w:r>
    </w:p>
    <w:p w14:paraId="26866818" w14:textId="77777777" w:rsidR="008844CF" w:rsidRPr="00A0668F" w:rsidRDefault="008844CF" w:rsidP="007E3806">
      <w:pPr>
        <w:widowControl w:val="0"/>
        <w:tabs>
          <w:tab w:val="left" w:pos="5954"/>
        </w:tabs>
        <w:autoSpaceDE w:val="0"/>
        <w:autoSpaceDN w:val="0"/>
        <w:adjustRightInd w:val="0"/>
        <w:spacing w:after="0" w:line="240" w:lineRule="auto"/>
        <w:ind w:left="-426" w:firstLine="6237"/>
        <w:rPr>
          <w:rFonts w:ascii="Times New Roman" w:hAnsi="Times New Roman"/>
          <w:sz w:val="24"/>
          <w:szCs w:val="24"/>
        </w:rPr>
      </w:pPr>
      <w:r w:rsidRPr="00A0668F">
        <w:rPr>
          <w:rFonts w:ascii="Times New Roman" w:hAnsi="Times New Roman"/>
          <w:sz w:val="24"/>
          <w:szCs w:val="24"/>
        </w:rPr>
        <w:t>городского округа Реутов</w:t>
      </w:r>
    </w:p>
    <w:p w14:paraId="0D542342" w14:textId="20947A71" w:rsidR="008844CF" w:rsidRPr="00A0668F" w:rsidRDefault="008844CF" w:rsidP="007E3806">
      <w:pPr>
        <w:widowControl w:val="0"/>
        <w:tabs>
          <w:tab w:val="left" w:pos="5954"/>
        </w:tabs>
        <w:autoSpaceDE w:val="0"/>
        <w:autoSpaceDN w:val="0"/>
        <w:adjustRightInd w:val="0"/>
        <w:spacing w:after="0" w:line="240" w:lineRule="auto"/>
        <w:ind w:left="-426" w:firstLine="6237"/>
        <w:rPr>
          <w:rFonts w:ascii="Times New Roman" w:hAnsi="Times New Roman"/>
          <w:sz w:val="24"/>
          <w:szCs w:val="24"/>
        </w:rPr>
      </w:pPr>
      <w:r w:rsidRPr="00A0668F">
        <w:rPr>
          <w:rFonts w:ascii="Times New Roman" w:hAnsi="Times New Roman"/>
          <w:sz w:val="24"/>
          <w:szCs w:val="24"/>
          <w:lang w:eastAsia="ru-RU"/>
        </w:rPr>
        <w:t xml:space="preserve">от </w:t>
      </w:r>
      <w:r w:rsidR="00F12F3C">
        <w:rPr>
          <w:rFonts w:ascii="Times New Roman" w:hAnsi="Times New Roman"/>
          <w:sz w:val="24"/>
          <w:szCs w:val="24"/>
          <w:lang w:eastAsia="ru-RU"/>
        </w:rPr>
        <w:t>28.08.2024</w:t>
      </w:r>
      <w:r w:rsidRPr="00A0668F">
        <w:rPr>
          <w:rFonts w:ascii="Times New Roman" w:hAnsi="Times New Roman"/>
          <w:sz w:val="24"/>
          <w:szCs w:val="24"/>
          <w:lang w:eastAsia="ru-RU"/>
        </w:rPr>
        <w:t xml:space="preserve"> № </w:t>
      </w:r>
      <w:r w:rsidR="00F12F3C">
        <w:rPr>
          <w:rFonts w:ascii="Times New Roman" w:hAnsi="Times New Roman"/>
          <w:sz w:val="24"/>
          <w:szCs w:val="24"/>
          <w:lang w:eastAsia="ru-RU"/>
        </w:rPr>
        <w:t>45/2024-НА</w:t>
      </w:r>
    </w:p>
    <w:p w14:paraId="6FD959D7" w14:textId="77777777" w:rsidR="008844CF" w:rsidRPr="00A0668F" w:rsidRDefault="008844CF" w:rsidP="007E3806">
      <w:pPr>
        <w:widowControl w:val="0"/>
        <w:autoSpaceDE w:val="0"/>
        <w:autoSpaceDN w:val="0"/>
        <w:adjustRightInd w:val="0"/>
        <w:spacing w:after="0" w:line="240" w:lineRule="auto"/>
        <w:ind w:left="-426"/>
        <w:rPr>
          <w:rFonts w:ascii="Times New Roman" w:hAnsi="Times New Roman"/>
          <w:sz w:val="24"/>
          <w:szCs w:val="24"/>
        </w:rPr>
      </w:pPr>
    </w:p>
    <w:p w14:paraId="00587629" w14:textId="77777777" w:rsidR="008844CF" w:rsidRPr="00A0668F" w:rsidRDefault="008844CF" w:rsidP="007E3806">
      <w:pPr>
        <w:widowControl w:val="0"/>
        <w:autoSpaceDE w:val="0"/>
        <w:autoSpaceDN w:val="0"/>
        <w:adjustRightInd w:val="0"/>
        <w:spacing w:after="0" w:line="240" w:lineRule="auto"/>
        <w:ind w:left="-426"/>
        <w:rPr>
          <w:rFonts w:ascii="Times New Roman" w:hAnsi="Times New Roman"/>
          <w:sz w:val="24"/>
          <w:szCs w:val="24"/>
        </w:rPr>
      </w:pPr>
    </w:p>
    <w:p w14:paraId="0D61A9F9" w14:textId="77777777" w:rsidR="000270B3" w:rsidRPr="00A0668F" w:rsidRDefault="000270B3" w:rsidP="007E3806">
      <w:pPr>
        <w:pStyle w:val="ConsPlusNormal"/>
        <w:ind w:left="-426"/>
        <w:jc w:val="center"/>
        <w:outlineLvl w:val="0"/>
      </w:pPr>
    </w:p>
    <w:p w14:paraId="60263C02" w14:textId="748B950D" w:rsidR="0080684E" w:rsidRPr="00A0668F" w:rsidRDefault="008844CF" w:rsidP="007E3806">
      <w:pPr>
        <w:pStyle w:val="ConsPlusNormal"/>
        <w:ind w:left="-426"/>
        <w:jc w:val="center"/>
        <w:outlineLvl w:val="0"/>
        <w:rPr>
          <w:bCs/>
        </w:rPr>
      </w:pPr>
      <w:r w:rsidRPr="00A0668F">
        <w:t>ПОРЯДОК</w:t>
      </w:r>
      <w:r w:rsidRPr="00A0668F">
        <w:br/>
      </w:r>
      <w:r w:rsidR="0080684E" w:rsidRPr="00A0668F">
        <w:rPr>
          <w:bCs/>
        </w:rPr>
        <w:t xml:space="preserve"> распределения дотации из бюджета Московской области бюджету городского округа Реутов на поощрение органов местного самоуправления городского округа Реутов </w:t>
      </w:r>
      <w:r w:rsidR="00A0668F" w:rsidRPr="00A0668F">
        <w:rPr>
          <w:bCs/>
        </w:rPr>
        <w:t xml:space="preserve">Московской области </w:t>
      </w:r>
      <w:r w:rsidR="0080684E" w:rsidRPr="00A0668F">
        <w:rPr>
          <w:bCs/>
        </w:rPr>
        <w:t>за достижение наилучших значений показателей по отдельным направлениям развития</w:t>
      </w:r>
    </w:p>
    <w:p w14:paraId="35D8FB42" w14:textId="77777777" w:rsidR="0080684E" w:rsidRPr="00A0668F" w:rsidRDefault="0080684E" w:rsidP="007E3806">
      <w:pPr>
        <w:spacing w:after="0" w:line="240" w:lineRule="auto"/>
        <w:ind w:left="-426"/>
        <w:jc w:val="center"/>
        <w:rPr>
          <w:rFonts w:ascii="Times New Roman" w:hAnsi="Times New Roman"/>
          <w:sz w:val="24"/>
          <w:szCs w:val="24"/>
        </w:rPr>
      </w:pPr>
    </w:p>
    <w:p w14:paraId="4B7707C0" w14:textId="2BB1D432" w:rsidR="008844CF" w:rsidRPr="00A0668F" w:rsidRDefault="008844CF" w:rsidP="007E3806">
      <w:pPr>
        <w:pStyle w:val="ConsPlusNormal"/>
        <w:ind w:left="-426"/>
        <w:jc w:val="center"/>
        <w:outlineLvl w:val="0"/>
      </w:pPr>
    </w:p>
    <w:p w14:paraId="307122CC" w14:textId="62DA5B76" w:rsidR="009A7CF7" w:rsidRPr="00A0668F" w:rsidRDefault="008844CF" w:rsidP="00371133">
      <w:pPr>
        <w:pStyle w:val="a4"/>
        <w:numPr>
          <w:ilvl w:val="0"/>
          <w:numId w:val="1"/>
        </w:numPr>
        <w:spacing w:after="0" w:line="240" w:lineRule="auto"/>
        <w:ind w:left="0" w:firstLine="709"/>
        <w:jc w:val="both"/>
        <w:rPr>
          <w:rFonts w:ascii="Times New Roman" w:hAnsi="Times New Roman"/>
          <w:sz w:val="24"/>
          <w:szCs w:val="24"/>
        </w:rPr>
      </w:pPr>
      <w:r w:rsidRPr="00A0668F">
        <w:rPr>
          <w:rFonts w:ascii="Times New Roman" w:hAnsi="Times New Roman"/>
          <w:sz w:val="24"/>
          <w:szCs w:val="24"/>
        </w:rPr>
        <w:t xml:space="preserve">Настоящий Порядок разработан для обеспечения расходования </w:t>
      </w:r>
      <w:r w:rsidR="00B05450" w:rsidRPr="00A0668F">
        <w:rPr>
          <w:rFonts w:ascii="Times New Roman" w:hAnsi="Times New Roman"/>
          <w:sz w:val="24"/>
          <w:szCs w:val="24"/>
        </w:rPr>
        <w:t>дотации, предоставляемой из бюджета Московской области бюджету городского округа Реутов Московской области на поощрение органов местного самоуправления городского округа Реутов Московской области за достижение наилучших значений показателей по отдельным направлениям развития городского округа в 202</w:t>
      </w:r>
      <w:r w:rsidR="00256F87" w:rsidRPr="00A0668F">
        <w:rPr>
          <w:rFonts w:ascii="Times New Roman" w:hAnsi="Times New Roman"/>
          <w:sz w:val="24"/>
          <w:szCs w:val="24"/>
        </w:rPr>
        <w:t>4</w:t>
      </w:r>
      <w:r w:rsidR="00B05450" w:rsidRPr="00A0668F">
        <w:rPr>
          <w:rFonts w:ascii="Times New Roman" w:hAnsi="Times New Roman"/>
          <w:sz w:val="24"/>
          <w:szCs w:val="24"/>
        </w:rPr>
        <w:t xml:space="preserve"> году</w:t>
      </w:r>
      <w:r w:rsidR="009A7CF7" w:rsidRPr="00A0668F">
        <w:rPr>
          <w:rFonts w:ascii="Times New Roman" w:hAnsi="Times New Roman"/>
          <w:sz w:val="24"/>
          <w:szCs w:val="24"/>
        </w:rPr>
        <w:t>.</w:t>
      </w:r>
    </w:p>
    <w:p w14:paraId="60677D0C" w14:textId="7255EC68" w:rsidR="00442F51" w:rsidRPr="00A0668F" w:rsidRDefault="00442F51"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2. Дотация направляется органами местного самоуправления на финансовое обеспечение расходных обязательств городского округа Реутов Московской области, связанных с решением вопросов местного значения.</w:t>
      </w:r>
    </w:p>
    <w:p w14:paraId="1E0D9A6C" w14:textId="77777777" w:rsidR="00442F51" w:rsidRPr="00A0668F" w:rsidRDefault="00442F51"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При этом часть средств дотации может быть направлена на расходы, связанные с выплатами премий (не более 20% от размера дотации) лицам, замещающим муниципальные должности или должности муниципальной службы в органах местного самоуправления (далее – должностные лица), а также работникам, занимающим должности, не относящиеся к должностям муниципальной службы, деятельность которых способствовала достижению наилучших значений показателей по отдельным направлениям развития городского округа Реутов, и на уплату страховых взносов во внебюджетные фонды.</w:t>
      </w:r>
    </w:p>
    <w:p w14:paraId="7F50C1F9" w14:textId="37405335" w:rsidR="005A45DC" w:rsidRPr="00A0668F" w:rsidRDefault="00442F51"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 xml:space="preserve">3. </w:t>
      </w:r>
      <w:r w:rsidR="002B38DA" w:rsidRPr="00A0668F">
        <w:rPr>
          <w:rFonts w:ascii="Times New Roman" w:hAnsi="Times New Roman"/>
          <w:sz w:val="24"/>
          <w:szCs w:val="24"/>
        </w:rPr>
        <w:t>Настоящий порядок применяется для поощрения лиц, замеща</w:t>
      </w:r>
      <w:r w:rsidR="00E9136B" w:rsidRPr="00A0668F">
        <w:rPr>
          <w:rFonts w:ascii="Times New Roman" w:hAnsi="Times New Roman"/>
          <w:sz w:val="24"/>
          <w:szCs w:val="24"/>
        </w:rPr>
        <w:t>ющих муниципальные должности и</w:t>
      </w:r>
      <w:r w:rsidR="002B38DA" w:rsidRPr="00A0668F">
        <w:rPr>
          <w:rFonts w:ascii="Times New Roman" w:hAnsi="Times New Roman"/>
          <w:sz w:val="24"/>
          <w:szCs w:val="24"/>
        </w:rPr>
        <w:t xml:space="preserve"> должности муниципальной службы в органах местного самоуправления, муниципальных органах городского округа Реутов Московской области </w:t>
      </w:r>
      <w:r w:rsidR="002B38DA" w:rsidRPr="00A0668F">
        <w:rPr>
          <w:rFonts w:ascii="Times New Roman" w:hAnsi="Times New Roman"/>
          <w:sz w:val="24"/>
          <w:szCs w:val="24"/>
        </w:rPr>
        <w:br/>
        <w:t>(далее – должностные лица), а также работникам, занимающим должности, не относящиеся к должностям муниципальной службы (далее - работники), деятельность которых способствовала достижению наилучших значений показателей по отдельным направлениям развития городского округа Реутов Московской области в 202</w:t>
      </w:r>
      <w:r w:rsidR="00256F87" w:rsidRPr="00A0668F">
        <w:rPr>
          <w:rFonts w:ascii="Times New Roman" w:hAnsi="Times New Roman"/>
          <w:sz w:val="24"/>
          <w:szCs w:val="24"/>
        </w:rPr>
        <w:t>4</w:t>
      </w:r>
      <w:r w:rsidR="00B05450" w:rsidRPr="00A0668F">
        <w:rPr>
          <w:rFonts w:ascii="Times New Roman" w:hAnsi="Times New Roman"/>
          <w:sz w:val="24"/>
          <w:szCs w:val="24"/>
        </w:rPr>
        <w:t xml:space="preserve"> году.</w:t>
      </w:r>
    </w:p>
    <w:p w14:paraId="582E73CD" w14:textId="58D7AF44" w:rsidR="008844CF" w:rsidRPr="00A0668F" w:rsidRDefault="00442F51"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4</w:t>
      </w:r>
      <w:r w:rsidR="008844CF" w:rsidRPr="00A0668F">
        <w:rPr>
          <w:rFonts w:ascii="Times New Roman" w:hAnsi="Times New Roman"/>
          <w:sz w:val="24"/>
          <w:szCs w:val="24"/>
        </w:rPr>
        <w:t xml:space="preserve">. Поощрение </w:t>
      </w:r>
      <w:r w:rsidR="002B38DA" w:rsidRPr="00A0668F">
        <w:rPr>
          <w:rFonts w:ascii="Times New Roman" w:hAnsi="Times New Roman"/>
          <w:sz w:val="24"/>
          <w:szCs w:val="24"/>
        </w:rPr>
        <w:t>должностных лиц, работников</w:t>
      </w:r>
      <w:r w:rsidR="008844CF" w:rsidRPr="00A0668F">
        <w:rPr>
          <w:rFonts w:ascii="Times New Roman" w:hAnsi="Times New Roman"/>
          <w:sz w:val="24"/>
          <w:szCs w:val="24"/>
        </w:rPr>
        <w:t xml:space="preserve"> осуществляется </w:t>
      </w:r>
      <w:r w:rsidR="002B38DA" w:rsidRPr="00A0668F">
        <w:rPr>
          <w:rFonts w:ascii="Times New Roman" w:hAnsi="Times New Roman"/>
          <w:sz w:val="24"/>
          <w:szCs w:val="24"/>
        </w:rPr>
        <w:t>в виде премии должностным лицам, работникам</w:t>
      </w:r>
      <w:r w:rsidR="006B6FF6" w:rsidRPr="00A0668F">
        <w:rPr>
          <w:rFonts w:ascii="Times New Roman" w:hAnsi="Times New Roman"/>
          <w:sz w:val="24"/>
          <w:szCs w:val="24"/>
        </w:rPr>
        <w:t>,</w:t>
      </w:r>
      <w:r w:rsidR="002B38DA" w:rsidRPr="00A0668F">
        <w:rPr>
          <w:rFonts w:ascii="Times New Roman" w:hAnsi="Times New Roman"/>
          <w:sz w:val="24"/>
          <w:szCs w:val="24"/>
        </w:rPr>
        <w:t xml:space="preserve"> деятельность которых способствовала достижению наилучших значений показателей по отдельным направлениям развития городского округа Реутов Московской области</w:t>
      </w:r>
      <w:r w:rsidR="00B05450" w:rsidRPr="00A0668F">
        <w:rPr>
          <w:rFonts w:ascii="Times New Roman" w:hAnsi="Times New Roman"/>
          <w:sz w:val="24"/>
          <w:szCs w:val="24"/>
        </w:rPr>
        <w:t xml:space="preserve"> в 202</w:t>
      </w:r>
      <w:r w:rsidR="00256F87" w:rsidRPr="00A0668F">
        <w:rPr>
          <w:rFonts w:ascii="Times New Roman" w:hAnsi="Times New Roman"/>
          <w:sz w:val="24"/>
          <w:szCs w:val="24"/>
        </w:rPr>
        <w:t>4</w:t>
      </w:r>
      <w:r w:rsidR="00B05450" w:rsidRPr="00A0668F">
        <w:rPr>
          <w:rFonts w:ascii="Times New Roman" w:hAnsi="Times New Roman"/>
          <w:sz w:val="24"/>
          <w:szCs w:val="24"/>
        </w:rPr>
        <w:t xml:space="preserve"> году.</w:t>
      </w:r>
    </w:p>
    <w:p w14:paraId="091D738A" w14:textId="26523D12" w:rsidR="008844CF" w:rsidRPr="00A0668F" w:rsidRDefault="00442F51"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5</w:t>
      </w:r>
      <w:r w:rsidR="008844CF" w:rsidRPr="00A0668F">
        <w:rPr>
          <w:rFonts w:ascii="Times New Roman" w:hAnsi="Times New Roman"/>
          <w:sz w:val="24"/>
          <w:szCs w:val="24"/>
        </w:rPr>
        <w:t xml:space="preserve">. При принятии решения </w:t>
      </w:r>
      <w:r w:rsidR="00BD2997" w:rsidRPr="00A0668F">
        <w:rPr>
          <w:rFonts w:ascii="Times New Roman" w:hAnsi="Times New Roman"/>
          <w:sz w:val="24"/>
          <w:szCs w:val="24"/>
        </w:rPr>
        <w:t xml:space="preserve">о поощрении должностных лиц, работников </w:t>
      </w:r>
      <w:r w:rsidR="008844CF" w:rsidRPr="00A0668F">
        <w:rPr>
          <w:rFonts w:ascii="Times New Roman" w:hAnsi="Times New Roman"/>
          <w:sz w:val="24"/>
          <w:szCs w:val="24"/>
        </w:rPr>
        <w:t>учитывается выполн</w:t>
      </w:r>
      <w:r w:rsidR="00BD2997" w:rsidRPr="00A0668F">
        <w:rPr>
          <w:rFonts w:ascii="Times New Roman" w:hAnsi="Times New Roman"/>
          <w:sz w:val="24"/>
          <w:szCs w:val="24"/>
        </w:rPr>
        <w:t>ение такими</w:t>
      </w:r>
      <w:r w:rsidR="00B05450" w:rsidRPr="00A0668F">
        <w:rPr>
          <w:rFonts w:ascii="Times New Roman" w:hAnsi="Times New Roman"/>
          <w:sz w:val="24"/>
          <w:szCs w:val="24"/>
        </w:rPr>
        <w:t xml:space="preserve"> должностными лицами, работниками</w:t>
      </w:r>
      <w:r w:rsidR="00BD2997" w:rsidRPr="00A0668F">
        <w:rPr>
          <w:rFonts w:ascii="Times New Roman" w:hAnsi="Times New Roman"/>
          <w:sz w:val="24"/>
          <w:szCs w:val="24"/>
        </w:rPr>
        <w:t xml:space="preserve"> </w:t>
      </w:r>
      <w:r w:rsidR="008844CF" w:rsidRPr="00A0668F">
        <w:rPr>
          <w:rFonts w:ascii="Times New Roman" w:hAnsi="Times New Roman"/>
          <w:sz w:val="24"/>
          <w:szCs w:val="24"/>
        </w:rPr>
        <w:t>их должностных обязанностей в сферах, направленных на достижение значений</w:t>
      </w:r>
      <w:r w:rsidR="00B05450" w:rsidRPr="00A0668F">
        <w:rPr>
          <w:rFonts w:ascii="Times New Roman" w:hAnsi="Times New Roman"/>
          <w:sz w:val="24"/>
          <w:szCs w:val="24"/>
        </w:rPr>
        <w:t xml:space="preserve"> </w:t>
      </w:r>
      <w:r w:rsidR="00DD5B9A" w:rsidRPr="00A0668F">
        <w:rPr>
          <w:rFonts w:ascii="Times New Roman" w:hAnsi="Times New Roman"/>
          <w:sz w:val="24"/>
          <w:szCs w:val="24"/>
        </w:rPr>
        <w:t>эффективности деятельности органов местного самоуправления городского округа Реутов Московской области в части удовлетворенности населения деятельностью органов местного самоуправления городского округа</w:t>
      </w:r>
      <w:r w:rsidR="008844CF" w:rsidRPr="00A0668F">
        <w:rPr>
          <w:rFonts w:ascii="Times New Roman" w:hAnsi="Times New Roman"/>
          <w:sz w:val="24"/>
          <w:szCs w:val="24"/>
        </w:rPr>
        <w:t xml:space="preserve">, а также вклад должностного лица, </w:t>
      </w:r>
      <w:r w:rsidR="00BA39E2" w:rsidRPr="00A0668F">
        <w:rPr>
          <w:rFonts w:ascii="Times New Roman" w:hAnsi="Times New Roman"/>
          <w:sz w:val="24"/>
          <w:szCs w:val="24"/>
        </w:rPr>
        <w:t>работника</w:t>
      </w:r>
      <w:r w:rsidR="006B6FF6" w:rsidRPr="00A0668F">
        <w:rPr>
          <w:rFonts w:ascii="Times New Roman" w:hAnsi="Times New Roman"/>
          <w:sz w:val="24"/>
          <w:szCs w:val="24"/>
        </w:rPr>
        <w:t>,</w:t>
      </w:r>
      <w:r w:rsidR="00BA39E2" w:rsidRPr="00A0668F">
        <w:rPr>
          <w:rFonts w:ascii="Times New Roman" w:hAnsi="Times New Roman"/>
          <w:sz w:val="24"/>
          <w:szCs w:val="24"/>
        </w:rPr>
        <w:t xml:space="preserve"> </w:t>
      </w:r>
      <w:r w:rsidR="008844CF" w:rsidRPr="00A0668F">
        <w:rPr>
          <w:rFonts w:ascii="Times New Roman" w:hAnsi="Times New Roman"/>
          <w:sz w:val="24"/>
          <w:szCs w:val="24"/>
        </w:rPr>
        <w:t xml:space="preserve">способствовавший достижению </w:t>
      </w:r>
      <w:r w:rsidR="000B429C">
        <w:rPr>
          <w:rFonts w:ascii="Times New Roman" w:hAnsi="Times New Roman"/>
          <w:sz w:val="24"/>
          <w:szCs w:val="24"/>
        </w:rPr>
        <w:t xml:space="preserve">наилучших </w:t>
      </w:r>
      <w:r w:rsidR="008844CF" w:rsidRPr="00A0668F">
        <w:rPr>
          <w:rFonts w:ascii="Times New Roman" w:hAnsi="Times New Roman"/>
          <w:sz w:val="24"/>
          <w:szCs w:val="24"/>
        </w:rPr>
        <w:t>значений показателей эффективности деятельности.</w:t>
      </w:r>
    </w:p>
    <w:p w14:paraId="52371909" w14:textId="13848652" w:rsidR="0080684E" w:rsidRPr="00A0668F" w:rsidRDefault="008844CF" w:rsidP="00371133">
      <w:pPr>
        <w:pStyle w:val="ConsPlusNormal"/>
        <w:ind w:firstLine="709"/>
        <w:jc w:val="both"/>
        <w:outlineLvl w:val="0"/>
      </w:pPr>
      <w:r w:rsidRPr="00A0668F">
        <w:t xml:space="preserve">6. </w:t>
      </w:r>
      <w:r w:rsidR="0080684E" w:rsidRPr="00A0668F">
        <w:t xml:space="preserve">Количество должностных окладов в год, необходимых для обеспечения выплат должностным лицам, может превышать нормативы формирования расходов на оплату труда, установленные постановлением Правительства Московской области от 15.09.2022 № 954/32 «О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w:t>
      </w:r>
      <w:r w:rsidR="0080684E" w:rsidRPr="00A0668F">
        <w:lastRenderedPageBreak/>
        <w:t xml:space="preserve">Московской области, направленной на организацию предоставления муниципальных услуг в соответствии с вопросами местного </w:t>
      </w:r>
      <w:r w:rsidR="004F7120" w:rsidRPr="00A0668F">
        <w:t>значения, применяемого при расчё</w:t>
      </w:r>
      <w:r w:rsidR="0080684E" w:rsidRPr="00A0668F">
        <w:t xml:space="preserve">тах межбюджетных трансфертов из бюджета Московской области,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органов муниципальных образований Московской области», на размер </w:t>
      </w:r>
      <w:r w:rsidR="000B429C">
        <w:t>не более 20% от размера дотации</w:t>
      </w:r>
      <w:r w:rsidR="0080684E" w:rsidRPr="00A0668F">
        <w:t>. Не допускается снижение иных выплат в связи с выплатой премии.</w:t>
      </w:r>
    </w:p>
    <w:p w14:paraId="5530771E" w14:textId="18E8AD21" w:rsidR="008844CF" w:rsidRPr="00A0668F" w:rsidRDefault="00F04406"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7</w:t>
      </w:r>
      <w:r w:rsidR="008844CF" w:rsidRPr="00A0668F">
        <w:rPr>
          <w:rFonts w:ascii="Times New Roman" w:hAnsi="Times New Roman"/>
          <w:sz w:val="24"/>
          <w:szCs w:val="24"/>
        </w:rPr>
        <w:t>. В целях реализации настоящего Порядка принимается постановление Главы городского округа Реутов, устанавливающее:</w:t>
      </w:r>
    </w:p>
    <w:p w14:paraId="3F569C0E" w14:textId="144006EF" w:rsidR="008844CF" w:rsidRPr="00A0668F" w:rsidRDefault="008844CF"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перс</w:t>
      </w:r>
      <w:r w:rsidR="00E9136B" w:rsidRPr="00A0668F">
        <w:rPr>
          <w:rFonts w:ascii="Times New Roman" w:hAnsi="Times New Roman"/>
          <w:sz w:val="24"/>
          <w:szCs w:val="24"/>
        </w:rPr>
        <w:t xml:space="preserve">ональный состав должностных лиц и </w:t>
      </w:r>
      <w:r w:rsidR="00DD5B9A" w:rsidRPr="00A0668F">
        <w:rPr>
          <w:rFonts w:ascii="Times New Roman" w:hAnsi="Times New Roman"/>
          <w:sz w:val="24"/>
          <w:szCs w:val="24"/>
        </w:rPr>
        <w:t>работников</w:t>
      </w:r>
      <w:r w:rsidRPr="00A0668F">
        <w:rPr>
          <w:rFonts w:ascii="Times New Roman" w:hAnsi="Times New Roman"/>
          <w:sz w:val="24"/>
          <w:szCs w:val="24"/>
        </w:rPr>
        <w:t>;</w:t>
      </w:r>
    </w:p>
    <w:p w14:paraId="78AD9CF9" w14:textId="7FE0FBF8" w:rsidR="008844CF" w:rsidRPr="00A0668F" w:rsidRDefault="00E9136B"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размер</w:t>
      </w:r>
      <w:r w:rsidR="008844CF" w:rsidRPr="00A0668F">
        <w:rPr>
          <w:rFonts w:ascii="Times New Roman" w:hAnsi="Times New Roman"/>
          <w:sz w:val="24"/>
          <w:szCs w:val="24"/>
        </w:rPr>
        <w:t xml:space="preserve"> премии должностным </w:t>
      </w:r>
      <w:r w:rsidRPr="00A0668F">
        <w:rPr>
          <w:rFonts w:ascii="Times New Roman" w:hAnsi="Times New Roman"/>
          <w:sz w:val="24"/>
          <w:szCs w:val="24"/>
        </w:rPr>
        <w:t>лицами и</w:t>
      </w:r>
      <w:r w:rsidR="001B58A7" w:rsidRPr="00A0668F">
        <w:rPr>
          <w:rFonts w:ascii="Times New Roman" w:hAnsi="Times New Roman"/>
          <w:sz w:val="24"/>
          <w:szCs w:val="24"/>
        </w:rPr>
        <w:t xml:space="preserve"> работникам</w:t>
      </w:r>
      <w:r w:rsidRPr="00A0668F">
        <w:rPr>
          <w:rFonts w:ascii="Times New Roman" w:hAnsi="Times New Roman"/>
          <w:sz w:val="24"/>
          <w:szCs w:val="24"/>
        </w:rPr>
        <w:t>.</w:t>
      </w:r>
    </w:p>
    <w:p w14:paraId="4D657746" w14:textId="5E21B95A" w:rsidR="006608A0" w:rsidRPr="006608A0" w:rsidRDefault="003574B5" w:rsidP="00371133">
      <w:pPr>
        <w:autoSpaceDE w:val="0"/>
        <w:autoSpaceDN w:val="0"/>
        <w:adjustRightInd w:val="0"/>
        <w:spacing w:after="0" w:line="240" w:lineRule="auto"/>
        <w:ind w:firstLine="709"/>
        <w:jc w:val="both"/>
        <w:rPr>
          <w:rFonts w:ascii="Times New Roman" w:hAnsi="Times New Roman"/>
          <w:sz w:val="24"/>
          <w:szCs w:val="24"/>
        </w:rPr>
      </w:pPr>
      <w:r w:rsidRPr="00A0668F">
        <w:rPr>
          <w:rFonts w:ascii="Times New Roman" w:hAnsi="Times New Roman"/>
          <w:sz w:val="24"/>
          <w:szCs w:val="24"/>
        </w:rPr>
        <w:t>8</w:t>
      </w:r>
      <w:r w:rsidR="002A036A" w:rsidRPr="00A0668F">
        <w:rPr>
          <w:rFonts w:ascii="Times New Roman" w:hAnsi="Times New Roman"/>
          <w:sz w:val="24"/>
          <w:szCs w:val="24"/>
        </w:rPr>
        <w:t>. Решение о выплате премии и её</w:t>
      </w:r>
      <w:r w:rsidR="006608A0" w:rsidRPr="00A0668F">
        <w:rPr>
          <w:rFonts w:ascii="Times New Roman" w:hAnsi="Times New Roman"/>
          <w:sz w:val="24"/>
          <w:szCs w:val="24"/>
        </w:rPr>
        <w:t xml:space="preserve"> размере может быть принято при прекращении трудовых отношений (полномочий) должностным лицом, если вклад должностного лица, работника способствовал достижению </w:t>
      </w:r>
      <w:r w:rsidR="000B429C">
        <w:rPr>
          <w:rFonts w:ascii="Times New Roman" w:hAnsi="Times New Roman"/>
          <w:sz w:val="24"/>
          <w:szCs w:val="24"/>
        </w:rPr>
        <w:t xml:space="preserve">наилучших </w:t>
      </w:r>
      <w:r w:rsidR="006608A0" w:rsidRPr="00A0668F">
        <w:rPr>
          <w:rFonts w:ascii="Times New Roman" w:hAnsi="Times New Roman"/>
          <w:sz w:val="24"/>
          <w:szCs w:val="24"/>
        </w:rPr>
        <w:t>значений показателей эффективности деятельности органов местного самоуправления городского округа Реутов в 202</w:t>
      </w:r>
      <w:r w:rsidR="00256F87" w:rsidRPr="00A0668F">
        <w:rPr>
          <w:rFonts w:ascii="Times New Roman" w:hAnsi="Times New Roman"/>
          <w:sz w:val="24"/>
          <w:szCs w:val="24"/>
        </w:rPr>
        <w:t>4</w:t>
      </w:r>
      <w:r w:rsidR="006608A0" w:rsidRPr="00A0668F">
        <w:rPr>
          <w:rFonts w:ascii="Times New Roman" w:hAnsi="Times New Roman"/>
          <w:sz w:val="24"/>
          <w:szCs w:val="24"/>
        </w:rPr>
        <w:t xml:space="preserve"> году.</w:t>
      </w:r>
    </w:p>
    <w:p w14:paraId="195158F6" w14:textId="77777777" w:rsidR="008844CF" w:rsidRPr="006608A0" w:rsidRDefault="008844CF" w:rsidP="00371133">
      <w:pPr>
        <w:tabs>
          <w:tab w:val="left" w:pos="2595"/>
        </w:tabs>
        <w:spacing w:after="0" w:line="240" w:lineRule="auto"/>
        <w:ind w:firstLine="709"/>
        <w:jc w:val="both"/>
        <w:rPr>
          <w:rFonts w:ascii="Times New Roman" w:hAnsi="Times New Roman"/>
          <w:sz w:val="24"/>
          <w:szCs w:val="24"/>
        </w:rPr>
      </w:pPr>
    </w:p>
    <w:p w14:paraId="60CE8997" w14:textId="77777777" w:rsidR="00F50710" w:rsidRPr="006608A0" w:rsidRDefault="00F50710" w:rsidP="00371133">
      <w:pPr>
        <w:spacing w:after="0" w:line="240" w:lineRule="auto"/>
        <w:ind w:firstLine="709"/>
        <w:rPr>
          <w:rFonts w:ascii="Times New Roman" w:hAnsi="Times New Roman"/>
          <w:sz w:val="24"/>
          <w:szCs w:val="24"/>
        </w:rPr>
      </w:pPr>
    </w:p>
    <w:sectPr w:rsidR="00F50710" w:rsidRPr="006608A0" w:rsidSect="005F4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96C03"/>
    <w:multiLevelType w:val="hybridMultilevel"/>
    <w:tmpl w:val="39FA9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EA6946"/>
    <w:multiLevelType w:val="hybridMultilevel"/>
    <w:tmpl w:val="82D6F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194B7C"/>
    <w:multiLevelType w:val="hybridMultilevel"/>
    <w:tmpl w:val="6AE4208E"/>
    <w:lvl w:ilvl="0" w:tplc="032AB7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D015051"/>
    <w:multiLevelType w:val="hybridMultilevel"/>
    <w:tmpl w:val="3AD0C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AD"/>
    <w:rsid w:val="00010609"/>
    <w:rsid w:val="000270B3"/>
    <w:rsid w:val="0009110A"/>
    <w:rsid w:val="00097A90"/>
    <w:rsid w:val="000A0BDB"/>
    <w:rsid w:val="000B429C"/>
    <w:rsid w:val="000C327E"/>
    <w:rsid w:val="001735AA"/>
    <w:rsid w:val="001B5826"/>
    <w:rsid w:val="001B58A7"/>
    <w:rsid w:val="001E38B0"/>
    <w:rsid w:val="00256F87"/>
    <w:rsid w:val="00263126"/>
    <w:rsid w:val="002A036A"/>
    <w:rsid w:val="002A154E"/>
    <w:rsid w:val="002B38DA"/>
    <w:rsid w:val="00310F53"/>
    <w:rsid w:val="003574B5"/>
    <w:rsid w:val="0036314E"/>
    <w:rsid w:val="00371133"/>
    <w:rsid w:val="003C06C7"/>
    <w:rsid w:val="003C0B39"/>
    <w:rsid w:val="00441371"/>
    <w:rsid w:val="00442F51"/>
    <w:rsid w:val="004B3264"/>
    <w:rsid w:val="004F7120"/>
    <w:rsid w:val="00530429"/>
    <w:rsid w:val="00562FA2"/>
    <w:rsid w:val="005644BE"/>
    <w:rsid w:val="005A3665"/>
    <w:rsid w:val="005A45DC"/>
    <w:rsid w:val="005E3A00"/>
    <w:rsid w:val="00620C70"/>
    <w:rsid w:val="00640477"/>
    <w:rsid w:val="00653B96"/>
    <w:rsid w:val="0065521B"/>
    <w:rsid w:val="006608A0"/>
    <w:rsid w:val="006B1CF2"/>
    <w:rsid w:val="006B6FF6"/>
    <w:rsid w:val="007220DB"/>
    <w:rsid w:val="007E3806"/>
    <w:rsid w:val="007E48AD"/>
    <w:rsid w:val="0080684E"/>
    <w:rsid w:val="0081552D"/>
    <w:rsid w:val="008844CF"/>
    <w:rsid w:val="00894FD8"/>
    <w:rsid w:val="008A36F5"/>
    <w:rsid w:val="008F7343"/>
    <w:rsid w:val="00942944"/>
    <w:rsid w:val="00955F28"/>
    <w:rsid w:val="009A7CF7"/>
    <w:rsid w:val="00A0668F"/>
    <w:rsid w:val="00A236EF"/>
    <w:rsid w:val="00A60AE2"/>
    <w:rsid w:val="00A667C3"/>
    <w:rsid w:val="00A7140A"/>
    <w:rsid w:val="00A901F8"/>
    <w:rsid w:val="00AC1A1B"/>
    <w:rsid w:val="00B05450"/>
    <w:rsid w:val="00BA39E2"/>
    <w:rsid w:val="00BD2997"/>
    <w:rsid w:val="00C77040"/>
    <w:rsid w:val="00CE154A"/>
    <w:rsid w:val="00CF79E7"/>
    <w:rsid w:val="00D052FC"/>
    <w:rsid w:val="00D33863"/>
    <w:rsid w:val="00D53C8E"/>
    <w:rsid w:val="00DD5B9A"/>
    <w:rsid w:val="00E9136B"/>
    <w:rsid w:val="00F04406"/>
    <w:rsid w:val="00F12F3C"/>
    <w:rsid w:val="00F30286"/>
    <w:rsid w:val="00F50710"/>
    <w:rsid w:val="00FC27BA"/>
    <w:rsid w:val="00FC3E48"/>
    <w:rsid w:val="00FD68F0"/>
    <w:rsid w:val="00FF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995F"/>
  <w15:docId w15:val="{9B2C033B-0C6E-471C-9166-E1E7196E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2F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44CF"/>
    <w:pPr>
      <w:spacing w:after="0" w:line="240" w:lineRule="auto"/>
    </w:pPr>
    <w:rPr>
      <w:rFonts w:ascii="Calibri" w:eastAsia="Calibri" w:hAnsi="Calibri" w:cs="Times New Roman"/>
    </w:rPr>
  </w:style>
  <w:style w:type="paragraph" w:styleId="a4">
    <w:name w:val="List Paragraph"/>
    <w:basedOn w:val="a"/>
    <w:uiPriority w:val="34"/>
    <w:qFormat/>
    <w:rsid w:val="005A45DC"/>
    <w:pPr>
      <w:ind w:left="720"/>
      <w:contextualSpacing/>
    </w:pPr>
  </w:style>
  <w:style w:type="paragraph" w:customStyle="1" w:styleId="ConsPlusNormal">
    <w:name w:val="ConsPlusNormal"/>
    <w:rsid w:val="00BA39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C06C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06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336394">
      <w:bodyDiv w:val="1"/>
      <w:marLeft w:val="0"/>
      <w:marRight w:val="0"/>
      <w:marTop w:val="0"/>
      <w:marBottom w:val="0"/>
      <w:divBdr>
        <w:top w:val="none" w:sz="0" w:space="0" w:color="auto"/>
        <w:left w:val="none" w:sz="0" w:space="0" w:color="auto"/>
        <w:bottom w:val="none" w:sz="0" w:space="0" w:color="auto"/>
        <w:right w:val="none" w:sz="0" w:space="0" w:color="auto"/>
      </w:divBdr>
    </w:div>
    <w:div w:id="935750342">
      <w:bodyDiv w:val="1"/>
      <w:marLeft w:val="0"/>
      <w:marRight w:val="0"/>
      <w:marTop w:val="0"/>
      <w:marBottom w:val="0"/>
      <w:divBdr>
        <w:top w:val="none" w:sz="0" w:space="0" w:color="auto"/>
        <w:left w:val="none" w:sz="0" w:space="0" w:color="auto"/>
        <w:bottom w:val="none" w:sz="0" w:space="0" w:color="auto"/>
        <w:right w:val="none" w:sz="0" w:space="0" w:color="auto"/>
      </w:divBdr>
    </w:div>
    <w:div w:id="1274049700">
      <w:bodyDiv w:val="1"/>
      <w:marLeft w:val="0"/>
      <w:marRight w:val="0"/>
      <w:marTop w:val="0"/>
      <w:marBottom w:val="0"/>
      <w:divBdr>
        <w:top w:val="none" w:sz="0" w:space="0" w:color="auto"/>
        <w:left w:val="none" w:sz="0" w:space="0" w:color="auto"/>
        <w:bottom w:val="none" w:sz="0" w:space="0" w:color="auto"/>
        <w:right w:val="none" w:sz="0" w:space="0" w:color="auto"/>
      </w:divBdr>
    </w:div>
    <w:div w:id="21389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0B4553B104F138763345C9DCCCD2C"/>
        <w:category>
          <w:name w:val="Общие"/>
          <w:gallery w:val="placeholder"/>
        </w:category>
        <w:types>
          <w:type w:val="bbPlcHdr"/>
        </w:types>
        <w:behaviors>
          <w:behavior w:val="content"/>
        </w:behaviors>
        <w:guid w:val="{51B347B0-4A9A-4292-9AB6-BB3211370215}"/>
      </w:docPartPr>
      <w:docPartBody>
        <w:p w:rsidR="00A32B2D" w:rsidRDefault="00A617F0" w:rsidP="00A617F0">
          <w:pPr>
            <w:pStyle w:val="6A80B4553B104F138763345C9DCCCD2C"/>
          </w:pPr>
          <w:r w:rsidRPr="0029154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F0"/>
    <w:rsid w:val="00210909"/>
    <w:rsid w:val="00267D3E"/>
    <w:rsid w:val="009035FE"/>
    <w:rsid w:val="00A32B2D"/>
    <w:rsid w:val="00A617F0"/>
    <w:rsid w:val="00B26EFB"/>
    <w:rsid w:val="00B94E57"/>
    <w:rsid w:val="00BE51DD"/>
    <w:rsid w:val="00D20A3D"/>
    <w:rsid w:val="00D5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17F0"/>
    <w:rPr>
      <w:color w:val="808080"/>
    </w:rPr>
  </w:style>
  <w:style w:type="paragraph" w:customStyle="1" w:styleId="6A80B4553B104F138763345C9DCCCD2C">
    <w:name w:val="6A80B4553B104F138763345C9DCCCD2C"/>
    <w:rsid w:val="00A61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adm9</dc:creator>
  <cp:lastModifiedBy>Admin</cp:lastModifiedBy>
  <cp:revision>15</cp:revision>
  <cp:lastPrinted>2024-08-29T12:41:00Z</cp:lastPrinted>
  <dcterms:created xsi:type="dcterms:W3CDTF">2024-08-19T11:58:00Z</dcterms:created>
  <dcterms:modified xsi:type="dcterms:W3CDTF">2024-09-05T07:09:00Z</dcterms:modified>
</cp:coreProperties>
</file>