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70" w:rsidRDefault="00412D70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7A582F" w:rsidRDefault="007A582F" w:rsidP="00412D70">
      <w:pPr>
        <w:jc w:val="center"/>
        <w:rPr>
          <w:sz w:val="24"/>
          <w:szCs w:val="24"/>
        </w:rPr>
      </w:pPr>
    </w:p>
    <w:p w:rsidR="00412D70" w:rsidRDefault="00412D70" w:rsidP="00412D70">
      <w:pPr>
        <w:spacing w:after="0"/>
        <w:jc w:val="center"/>
        <w:rPr>
          <w:rFonts w:eastAsiaTheme="majorEastAsia" w:cs="Times New Roman"/>
          <w:sz w:val="24"/>
          <w:szCs w:val="24"/>
        </w:rPr>
      </w:pPr>
      <w:r w:rsidRPr="007139C3">
        <w:rPr>
          <w:rFonts w:eastAsiaTheme="majorEastAsia" w:cs="Times New Roman"/>
          <w:sz w:val="24"/>
          <w:szCs w:val="24"/>
        </w:rPr>
        <w:t xml:space="preserve">Об утверждении Положения о проведении открытого аукциона в электронной форме на </w:t>
      </w:r>
      <w:r>
        <w:rPr>
          <w:rFonts w:eastAsiaTheme="majorEastAsia" w:cs="Times New Roman"/>
          <w:sz w:val="24"/>
          <w:szCs w:val="24"/>
        </w:rPr>
        <w:t xml:space="preserve">право размещения </w:t>
      </w:r>
      <w:r w:rsidRPr="007139C3">
        <w:rPr>
          <w:rFonts w:eastAsiaTheme="majorEastAsia" w:cs="Times New Roman"/>
          <w:sz w:val="24"/>
          <w:szCs w:val="24"/>
        </w:rPr>
        <w:t xml:space="preserve">объекта </w:t>
      </w:r>
      <w:r>
        <w:rPr>
          <w:rFonts w:eastAsiaTheme="majorEastAsia" w:cs="Times New Roman"/>
          <w:sz w:val="24"/>
          <w:szCs w:val="24"/>
        </w:rPr>
        <w:t xml:space="preserve">бизнеса на территории парков  </w:t>
      </w:r>
    </w:p>
    <w:p w:rsidR="00412D70" w:rsidRDefault="00412D70" w:rsidP="00412D70">
      <w:pPr>
        <w:spacing w:after="0"/>
        <w:jc w:val="center"/>
        <w:rPr>
          <w:rFonts w:eastAsiaTheme="majorEastAsia" w:cs="Times New Roman"/>
          <w:sz w:val="24"/>
          <w:szCs w:val="24"/>
        </w:rPr>
      </w:pPr>
      <w:proofErr w:type="gramStart"/>
      <w:r w:rsidRPr="007139C3">
        <w:rPr>
          <w:rFonts w:eastAsiaTheme="majorEastAsia" w:cs="Times New Roman"/>
          <w:sz w:val="24"/>
          <w:szCs w:val="24"/>
        </w:rPr>
        <w:t>городского</w:t>
      </w:r>
      <w:proofErr w:type="gramEnd"/>
      <w:r w:rsidRPr="007139C3">
        <w:rPr>
          <w:rFonts w:eastAsiaTheme="majorEastAsia" w:cs="Times New Roman"/>
          <w:sz w:val="24"/>
          <w:szCs w:val="24"/>
        </w:rPr>
        <w:t xml:space="preserve"> округа</w:t>
      </w:r>
      <w:r>
        <w:rPr>
          <w:rFonts w:eastAsiaTheme="majorEastAsia" w:cs="Times New Roman"/>
          <w:sz w:val="24"/>
          <w:szCs w:val="24"/>
        </w:rPr>
        <w:t xml:space="preserve"> Реутов Московской области</w:t>
      </w:r>
    </w:p>
    <w:p w:rsidR="00412D70" w:rsidRDefault="00412D70" w:rsidP="00412D70">
      <w:pPr>
        <w:rPr>
          <w:sz w:val="24"/>
          <w:szCs w:val="24"/>
        </w:rPr>
      </w:pPr>
    </w:p>
    <w:p w:rsidR="00412D70" w:rsidRPr="007139C3" w:rsidRDefault="00412D70" w:rsidP="00412D70">
      <w:pPr>
        <w:ind w:firstLine="709"/>
        <w:jc w:val="both"/>
      </w:pPr>
      <w:r>
        <w:rPr>
          <w:sz w:val="24"/>
          <w:szCs w:val="24"/>
        </w:rPr>
        <w:t>В соответствии с Ф</w:t>
      </w:r>
      <w:r w:rsidRPr="007139C3">
        <w:rPr>
          <w:sz w:val="24"/>
          <w:szCs w:val="24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26.07.2006 №135-ФЗ «О защите конкуренции», </w:t>
      </w:r>
      <w:r w:rsidRPr="002809EB">
        <w:rPr>
          <w:rFonts w:cs="Times New Roman"/>
          <w:sz w:val="24"/>
          <w:szCs w:val="24"/>
        </w:rPr>
        <w:t>от 28.12.2009 № 381-ФЗ «Об основах государственного регулирования торговой деятельности в Российской Федерации»</w:t>
      </w:r>
      <w:r>
        <w:rPr>
          <w:rFonts w:cs="Times New Roman"/>
          <w:sz w:val="24"/>
          <w:szCs w:val="24"/>
        </w:rPr>
        <w:t xml:space="preserve">, </w:t>
      </w:r>
      <w:r w:rsidRPr="007139C3">
        <w:rPr>
          <w:sz w:val="24"/>
          <w:szCs w:val="24"/>
        </w:rPr>
        <w:t>Распоряжением Министерства</w:t>
      </w:r>
      <w:r>
        <w:rPr>
          <w:sz w:val="24"/>
          <w:szCs w:val="24"/>
        </w:rPr>
        <w:t xml:space="preserve"> инвестиций, промышленности и науки Московской области от 21.11.2023            № - 33 </w:t>
      </w:r>
      <w:r w:rsidRPr="00C927F6">
        <w:rPr>
          <w:sz w:val="24"/>
          <w:szCs w:val="24"/>
        </w:rPr>
        <w:t>«Об утверждении Методического стандарта размещения объектов, используемых для осуществления предпринимательской деятельности на террит</w:t>
      </w:r>
      <w:r>
        <w:rPr>
          <w:sz w:val="24"/>
          <w:szCs w:val="24"/>
        </w:rPr>
        <w:t>ории парков Московской области»,</w:t>
      </w:r>
      <w:r w:rsidRPr="007139C3">
        <w:t xml:space="preserve"> </w:t>
      </w:r>
      <w:r w:rsidRPr="007139C3">
        <w:rPr>
          <w:sz w:val="24"/>
          <w:szCs w:val="24"/>
        </w:rPr>
        <w:t>Уставом городского округа</w:t>
      </w:r>
      <w:r>
        <w:rPr>
          <w:sz w:val="24"/>
          <w:szCs w:val="24"/>
        </w:rPr>
        <w:t xml:space="preserve"> Реутов Московской области, постановляю:</w:t>
      </w:r>
    </w:p>
    <w:p w:rsidR="00412D70" w:rsidRPr="00B56963" w:rsidRDefault="00412D70" w:rsidP="00412D70">
      <w:pPr>
        <w:numPr>
          <w:ilvl w:val="1"/>
          <w:numId w:val="1"/>
        </w:numPr>
        <w:tabs>
          <w:tab w:val="left" w:pos="0"/>
          <w:tab w:val="left" w:pos="709"/>
          <w:tab w:val="left" w:pos="1134"/>
        </w:tabs>
        <w:suppressAutoHyphens/>
        <w:spacing w:after="0"/>
        <w:ind w:left="0" w:firstLine="709"/>
        <w:contextualSpacing/>
        <w:jc w:val="both"/>
      </w:pPr>
      <w:r w:rsidRPr="007139C3">
        <w:rPr>
          <w:sz w:val="24"/>
          <w:szCs w:val="24"/>
        </w:rPr>
        <w:t xml:space="preserve">Утвердить Положение о проведении открытого аукциона в электронной форме на право размещения объекта </w:t>
      </w:r>
      <w:r>
        <w:rPr>
          <w:sz w:val="24"/>
          <w:szCs w:val="24"/>
        </w:rPr>
        <w:t xml:space="preserve">бизнеса </w:t>
      </w:r>
      <w:r w:rsidRPr="007139C3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парков</w:t>
      </w:r>
      <w:r w:rsidRPr="007139C3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Реутов Московской области.</w:t>
      </w:r>
    </w:p>
    <w:p w:rsidR="00412D70" w:rsidRPr="00B56963" w:rsidRDefault="00412D70" w:rsidP="00412D70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56963">
        <w:rPr>
          <w:sz w:val="24"/>
          <w:szCs w:val="24"/>
        </w:rPr>
        <w:t>Управлению информационно-коммуникационных технологий Администрации городского округа Реутов обеспечить опубли</w:t>
      </w:r>
      <w:r>
        <w:rPr>
          <w:sz w:val="24"/>
          <w:szCs w:val="24"/>
        </w:rPr>
        <w:t>кование настоящего постановления</w:t>
      </w:r>
      <w:r w:rsidRPr="00B56963">
        <w:rPr>
          <w:sz w:val="24"/>
          <w:szCs w:val="24"/>
        </w:rPr>
        <w:t xml:space="preserve"> в печатных средствах массовой информации и его размещение на официальном сайте Администрации городского округа Реутов в сети "Интернет".</w:t>
      </w:r>
    </w:p>
    <w:p w:rsidR="00412D70" w:rsidRPr="00B56963" w:rsidRDefault="00412D70" w:rsidP="00412D70">
      <w:pPr>
        <w:pStyle w:val="a3"/>
        <w:numPr>
          <w:ilvl w:val="0"/>
          <w:numId w:val="1"/>
        </w:numPr>
        <w:tabs>
          <w:tab w:val="clear" w:pos="0"/>
        </w:tabs>
        <w:ind w:left="0" w:firstLine="709"/>
        <w:jc w:val="both"/>
        <w:rPr>
          <w:sz w:val="24"/>
          <w:szCs w:val="24"/>
        </w:rPr>
      </w:pPr>
      <w:r w:rsidRPr="00B56963">
        <w:rPr>
          <w:color w:val="000000" w:themeColor="text1"/>
        </w:rPr>
        <w:t> </w:t>
      </w:r>
      <w:r w:rsidRPr="00B56963">
        <w:rPr>
          <w:sz w:val="24"/>
          <w:szCs w:val="24"/>
        </w:rPr>
        <w:t>Контроль вып</w:t>
      </w:r>
      <w:r>
        <w:rPr>
          <w:sz w:val="24"/>
          <w:szCs w:val="24"/>
        </w:rPr>
        <w:t xml:space="preserve">олнения настоящего постановления </w:t>
      </w:r>
      <w:r w:rsidRPr="00B56963">
        <w:rPr>
          <w:sz w:val="24"/>
          <w:szCs w:val="24"/>
        </w:rPr>
        <w:t>возложить на заместителя Главы городского округа Л.С. Богданову.</w:t>
      </w:r>
    </w:p>
    <w:p w:rsidR="00412D70" w:rsidRDefault="00412D70" w:rsidP="00412D70">
      <w:pPr>
        <w:jc w:val="both"/>
      </w:pPr>
    </w:p>
    <w:p w:rsidR="00412D70" w:rsidRDefault="00412D70" w:rsidP="00412D70">
      <w:pPr>
        <w:jc w:val="both"/>
      </w:pPr>
    </w:p>
    <w:p w:rsidR="00412D70" w:rsidRPr="00B56963" w:rsidRDefault="00412D70" w:rsidP="00412D70">
      <w:pPr>
        <w:tabs>
          <w:tab w:val="left" w:pos="0"/>
          <w:tab w:val="left" w:pos="709"/>
          <w:tab w:val="left" w:pos="1134"/>
        </w:tabs>
        <w:suppressAutoHyphens/>
        <w:spacing w:after="0"/>
        <w:ind w:left="709"/>
        <w:contextualSpacing/>
        <w:jc w:val="both"/>
        <w:rPr>
          <w:sz w:val="24"/>
          <w:szCs w:val="24"/>
        </w:rPr>
      </w:pPr>
      <w:r w:rsidRPr="00B56963">
        <w:rPr>
          <w:sz w:val="24"/>
          <w:szCs w:val="24"/>
        </w:rPr>
        <w:t xml:space="preserve">Глава городского округа           </w:t>
      </w:r>
      <w:r>
        <w:rPr>
          <w:sz w:val="24"/>
          <w:szCs w:val="24"/>
        </w:rPr>
        <w:t xml:space="preserve">                     </w:t>
      </w:r>
      <w:r w:rsidRPr="00B5696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="007A582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B56963">
        <w:rPr>
          <w:sz w:val="24"/>
          <w:szCs w:val="24"/>
        </w:rPr>
        <w:t xml:space="preserve">              Ф.А. Науменко </w:t>
      </w:r>
    </w:p>
    <w:p w:rsidR="00412D70" w:rsidRPr="00B56963" w:rsidRDefault="00412D70" w:rsidP="00412D70">
      <w:pPr>
        <w:ind w:left="709"/>
        <w:rPr>
          <w:sz w:val="24"/>
          <w:szCs w:val="24"/>
        </w:rPr>
      </w:pPr>
    </w:p>
    <w:p w:rsidR="00412D70" w:rsidRDefault="00412D70" w:rsidP="00412D70">
      <w:pPr>
        <w:pStyle w:val="a3"/>
        <w:ind w:left="1069"/>
      </w:pPr>
    </w:p>
    <w:p w:rsidR="00412D70" w:rsidRDefault="00412D70" w:rsidP="00412D70">
      <w:pPr>
        <w:pStyle w:val="a3"/>
        <w:ind w:left="1069"/>
      </w:pPr>
    </w:p>
    <w:p w:rsidR="00412D70" w:rsidRDefault="00412D70" w:rsidP="007A582F"/>
    <w:p w:rsidR="007A582F" w:rsidRDefault="007A582F" w:rsidP="007A582F"/>
    <w:p w:rsidR="00412D70" w:rsidRDefault="00412D70" w:rsidP="00412D70">
      <w:pPr>
        <w:pStyle w:val="a3"/>
        <w:ind w:left="1069"/>
      </w:pPr>
    </w:p>
    <w:p w:rsidR="00412D70" w:rsidRPr="004C66A8" w:rsidRDefault="00412D70" w:rsidP="00412D70">
      <w:pPr>
        <w:tabs>
          <w:tab w:val="left" w:pos="1890"/>
        </w:tabs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C66A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Лист согласования</w:t>
      </w:r>
    </w:p>
    <w:p w:rsidR="00412D70" w:rsidRPr="004C66A8" w:rsidRDefault="00412D70" w:rsidP="00412D70">
      <w:pPr>
        <w:tabs>
          <w:tab w:val="left" w:pos="1890"/>
        </w:tabs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412D70" w:rsidRPr="004C66A8" w:rsidRDefault="00412D70" w:rsidP="00412D70">
      <w:pPr>
        <w:tabs>
          <w:tab w:val="left" w:pos="1890"/>
        </w:tabs>
        <w:spacing w:after="0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4C66A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4C66A8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Проект представил</w:t>
      </w:r>
      <w:r w:rsidRPr="004C66A8">
        <w:rPr>
          <w:rFonts w:eastAsia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:</w:t>
      </w:r>
      <w:r w:rsidRPr="004C66A8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7797"/>
        <w:gridCol w:w="141"/>
        <w:gridCol w:w="2188"/>
        <w:gridCol w:w="33"/>
        <w:gridCol w:w="191"/>
      </w:tblGrid>
      <w:tr w:rsidR="00412D70" w:rsidRPr="004C66A8" w:rsidTr="00BD06A9">
        <w:trPr>
          <w:gridAfter w:val="1"/>
          <w:wAfter w:w="191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благоустройства</w:t>
            </w:r>
          </w:p>
        </w:tc>
        <w:tc>
          <w:tcPr>
            <w:tcW w:w="2221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М. И. Лосев</w:t>
            </w:r>
          </w:p>
        </w:tc>
      </w:tr>
      <w:tr w:rsidR="00412D70" w:rsidRPr="004C66A8" w:rsidTr="00BD06A9">
        <w:trPr>
          <w:gridAfter w:val="1"/>
          <w:wAfter w:w="191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</w:tc>
        <w:tc>
          <w:tcPr>
            <w:tcW w:w="2221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1"/>
          <w:wAfter w:w="191" w:type="dxa"/>
          <w:trHeight w:val="290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1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Проект согласовали: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Первый Заместитель Главы городского округа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Н.Н. Ковалев</w:t>
            </w:r>
          </w:p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Первый Заместитель Главы городского округа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А.С. </w:t>
            </w:r>
            <w:proofErr w:type="spellStart"/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Ковязин</w:t>
            </w:r>
            <w:proofErr w:type="spellEnd"/>
          </w:p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  <w:trHeight w:val="445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городского округа 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Л.В. </w:t>
            </w:r>
            <w:proofErr w:type="spellStart"/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Бабалова</w:t>
            </w:r>
            <w:proofErr w:type="spellEnd"/>
          </w:p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городского округа 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Л.С. Богданова</w:t>
            </w: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городского округ</w:t>
            </w:r>
            <w:bookmarkStart w:id="0" w:name="_GoBack"/>
            <w:bookmarkEnd w:id="0"/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О.Н. Зотова</w:t>
            </w: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С.А. Иванов</w:t>
            </w: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В.А. Климов </w:t>
            </w: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Е.М. Отческая </w:t>
            </w: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В.М. </w:t>
            </w:r>
            <w:proofErr w:type="spellStart"/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Покамин</w:t>
            </w:r>
            <w:proofErr w:type="spellEnd"/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городского округа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О.Б. Репина</w:t>
            </w:r>
          </w:p>
        </w:tc>
      </w:tr>
      <w:tr w:rsidR="00412D70" w:rsidRPr="004C66A8" w:rsidTr="00BD06A9">
        <w:trPr>
          <w:gridAfter w:val="2"/>
          <w:wAfter w:w="224" w:type="dxa"/>
        </w:trPr>
        <w:tc>
          <w:tcPr>
            <w:tcW w:w="7938" w:type="dxa"/>
            <w:gridSpan w:val="2"/>
          </w:tcPr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</w:tc>
        <w:tc>
          <w:tcPr>
            <w:tcW w:w="2188" w:type="dxa"/>
          </w:tcPr>
          <w:p w:rsidR="00412D70" w:rsidRPr="004C66A8" w:rsidRDefault="00412D70" w:rsidP="00BD06A9">
            <w:pPr>
              <w:tabs>
                <w:tab w:val="left" w:pos="1890"/>
                <w:tab w:val="center" w:pos="7020"/>
              </w:tabs>
              <w:spacing w:after="0"/>
              <w:ind w:left="-103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2D70" w:rsidRPr="004C66A8" w:rsidTr="00BD06A9">
        <w:tblPrEx>
          <w:tblLook w:val="04A0" w:firstRow="1" w:lastRow="0" w:firstColumn="1" w:lastColumn="0" w:noHBand="0" w:noVBand="1"/>
        </w:tblPrEx>
        <w:tc>
          <w:tcPr>
            <w:tcW w:w="7797" w:type="dxa"/>
            <w:hideMark/>
          </w:tcPr>
          <w:p w:rsidR="00412D70" w:rsidRPr="004C66A8" w:rsidRDefault="00412D70" w:rsidP="00BD06A9">
            <w:pPr>
              <w:spacing w:after="0"/>
              <w:rPr>
                <w:rFonts w:eastAsia="Times New Roman" w:cs="Times New Roman"/>
                <w:color w:val="FF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spacing w:after="0"/>
              <w:rPr>
                <w:rFonts w:eastAsia="Times New Roman" w:cs="Times New Roman"/>
                <w:color w:val="FF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Исполнитель: 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Консультант отдела благоустройства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Подпись, дата</w:t>
            </w:r>
          </w:p>
          <w:p w:rsidR="00412D70" w:rsidRPr="004C66A8" w:rsidRDefault="00412D70" w:rsidP="00BD06A9">
            <w:pPr>
              <w:tabs>
                <w:tab w:val="left" w:pos="1890"/>
              </w:tabs>
              <w:spacing w:after="0"/>
              <w:ind w:left="-530" w:firstLine="530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(495) 528-32-32 доб. 204</w:t>
            </w:r>
          </w:p>
        </w:tc>
        <w:tc>
          <w:tcPr>
            <w:tcW w:w="2553" w:type="dxa"/>
            <w:gridSpan w:val="4"/>
          </w:tcPr>
          <w:p w:rsidR="00412D70" w:rsidRPr="004C66A8" w:rsidRDefault="00412D70" w:rsidP="00BD06A9">
            <w:pPr>
              <w:spacing w:after="0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spacing w:after="0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spacing w:after="0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412D70" w:rsidRPr="004C66A8" w:rsidRDefault="00412D70" w:rsidP="00BD06A9">
            <w:pPr>
              <w:spacing w:after="0"/>
              <w:rPr>
                <w:rFonts w:eastAsia="Times New Roman" w:cs="Times New Roman"/>
                <w:color w:val="FF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К.О. </w:t>
            </w:r>
            <w:proofErr w:type="spellStart"/>
            <w:r w:rsidRPr="004C6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Миронкина</w:t>
            </w:r>
            <w:proofErr w:type="spellEnd"/>
            <w:r w:rsidRPr="004C66A8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:rsidR="00412D70" w:rsidRPr="004C66A8" w:rsidRDefault="00412D70" w:rsidP="00412D70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412D70" w:rsidRPr="004C66A8" w:rsidRDefault="00412D70" w:rsidP="00412D7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C66A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Разослано: в дело, Богданова Л.С.,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Отдел благоустройства,</w:t>
      </w:r>
      <w:r w:rsidRPr="004C66A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Отдел развития потребительского рынка, </w:t>
      </w:r>
      <w:r w:rsidRPr="004C66A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Управление информационно-коммуникационных технологий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МБУ «ХЭУ» города Реутов</w:t>
      </w:r>
    </w:p>
    <w:p w:rsidR="00412D70" w:rsidRPr="004C66A8" w:rsidRDefault="00412D70" w:rsidP="00412D70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412D70" w:rsidRPr="004C66A8" w:rsidRDefault="00412D70" w:rsidP="00412D70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9A6C0C" w:rsidRDefault="009A6C0C"/>
    <w:sectPr w:rsidR="009A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D7FA21F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  <w:rPr>
        <w:rFonts w:eastAsia="Calibri" w:hint="default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eastAsia="Calibri" w:hint="default"/>
        <w:sz w:val="24"/>
        <w:szCs w:val="24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eastAsia="Calibri" w:hint="default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eastAsia="Calibri" w:hint="default"/>
        <w:sz w:val="24"/>
        <w:szCs w:val="24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eastAsia="Calibri" w:hint="default"/>
        <w:sz w:val="24"/>
        <w:szCs w:val="24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eastAsia="Calibri" w:hint="default"/>
        <w:sz w:val="24"/>
        <w:szCs w:val="24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eastAsia="Calibri" w:hint="default"/>
        <w:sz w:val="24"/>
        <w:szCs w:val="24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eastAsia="Calibri" w:hint="default"/>
        <w:sz w:val="24"/>
        <w:szCs w:val="24"/>
        <w:lang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5"/>
    <w:rsid w:val="00412D70"/>
    <w:rsid w:val="007A582F"/>
    <w:rsid w:val="00921565"/>
    <w:rsid w:val="009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79B8-55D7-4003-B1E8-FE0D3B0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70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8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82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2024-03-28T08:39:00Z</cp:lastPrinted>
  <dcterms:created xsi:type="dcterms:W3CDTF">2024-03-28T07:39:00Z</dcterms:created>
  <dcterms:modified xsi:type="dcterms:W3CDTF">2024-03-28T08:43:00Z</dcterms:modified>
</cp:coreProperties>
</file>