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50B0" w14:textId="50FB181C" w:rsidR="00CF61E3" w:rsidRPr="008F1926" w:rsidRDefault="008F1926">
      <w:pPr>
        <w:pStyle w:val="ConsPlusNormal"/>
        <w:jc w:val="both"/>
        <w:rPr>
          <w:rFonts w:ascii="Times New Roman" w:hAnsi="Times New Roman" w:cs="Times New Roman"/>
          <w:b/>
          <w:bCs/>
          <w:sz w:val="22"/>
        </w:rPr>
      </w:pPr>
      <w:r w:rsidRPr="008F1926">
        <w:rPr>
          <w:rFonts w:ascii="Times New Roman" w:hAnsi="Times New Roman" w:cs="Times New Roman"/>
          <w:b/>
          <w:bCs/>
          <w:sz w:val="22"/>
        </w:rPr>
        <w:t>ПРОЕКТ</w:t>
      </w:r>
    </w:p>
    <w:p w14:paraId="61E61A11" w14:textId="5382D71D" w:rsidR="008F1926" w:rsidRDefault="008F1926">
      <w:pPr>
        <w:pStyle w:val="ConsPlusNormal"/>
        <w:jc w:val="both"/>
        <w:rPr>
          <w:rFonts w:ascii="Times New Roman" w:hAnsi="Times New Roman" w:cs="Times New Roman"/>
          <w:sz w:val="22"/>
        </w:rPr>
      </w:pPr>
    </w:p>
    <w:p w14:paraId="5D8364AD" w14:textId="14BA2554" w:rsidR="008F1926" w:rsidRDefault="008F1926">
      <w:pPr>
        <w:pStyle w:val="ConsPlusNormal"/>
        <w:jc w:val="both"/>
        <w:rPr>
          <w:rFonts w:ascii="Times New Roman" w:hAnsi="Times New Roman" w:cs="Times New Roman"/>
          <w:sz w:val="22"/>
        </w:rPr>
      </w:pPr>
    </w:p>
    <w:p w14:paraId="4436D13F" w14:textId="77777777" w:rsidR="008F1926" w:rsidRPr="00DB620E" w:rsidRDefault="008F1926">
      <w:pPr>
        <w:pStyle w:val="ConsPlusNormal"/>
        <w:jc w:val="both"/>
        <w:rPr>
          <w:rFonts w:ascii="Times New Roman" w:hAnsi="Times New Roman" w:cs="Times New Roman"/>
          <w:sz w:val="22"/>
        </w:rPr>
      </w:pPr>
    </w:p>
    <w:p w14:paraId="3572321A" w14:textId="77777777" w:rsidR="00CF61E3" w:rsidRPr="00DB620E" w:rsidRDefault="00CF61E3">
      <w:pPr>
        <w:pStyle w:val="ConsPlusTitle"/>
        <w:jc w:val="center"/>
        <w:rPr>
          <w:rFonts w:ascii="Times New Roman" w:hAnsi="Times New Roman" w:cs="Times New Roman"/>
          <w:sz w:val="22"/>
        </w:rPr>
      </w:pPr>
      <w:bookmarkStart w:id="0" w:name="P33"/>
      <w:bookmarkEnd w:id="0"/>
      <w:r w:rsidRPr="00DB620E">
        <w:rPr>
          <w:rFonts w:ascii="Times New Roman" w:hAnsi="Times New Roman" w:cs="Times New Roman"/>
          <w:sz w:val="22"/>
        </w:rPr>
        <w:t>ПОЛОЖЕНИЕ</w:t>
      </w:r>
    </w:p>
    <w:p w14:paraId="78F8D1D4" w14:textId="3E5302C2" w:rsidR="00CF61E3" w:rsidRPr="00DB620E" w:rsidRDefault="00CF61E3">
      <w:pPr>
        <w:pStyle w:val="ConsPlusTitle"/>
        <w:jc w:val="center"/>
        <w:rPr>
          <w:rFonts w:ascii="Times New Roman" w:hAnsi="Times New Roman" w:cs="Times New Roman"/>
          <w:sz w:val="22"/>
        </w:rPr>
      </w:pPr>
      <w:r w:rsidRPr="00DB620E">
        <w:rPr>
          <w:rFonts w:ascii="Times New Roman" w:hAnsi="Times New Roman" w:cs="Times New Roman"/>
          <w:sz w:val="22"/>
        </w:rPr>
        <w:t xml:space="preserve">О МУНИЦИПАЛЬНО-ЧАСТНОМ ПАРТНЕРСТВЕ В </w:t>
      </w:r>
    </w:p>
    <w:p w14:paraId="7C96AFAB" w14:textId="347AC9EF" w:rsidR="00CF61E3" w:rsidRPr="00DB620E" w:rsidRDefault="00CF61E3">
      <w:pPr>
        <w:pStyle w:val="ConsPlusTitle"/>
        <w:jc w:val="center"/>
        <w:rPr>
          <w:rFonts w:ascii="Times New Roman" w:hAnsi="Times New Roman" w:cs="Times New Roman"/>
          <w:sz w:val="22"/>
        </w:rPr>
      </w:pPr>
      <w:r w:rsidRPr="00DB620E">
        <w:rPr>
          <w:rFonts w:ascii="Times New Roman" w:hAnsi="Times New Roman" w:cs="Times New Roman"/>
          <w:sz w:val="22"/>
        </w:rPr>
        <w:t xml:space="preserve">ГОРОДСКОМ ОКРУГЕ </w:t>
      </w:r>
      <w:r w:rsidR="00DB620E">
        <w:rPr>
          <w:rFonts w:ascii="Times New Roman" w:hAnsi="Times New Roman" w:cs="Times New Roman"/>
          <w:sz w:val="22"/>
        </w:rPr>
        <w:t xml:space="preserve">РЕУТОВ </w:t>
      </w:r>
      <w:r w:rsidRPr="00DB620E">
        <w:rPr>
          <w:rFonts w:ascii="Times New Roman" w:hAnsi="Times New Roman" w:cs="Times New Roman"/>
          <w:sz w:val="22"/>
        </w:rPr>
        <w:t>МОСКОВСКОЙ ОБЛАСТИ</w:t>
      </w:r>
    </w:p>
    <w:p w14:paraId="3BDE247D" w14:textId="77777777" w:rsidR="00CF61E3" w:rsidRPr="00DB620E" w:rsidRDefault="00CF61E3">
      <w:pPr>
        <w:pStyle w:val="ConsPlusNormal"/>
        <w:jc w:val="both"/>
        <w:rPr>
          <w:rFonts w:ascii="Times New Roman" w:hAnsi="Times New Roman" w:cs="Times New Roman"/>
          <w:sz w:val="22"/>
        </w:rPr>
      </w:pPr>
    </w:p>
    <w:p w14:paraId="542AA281" w14:textId="77777777" w:rsidR="00CF61E3" w:rsidRPr="00E53036" w:rsidRDefault="00CF61E3">
      <w:pPr>
        <w:pStyle w:val="ConsPlusNormal"/>
        <w:ind w:firstLine="540"/>
        <w:jc w:val="both"/>
        <w:rPr>
          <w:rFonts w:ascii="Times New Roman" w:hAnsi="Times New Roman" w:cs="Times New Roman"/>
          <w:sz w:val="22"/>
        </w:rPr>
      </w:pPr>
      <w:r w:rsidRPr="00E53036">
        <w:rPr>
          <w:rFonts w:ascii="Times New Roman" w:hAnsi="Times New Roman" w:cs="Times New Roman"/>
          <w:sz w:val="22"/>
        </w:rPr>
        <w:t>1. Общие положения.</w:t>
      </w:r>
    </w:p>
    <w:p w14:paraId="02A9199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1.1. Цель настоящего Положения:</w:t>
      </w:r>
    </w:p>
    <w:p w14:paraId="2C4675F7" w14:textId="41E725F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Целями настоящего Положения являются создание правовых условий для развития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в городском округе </w:t>
      </w:r>
      <w:r w:rsidR="00DB620E" w:rsidRPr="00E53036">
        <w:rPr>
          <w:rFonts w:ascii="Times New Roman" w:hAnsi="Times New Roman" w:cs="Times New Roman"/>
          <w:sz w:val="22"/>
        </w:rPr>
        <w:t xml:space="preserve">Реутов </w:t>
      </w:r>
      <w:r w:rsidRPr="00E53036">
        <w:rPr>
          <w:rFonts w:ascii="Times New Roman" w:hAnsi="Times New Roman" w:cs="Times New Roman"/>
          <w:sz w:val="22"/>
        </w:rPr>
        <w:t>Московской области, привлечение</w:t>
      </w:r>
      <w:r w:rsidR="00DB620E" w:rsidRPr="00E53036">
        <w:rPr>
          <w:rFonts w:ascii="Times New Roman" w:hAnsi="Times New Roman" w:cs="Times New Roman"/>
          <w:sz w:val="22"/>
        </w:rPr>
        <w:t xml:space="preserve"> </w:t>
      </w:r>
      <w:r w:rsidRPr="00E53036">
        <w:rPr>
          <w:rFonts w:ascii="Times New Roman" w:hAnsi="Times New Roman" w:cs="Times New Roman"/>
          <w:sz w:val="22"/>
        </w:rPr>
        <w:t>инвестиций</w:t>
      </w:r>
      <w:r w:rsidR="00DB620E" w:rsidRPr="00E53036">
        <w:rPr>
          <w:rFonts w:ascii="Times New Roman" w:hAnsi="Times New Roman" w:cs="Times New Roman"/>
          <w:sz w:val="22"/>
        </w:rPr>
        <w:t xml:space="preserve"> в экономику</w:t>
      </w:r>
      <w:r w:rsidRPr="00E53036">
        <w:rPr>
          <w:rFonts w:ascii="Times New Roman" w:hAnsi="Times New Roman" w:cs="Times New Roman"/>
          <w:sz w:val="22"/>
        </w:rPr>
        <w:t>, обеспечение эффективности использования имущества, находящегося в собственности муниципального образования, создание нового имущества для реализации приоритетных направлений развития экономики и социальной сферы городского округа</w:t>
      </w:r>
      <w:r w:rsidR="00DB620E"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w:t>
      </w:r>
    </w:p>
    <w:p w14:paraId="2628579B" w14:textId="5E47079A"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1.2. Принципы </w:t>
      </w:r>
      <w:r w:rsidR="00DB620E" w:rsidRPr="00E53036">
        <w:rPr>
          <w:rFonts w:ascii="Times New Roman" w:hAnsi="Times New Roman" w:cs="Times New Roman"/>
          <w:sz w:val="22"/>
        </w:rPr>
        <w:t>осуществления</w:t>
      </w:r>
      <w:r w:rsidRPr="00E53036">
        <w:rPr>
          <w:rFonts w:ascii="Times New Roman" w:hAnsi="Times New Roman" w:cs="Times New Roman"/>
          <w:sz w:val="22"/>
        </w:rPr>
        <w:t xml:space="preserve">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w:t>
      </w:r>
      <w:r w:rsidR="009C1738" w:rsidRPr="00E53036">
        <w:rPr>
          <w:rFonts w:ascii="Times New Roman" w:hAnsi="Times New Roman" w:cs="Times New Roman"/>
          <w:sz w:val="22"/>
        </w:rPr>
        <w:t xml:space="preserve"> в </w:t>
      </w:r>
      <w:r w:rsidR="00DB620E" w:rsidRPr="00E53036">
        <w:rPr>
          <w:rFonts w:ascii="Times New Roman" w:hAnsi="Times New Roman" w:cs="Times New Roman"/>
          <w:sz w:val="22"/>
        </w:rPr>
        <w:t>муниципально</w:t>
      </w:r>
      <w:r w:rsidR="009C1738" w:rsidRPr="00E53036">
        <w:rPr>
          <w:rFonts w:ascii="Times New Roman" w:hAnsi="Times New Roman" w:cs="Times New Roman"/>
          <w:sz w:val="22"/>
        </w:rPr>
        <w:t>м</w:t>
      </w:r>
      <w:r w:rsidR="00DB620E" w:rsidRPr="00E53036">
        <w:rPr>
          <w:rFonts w:ascii="Times New Roman" w:hAnsi="Times New Roman" w:cs="Times New Roman"/>
          <w:sz w:val="22"/>
        </w:rPr>
        <w:t xml:space="preserve"> образовани</w:t>
      </w:r>
      <w:r w:rsidR="009C1738" w:rsidRPr="00E53036">
        <w:rPr>
          <w:rFonts w:ascii="Times New Roman" w:hAnsi="Times New Roman" w:cs="Times New Roman"/>
          <w:sz w:val="22"/>
        </w:rPr>
        <w:t>и:</w:t>
      </w:r>
    </w:p>
    <w:p w14:paraId="74B59BBD" w14:textId="118EB06A" w:rsidR="00CF61E3" w:rsidRPr="00E53036" w:rsidRDefault="009C1738">
      <w:pPr>
        <w:pStyle w:val="ConsPlusNormal"/>
        <w:spacing w:before="200"/>
        <w:ind w:firstLine="540"/>
        <w:jc w:val="both"/>
        <w:rPr>
          <w:rFonts w:ascii="Times New Roman" w:hAnsi="Times New Roman" w:cs="Times New Roman"/>
          <w:sz w:val="22"/>
        </w:rPr>
      </w:pPr>
      <w:proofErr w:type="spellStart"/>
      <w:r w:rsidRPr="00E53036">
        <w:rPr>
          <w:rFonts w:ascii="Times New Roman" w:hAnsi="Times New Roman" w:cs="Times New Roman"/>
          <w:sz w:val="22"/>
        </w:rPr>
        <w:t>М</w:t>
      </w:r>
      <w:r w:rsidR="00CF61E3" w:rsidRPr="00E53036">
        <w:rPr>
          <w:rFonts w:ascii="Times New Roman" w:hAnsi="Times New Roman" w:cs="Times New Roman"/>
          <w:sz w:val="22"/>
        </w:rPr>
        <w:t>униципально</w:t>
      </w:r>
      <w:proofErr w:type="spellEnd"/>
      <w:r w:rsidR="00CF61E3" w:rsidRPr="00E53036">
        <w:rPr>
          <w:rFonts w:ascii="Times New Roman" w:hAnsi="Times New Roman" w:cs="Times New Roman"/>
          <w:sz w:val="22"/>
        </w:rPr>
        <w:t>-частно</w:t>
      </w:r>
      <w:r w:rsidRPr="00E53036">
        <w:rPr>
          <w:rFonts w:ascii="Times New Roman" w:hAnsi="Times New Roman" w:cs="Times New Roman"/>
          <w:sz w:val="22"/>
        </w:rPr>
        <w:t>е</w:t>
      </w:r>
      <w:r w:rsidR="00CF61E3" w:rsidRPr="00E53036">
        <w:rPr>
          <w:rFonts w:ascii="Times New Roman" w:hAnsi="Times New Roman" w:cs="Times New Roman"/>
          <w:sz w:val="22"/>
        </w:rPr>
        <w:t xml:space="preserve"> партнерств</w:t>
      </w:r>
      <w:r w:rsidR="00C87325">
        <w:rPr>
          <w:rFonts w:ascii="Times New Roman" w:hAnsi="Times New Roman" w:cs="Times New Roman"/>
          <w:sz w:val="22"/>
        </w:rPr>
        <w:t>о</w:t>
      </w:r>
      <w:r w:rsidRPr="00E53036">
        <w:rPr>
          <w:rFonts w:ascii="Times New Roman" w:hAnsi="Times New Roman" w:cs="Times New Roman"/>
          <w:sz w:val="22"/>
        </w:rPr>
        <w:t xml:space="preserve"> в городском округе Реутов</w:t>
      </w:r>
      <w:r w:rsidR="00CF61E3" w:rsidRPr="00E53036">
        <w:rPr>
          <w:rFonts w:ascii="Times New Roman" w:hAnsi="Times New Roman" w:cs="Times New Roman"/>
          <w:sz w:val="22"/>
        </w:rPr>
        <w:t xml:space="preserve"> основывается на принципах:</w:t>
      </w:r>
    </w:p>
    <w:p w14:paraId="5DDFA9E0" w14:textId="23CACE44" w:rsidR="009C1738" w:rsidRPr="00E53036" w:rsidRDefault="009C1738">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экономической эффективности;</w:t>
      </w:r>
    </w:p>
    <w:p w14:paraId="762497F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 открытости и доступности информации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за исключением сведений, составляющих государственную тайну и иную охраняемую законом тайну;</w:t>
      </w:r>
    </w:p>
    <w:p w14:paraId="74E6FE1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отсутствия дискриминации, равноправия сторон соглашения и равенства их перед законом;</w:t>
      </w:r>
    </w:p>
    <w:p w14:paraId="5CAF12C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добросовестного исполнения сторонами соглашения и равенства их перед законом;</w:t>
      </w:r>
    </w:p>
    <w:p w14:paraId="436FFBF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справедливого распределения рисков и обязательств между сторонами соглашения;</w:t>
      </w:r>
    </w:p>
    <w:p w14:paraId="3A22EC6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обеспечения конкуренции;</w:t>
      </w:r>
    </w:p>
    <w:p w14:paraId="68D32C6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свободы заключения соглашения.</w:t>
      </w:r>
    </w:p>
    <w:p w14:paraId="085BBCEC"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Основные понятия, используемые в настоящем Положении.</w:t>
      </w:r>
    </w:p>
    <w:p w14:paraId="426B581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2.1. Для целей настоящего Положения используются следующие основные понятия:</w:t>
      </w:r>
    </w:p>
    <w:p w14:paraId="2B203B16" w14:textId="6E6E423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-частное партнерство (далее - МЧП) - юридически оформленное на определенный срок и основанное на объединении ресурсов, распределение рисков сотрудничество публичного партнера, с одной стороны, частного партнера с другой стороны, которое осуществляется на основании соглашения о МЧП, заключенного в соответствии с Федеральным </w:t>
      </w:r>
      <w:hyperlink r:id="rId7">
        <w:r w:rsidR="009C1738" w:rsidRPr="00E53036">
          <w:rPr>
            <w:rFonts w:ascii="Times New Roman" w:hAnsi="Times New Roman" w:cs="Times New Roman"/>
            <w:sz w:val="22"/>
          </w:rPr>
          <w:t>законом</w:t>
        </w:r>
      </w:hyperlink>
      <w:r w:rsidRPr="00E53036">
        <w:rPr>
          <w:rFonts w:ascii="Times New Roman" w:hAnsi="Times New Roman" w:cs="Times New Roman"/>
          <w:sz w:val="22"/>
        </w:rPr>
        <w:t xml:space="preserve"> от 13.07.2015 </w:t>
      </w:r>
      <w:r w:rsidR="00C87325">
        <w:rPr>
          <w:rFonts w:ascii="Times New Roman" w:hAnsi="Times New Roman" w:cs="Times New Roman"/>
          <w:sz w:val="22"/>
        </w:rPr>
        <w:t>№</w:t>
      </w:r>
      <w:r w:rsidRPr="00E53036">
        <w:rPr>
          <w:rFonts w:ascii="Times New Roman" w:hAnsi="Times New Roman" w:cs="Times New Roman"/>
          <w:sz w:val="22"/>
        </w:rPr>
        <w:t xml:space="preserve"> 224-ФЗ "О государственно-частном партнерстве,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-частном партнерстве в Российской Федерации и внесении изменений в отдельные законодательные акты Российской Федерации" (далее - </w:t>
      </w:r>
      <w:bookmarkStart w:id="1" w:name="_Hlk162878858"/>
      <w:r w:rsidR="007E0688">
        <w:rPr>
          <w:rFonts w:ascii="Times New Roman" w:hAnsi="Times New Roman" w:cs="Times New Roman"/>
          <w:sz w:val="22"/>
        </w:rPr>
        <w:t xml:space="preserve">Федеральный </w:t>
      </w:r>
      <w:r w:rsidRPr="00E53036">
        <w:rPr>
          <w:rFonts w:ascii="Times New Roman" w:hAnsi="Times New Roman" w:cs="Times New Roman"/>
          <w:sz w:val="22"/>
        </w:rPr>
        <w:t xml:space="preserve">Закон </w:t>
      </w:r>
      <w:r w:rsidR="00C87325">
        <w:rPr>
          <w:rFonts w:ascii="Times New Roman" w:hAnsi="Times New Roman" w:cs="Times New Roman"/>
          <w:sz w:val="22"/>
        </w:rPr>
        <w:t>№</w:t>
      </w:r>
      <w:r w:rsidRPr="00E53036">
        <w:rPr>
          <w:rFonts w:ascii="Times New Roman" w:hAnsi="Times New Roman" w:cs="Times New Roman"/>
          <w:sz w:val="22"/>
        </w:rPr>
        <w:t xml:space="preserve"> 224-ФЗ</w:t>
      </w:r>
      <w:bookmarkEnd w:id="1"/>
      <w:r w:rsidRPr="00E53036">
        <w:rPr>
          <w:rFonts w:ascii="Times New Roman" w:hAnsi="Times New Roman" w:cs="Times New Roman"/>
          <w:sz w:val="22"/>
        </w:rPr>
        <w:t xml:space="preserve">) и настоящим Положением в целях привлечения в экономику городского округа </w:t>
      </w:r>
      <w:r w:rsidR="009C1738" w:rsidRPr="00E53036">
        <w:rPr>
          <w:rFonts w:ascii="Times New Roman" w:hAnsi="Times New Roman" w:cs="Times New Roman"/>
          <w:sz w:val="22"/>
        </w:rPr>
        <w:t xml:space="preserve">Реутов </w:t>
      </w:r>
      <w:r w:rsidRPr="00E53036">
        <w:rPr>
          <w:rFonts w:ascii="Times New Roman" w:hAnsi="Times New Roman" w:cs="Times New Roman"/>
          <w:sz w:val="22"/>
        </w:rPr>
        <w:t>Московской области частных инвестиций, обеспечения органами местного самоуправления доступности товаров, работ, услуг и повышения их качества;</w:t>
      </w:r>
    </w:p>
    <w:p w14:paraId="0E8779B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2) проект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(далее - проект МЧП) - проект, планируемый для реализации совместно публичным партнером и частным партнером на принципах МЧП;</w:t>
      </w:r>
    </w:p>
    <w:p w14:paraId="7E54EFD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соглашение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(далее - соглашение о МЧП) - гражданско-правовой договор между публичным партнером и частным партнером, заключенный на срок не менее трех лет;</w:t>
      </w:r>
    </w:p>
    <w:p w14:paraId="1B82ECB2" w14:textId="404BF7D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4) публичный партнер - муниципальное образование - городской округ </w:t>
      </w:r>
      <w:r w:rsidR="002A3BAD" w:rsidRPr="00E53036">
        <w:rPr>
          <w:rFonts w:ascii="Times New Roman" w:hAnsi="Times New Roman" w:cs="Times New Roman"/>
          <w:sz w:val="22"/>
        </w:rPr>
        <w:t xml:space="preserve">Реутов </w:t>
      </w:r>
      <w:r w:rsidRPr="00E53036">
        <w:rPr>
          <w:rFonts w:ascii="Times New Roman" w:hAnsi="Times New Roman" w:cs="Times New Roman"/>
          <w:sz w:val="22"/>
        </w:rPr>
        <w:t xml:space="preserve">Московской области, от имени которого выступает </w:t>
      </w:r>
      <w:r w:rsidR="002A3BAD" w:rsidRPr="00E53036">
        <w:rPr>
          <w:rFonts w:ascii="Times New Roman" w:hAnsi="Times New Roman" w:cs="Times New Roman"/>
          <w:sz w:val="22"/>
        </w:rPr>
        <w:t>Г</w:t>
      </w:r>
      <w:r w:rsidRPr="00E53036">
        <w:rPr>
          <w:rFonts w:ascii="Times New Roman" w:hAnsi="Times New Roman" w:cs="Times New Roman"/>
          <w:sz w:val="22"/>
        </w:rPr>
        <w:t xml:space="preserve">лава городского округа </w:t>
      </w:r>
      <w:r w:rsidR="002A3BAD" w:rsidRPr="00E53036">
        <w:rPr>
          <w:rFonts w:ascii="Times New Roman" w:hAnsi="Times New Roman" w:cs="Times New Roman"/>
          <w:sz w:val="22"/>
        </w:rPr>
        <w:t xml:space="preserve">Реутов </w:t>
      </w:r>
      <w:r w:rsidRPr="00E53036">
        <w:rPr>
          <w:rFonts w:ascii="Times New Roman" w:hAnsi="Times New Roman" w:cs="Times New Roman"/>
          <w:sz w:val="22"/>
        </w:rPr>
        <w:t xml:space="preserve">в соответствии с </w:t>
      </w:r>
      <w:hyperlink r:id="rId8">
        <w:r w:rsidRPr="00E53036">
          <w:rPr>
            <w:rFonts w:ascii="Times New Roman" w:hAnsi="Times New Roman" w:cs="Times New Roman"/>
            <w:sz w:val="22"/>
          </w:rPr>
          <w:t>Уставом</w:t>
        </w:r>
      </w:hyperlink>
      <w:r w:rsidRPr="00E53036">
        <w:rPr>
          <w:rFonts w:ascii="Times New Roman" w:hAnsi="Times New Roman" w:cs="Times New Roman"/>
          <w:sz w:val="22"/>
        </w:rPr>
        <w:t xml:space="preserve"> городского округа</w:t>
      </w:r>
      <w:r w:rsidR="002A3BAD" w:rsidRPr="00E53036">
        <w:rPr>
          <w:rFonts w:ascii="Times New Roman" w:hAnsi="Times New Roman" w:cs="Times New Roman"/>
          <w:sz w:val="22"/>
        </w:rPr>
        <w:t xml:space="preserve"> Реутов</w:t>
      </w:r>
      <w:r w:rsidRPr="00E53036">
        <w:rPr>
          <w:rFonts w:ascii="Times New Roman" w:hAnsi="Times New Roman" w:cs="Times New Roman"/>
          <w:sz w:val="22"/>
        </w:rPr>
        <w:t>;</w:t>
      </w:r>
    </w:p>
    <w:p w14:paraId="08BF2270" w14:textId="3968FED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 xml:space="preserve">5) частный партнер - российское юридическое лицо, с которым заключено соглашение, соответствующее требованиям </w:t>
      </w:r>
      <w:hyperlink r:id="rId9">
        <w:r w:rsidRPr="00E53036">
          <w:rPr>
            <w:rFonts w:ascii="Times New Roman" w:hAnsi="Times New Roman" w:cs="Times New Roman"/>
            <w:sz w:val="22"/>
          </w:rPr>
          <w:t>части 8 статьи 5</w:t>
        </w:r>
      </w:hyperlink>
      <w:r w:rsidRPr="00E53036">
        <w:rPr>
          <w:rFonts w:ascii="Times New Roman" w:hAnsi="Times New Roman" w:cs="Times New Roman"/>
          <w:sz w:val="22"/>
        </w:rPr>
        <w:t xml:space="preserve"> </w:t>
      </w:r>
      <w:r w:rsidR="007E0688">
        <w:rPr>
          <w:rFonts w:ascii="Times New Roman" w:hAnsi="Times New Roman" w:cs="Times New Roman"/>
          <w:sz w:val="22"/>
        </w:rPr>
        <w:t xml:space="preserve">Федерального </w:t>
      </w:r>
      <w:r w:rsidRPr="00E53036">
        <w:rPr>
          <w:rFonts w:ascii="Times New Roman" w:hAnsi="Times New Roman" w:cs="Times New Roman"/>
          <w:sz w:val="22"/>
        </w:rPr>
        <w:t xml:space="preserve">Закона </w:t>
      </w:r>
      <w:r w:rsidR="00C87325">
        <w:rPr>
          <w:rFonts w:ascii="Times New Roman" w:hAnsi="Times New Roman" w:cs="Times New Roman"/>
          <w:sz w:val="22"/>
        </w:rPr>
        <w:t>№</w:t>
      </w:r>
      <w:r w:rsidRPr="00E53036">
        <w:rPr>
          <w:rFonts w:ascii="Times New Roman" w:hAnsi="Times New Roman" w:cs="Times New Roman"/>
          <w:sz w:val="22"/>
        </w:rPr>
        <w:t xml:space="preserve"> 224-ФЗ;</w:t>
      </w:r>
    </w:p>
    <w:p w14:paraId="2798D7E3" w14:textId="3B9BDD5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6) уполномоченный орган - орган </w:t>
      </w:r>
      <w:r w:rsidR="00060F2D">
        <w:rPr>
          <w:rFonts w:ascii="Times New Roman" w:hAnsi="Times New Roman" w:cs="Times New Roman"/>
          <w:sz w:val="22"/>
        </w:rPr>
        <w:t>местного самоуправления</w:t>
      </w:r>
      <w:r w:rsidRPr="00E53036">
        <w:rPr>
          <w:rFonts w:ascii="Times New Roman" w:hAnsi="Times New Roman" w:cs="Times New Roman"/>
          <w:sz w:val="22"/>
        </w:rPr>
        <w:t xml:space="preserve"> городского округа </w:t>
      </w:r>
      <w:r w:rsidR="006341F0" w:rsidRPr="00E53036">
        <w:rPr>
          <w:rFonts w:ascii="Times New Roman" w:hAnsi="Times New Roman" w:cs="Times New Roman"/>
          <w:sz w:val="22"/>
        </w:rPr>
        <w:t xml:space="preserve">Реутов </w:t>
      </w:r>
      <w:r w:rsidRPr="00E53036">
        <w:rPr>
          <w:rFonts w:ascii="Times New Roman" w:hAnsi="Times New Roman" w:cs="Times New Roman"/>
          <w:sz w:val="22"/>
        </w:rPr>
        <w:t xml:space="preserve">Московской области, уполномоченный главой муниципального образования на осуществление полномочий, предусмотренных </w:t>
      </w:r>
      <w:hyperlink r:id="rId10">
        <w:r w:rsidRPr="00E53036">
          <w:rPr>
            <w:rFonts w:ascii="Times New Roman" w:hAnsi="Times New Roman" w:cs="Times New Roman"/>
            <w:sz w:val="22"/>
          </w:rPr>
          <w:t>частью 2 статьи 18</w:t>
        </w:r>
      </w:hyperlink>
      <w:r w:rsidRPr="00E53036">
        <w:rPr>
          <w:rFonts w:ascii="Times New Roman" w:hAnsi="Times New Roman" w:cs="Times New Roman"/>
          <w:sz w:val="22"/>
        </w:rPr>
        <w:t xml:space="preserve"> </w:t>
      </w:r>
      <w:r w:rsidR="007E0688">
        <w:rPr>
          <w:rFonts w:ascii="Times New Roman" w:hAnsi="Times New Roman" w:cs="Times New Roman"/>
          <w:sz w:val="22"/>
        </w:rPr>
        <w:t xml:space="preserve">Федерального </w:t>
      </w:r>
      <w:r w:rsidRPr="00E53036">
        <w:rPr>
          <w:rFonts w:ascii="Times New Roman" w:hAnsi="Times New Roman" w:cs="Times New Roman"/>
          <w:sz w:val="22"/>
        </w:rPr>
        <w:t xml:space="preserve">Закона </w:t>
      </w:r>
      <w:r w:rsidR="00C87325">
        <w:rPr>
          <w:rFonts w:ascii="Times New Roman" w:hAnsi="Times New Roman" w:cs="Times New Roman"/>
          <w:sz w:val="22"/>
        </w:rPr>
        <w:t>№</w:t>
      </w:r>
      <w:r w:rsidRPr="00E53036">
        <w:rPr>
          <w:rFonts w:ascii="Times New Roman" w:hAnsi="Times New Roman" w:cs="Times New Roman"/>
          <w:sz w:val="22"/>
        </w:rPr>
        <w:t xml:space="preserve"> 224-ФЗ;</w:t>
      </w:r>
    </w:p>
    <w:p w14:paraId="2D9EF7F5" w14:textId="0749BF92"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7) уполномоченный орган Московской области - орган исполнительной власти Московской области, назначенный Губернатором Московской области, уполномоченный на проведение оценки эффективности проекта МЧП и определение его сравнительного преимущества в соответствии с </w:t>
      </w:r>
      <w:hyperlink r:id="rId11">
        <w:r w:rsidRPr="00E53036">
          <w:rPr>
            <w:rFonts w:ascii="Times New Roman" w:hAnsi="Times New Roman" w:cs="Times New Roman"/>
            <w:sz w:val="22"/>
          </w:rPr>
          <w:t>частями 2</w:t>
        </w:r>
      </w:hyperlink>
      <w:r w:rsidRPr="00E53036">
        <w:rPr>
          <w:rFonts w:ascii="Times New Roman" w:hAnsi="Times New Roman" w:cs="Times New Roman"/>
          <w:sz w:val="22"/>
        </w:rPr>
        <w:t xml:space="preserve"> - </w:t>
      </w:r>
      <w:hyperlink r:id="rId12">
        <w:r w:rsidRPr="00E53036">
          <w:rPr>
            <w:rFonts w:ascii="Times New Roman" w:hAnsi="Times New Roman" w:cs="Times New Roman"/>
            <w:sz w:val="22"/>
          </w:rPr>
          <w:t>5 статьи 9</w:t>
        </w:r>
      </w:hyperlink>
      <w:r w:rsidRPr="00E53036">
        <w:rPr>
          <w:rFonts w:ascii="Times New Roman" w:hAnsi="Times New Roman" w:cs="Times New Roman"/>
          <w:sz w:val="22"/>
        </w:rPr>
        <w:t xml:space="preserve"> </w:t>
      </w:r>
      <w:r w:rsidR="007E0688">
        <w:rPr>
          <w:rFonts w:ascii="Times New Roman" w:hAnsi="Times New Roman" w:cs="Times New Roman"/>
          <w:sz w:val="22"/>
        </w:rPr>
        <w:t xml:space="preserve">Федерального </w:t>
      </w:r>
      <w:r w:rsidRPr="00E53036">
        <w:rPr>
          <w:rFonts w:ascii="Times New Roman" w:hAnsi="Times New Roman" w:cs="Times New Roman"/>
          <w:sz w:val="22"/>
        </w:rPr>
        <w:t xml:space="preserve">Закона </w:t>
      </w:r>
      <w:bookmarkStart w:id="2" w:name="_Hlk163049644"/>
      <w:r w:rsidR="00C87325">
        <w:rPr>
          <w:rFonts w:ascii="Times New Roman" w:hAnsi="Times New Roman" w:cs="Times New Roman"/>
          <w:sz w:val="22"/>
        </w:rPr>
        <w:t>№</w:t>
      </w:r>
      <w:r w:rsidRPr="00E53036">
        <w:rPr>
          <w:rFonts w:ascii="Times New Roman" w:hAnsi="Times New Roman" w:cs="Times New Roman"/>
          <w:sz w:val="22"/>
        </w:rPr>
        <w:t xml:space="preserve"> 224-ФЗ</w:t>
      </w:r>
      <w:bookmarkEnd w:id="2"/>
      <w:r w:rsidRPr="00E53036">
        <w:rPr>
          <w:rFonts w:ascii="Times New Roman" w:hAnsi="Times New Roman" w:cs="Times New Roman"/>
          <w:sz w:val="22"/>
        </w:rPr>
        <w:t>;</w:t>
      </w:r>
    </w:p>
    <w:p w14:paraId="469B395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14:paraId="4BF36F1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9)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14:paraId="7EDD14BB" w14:textId="562069D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E631D1" w:rsidRPr="00E53036">
        <w:rPr>
          <w:rFonts w:ascii="Times New Roman" w:hAnsi="Times New Roman" w:cs="Times New Roman"/>
          <w:sz w:val="22"/>
        </w:rPr>
        <w:t>0</w:t>
      </w:r>
      <w:r w:rsidRPr="00E53036">
        <w:rPr>
          <w:rFonts w:ascii="Times New Roman" w:hAnsi="Times New Roman" w:cs="Times New Roman"/>
          <w:sz w:val="22"/>
        </w:rPr>
        <w:t>)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14:paraId="027155E7" w14:textId="25F88BA2"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E631D1" w:rsidRPr="00E53036">
        <w:rPr>
          <w:rFonts w:ascii="Times New Roman" w:hAnsi="Times New Roman" w:cs="Times New Roman"/>
          <w:sz w:val="22"/>
        </w:rPr>
        <w:t>1</w:t>
      </w:r>
      <w:r w:rsidRPr="00E53036">
        <w:rPr>
          <w:rFonts w:ascii="Times New Roman" w:hAnsi="Times New Roman" w:cs="Times New Roman"/>
          <w:sz w:val="22"/>
        </w:rPr>
        <w:t>)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14:paraId="50F93E15" w14:textId="7CA9CC2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E631D1" w:rsidRPr="00E53036">
        <w:rPr>
          <w:rFonts w:ascii="Times New Roman" w:hAnsi="Times New Roman" w:cs="Times New Roman"/>
          <w:sz w:val="22"/>
        </w:rPr>
        <w:t>2</w:t>
      </w:r>
      <w:r w:rsidRPr="00E53036">
        <w:rPr>
          <w:rFonts w:ascii="Times New Roman" w:hAnsi="Times New Roman" w:cs="Times New Roman"/>
          <w:sz w:val="22"/>
        </w:rPr>
        <w:t>) совместный конкурс - конкурс, который проводится в порядке, установленном настоящим Положением,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14:paraId="04CF8A3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2.2. Понятия и термины, используемые в настоящем Положении, не определенные в настоящем разделе, применяются в значениях, определенных федеральным законодательством.</w:t>
      </w:r>
    </w:p>
    <w:p w14:paraId="28F54D1F"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Стороны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659C7780" w14:textId="77777777" w:rsidR="00CF61E3" w:rsidRPr="00E53036" w:rsidRDefault="00CF61E3">
      <w:pPr>
        <w:pStyle w:val="ConsPlusNormal"/>
        <w:spacing w:before="200"/>
        <w:ind w:firstLine="540"/>
        <w:jc w:val="both"/>
        <w:rPr>
          <w:rFonts w:ascii="Times New Roman" w:hAnsi="Times New Roman" w:cs="Times New Roman"/>
          <w:sz w:val="22"/>
        </w:rPr>
      </w:pPr>
      <w:bookmarkStart w:id="3" w:name="P65"/>
      <w:bookmarkEnd w:id="3"/>
      <w:r w:rsidRPr="00E53036">
        <w:rPr>
          <w:rFonts w:ascii="Times New Roman" w:hAnsi="Times New Roman" w:cs="Times New Roman"/>
          <w:sz w:val="22"/>
        </w:rPr>
        <w:t xml:space="preserve">3.1. Сторонами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являются публичный партнер и частный партнер.</w:t>
      </w:r>
    </w:p>
    <w:p w14:paraId="3EA15027"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3.2. Не могут являться частными партнерами, а также участвовать на стороне частного партнера следующие юридические лица:</w:t>
      </w:r>
    </w:p>
    <w:p w14:paraId="4D8CBC29" w14:textId="77777777" w:rsidR="00CF61E3" w:rsidRPr="00E53036" w:rsidRDefault="00CF61E3">
      <w:pPr>
        <w:pStyle w:val="ConsPlusNormal"/>
        <w:spacing w:before="200"/>
        <w:ind w:firstLine="540"/>
        <w:jc w:val="both"/>
        <w:rPr>
          <w:rFonts w:ascii="Times New Roman" w:hAnsi="Times New Roman" w:cs="Times New Roman"/>
          <w:sz w:val="22"/>
        </w:rPr>
      </w:pPr>
      <w:bookmarkStart w:id="4" w:name="P67"/>
      <w:bookmarkEnd w:id="4"/>
      <w:r w:rsidRPr="00E53036">
        <w:rPr>
          <w:rFonts w:ascii="Times New Roman" w:hAnsi="Times New Roman" w:cs="Times New Roman"/>
          <w:sz w:val="22"/>
        </w:rPr>
        <w:t>а) муниципальные унитарные предприятия;</w:t>
      </w:r>
    </w:p>
    <w:p w14:paraId="2B1B627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муниципальные учреждения;</w:t>
      </w:r>
    </w:p>
    <w:p w14:paraId="549E16F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публично-правовые компании и иные создаваемые муниципальным образованием на основании федеральных и областных законов юридические лица;</w:t>
      </w:r>
    </w:p>
    <w:p w14:paraId="4FE425D3" w14:textId="77777777" w:rsidR="00CF61E3" w:rsidRPr="00E53036" w:rsidRDefault="00CF61E3">
      <w:pPr>
        <w:pStyle w:val="ConsPlusNormal"/>
        <w:spacing w:before="200"/>
        <w:ind w:firstLine="540"/>
        <w:jc w:val="both"/>
        <w:rPr>
          <w:rFonts w:ascii="Times New Roman" w:hAnsi="Times New Roman" w:cs="Times New Roman"/>
          <w:sz w:val="22"/>
        </w:rPr>
      </w:pPr>
      <w:bookmarkStart w:id="5" w:name="P70"/>
      <w:bookmarkEnd w:id="5"/>
      <w:r w:rsidRPr="00E53036">
        <w:rPr>
          <w:rFonts w:ascii="Times New Roman" w:hAnsi="Times New Roman" w:cs="Times New Roman"/>
          <w:sz w:val="22"/>
        </w:rPr>
        <w:t>г) хозяйственные товарищества и общества, хозяйственные партнерства, находящиеся под контролем муниципального образования;</w:t>
      </w:r>
    </w:p>
    <w:p w14:paraId="7E8BE18C" w14:textId="6A5BE92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д) дочерние хозяйственные общества, находящиеся под контролем указанных в </w:t>
      </w:r>
      <w:hyperlink w:anchor="P67">
        <w:r w:rsidRPr="00E53036">
          <w:rPr>
            <w:rFonts w:ascii="Times New Roman" w:hAnsi="Times New Roman" w:cs="Times New Roman"/>
            <w:sz w:val="22"/>
          </w:rPr>
          <w:t>подпунктах "а"</w:t>
        </w:r>
      </w:hyperlink>
      <w:r w:rsidRPr="00E53036">
        <w:rPr>
          <w:rFonts w:ascii="Times New Roman" w:hAnsi="Times New Roman" w:cs="Times New Roman"/>
          <w:sz w:val="22"/>
        </w:rPr>
        <w:t xml:space="preserve"> - </w:t>
      </w:r>
      <w:hyperlink w:anchor="P70">
        <w:r w:rsidRPr="00E53036">
          <w:rPr>
            <w:rFonts w:ascii="Times New Roman" w:hAnsi="Times New Roman" w:cs="Times New Roman"/>
            <w:sz w:val="22"/>
          </w:rPr>
          <w:t>"г" пункта 3.2</w:t>
        </w:r>
      </w:hyperlink>
      <w:r w:rsidRPr="00E53036">
        <w:rPr>
          <w:rFonts w:ascii="Times New Roman" w:hAnsi="Times New Roman" w:cs="Times New Roman"/>
          <w:sz w:val="22"/>
        </w:rPr>
        <w:t xml:space="preserve"> настоящего Положения, организаций;</w:t>
      </w:r>
    </w:p>
    <w:p w14:paraId="5758A627" w14:textId="77777777" w:rsidR="00CF61E3" w:rsidRPr="00E53036" w:rsidRDefault="00CF61E3">
      <w:pPr>
        <w:pStyle w:val="ConsPlusNormal"/>
        <w:spacing w:before="200"/>
        <w:ind w:firstLine="540"/>
        <w:jc w:val="both"/>
        <w:rPr>
          <w:rFonts w:ascii="Times New Roman" w:hAnsi="Times New Roman" w:cs="Times New Roman"/>
          <w:sz w:val="22"/>
        </w:rPr>
      </w:pPr>
      <w:bookmarkStart w:id="6" w:name="P72"/>
      <w:bookmarkEnd w:id="6"/>
      <w:r w:rsidRPr="00E53036">
        <w:rPr>
          <w:rFonts w:ascii="Times New Roman" w:hAnsi="Times New Roman" w:cs="Times New Roman"/>
          <w:sz w:val="22"/>
        </w:rPr>
        <w:t>е) некоммерческие организации, созданные муниципальным образованием в форме фондов;</w:t>
      </w:r>
    </w:p>
    <w:p w14:paraId="7EEB0E64" w14:textId="7F4EC4E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 xml:space="preserve">ж) некоммерческие организации, созданные указанными в </w:t>
      </w:r>
      <w:hyperlink w:anchor="P67">
        <w:r w:rsidRPr="00E53036">
          <w:rPr>
            <w:rFonts w:ascii="Times New Roman" w:hAnsi="Times New Roman" w:cs="Times New Roman"/>
            <w:sz w:val="22"/>
          </w:rPr>
          <w:t xml:space="preserve">подпунктах </w:t>
        </w:r>
        <w:bookmarkStart w:id="7" w:name="_Hlk162342506"/>
        <w:r w:rsidRPr="00E53036">
          <w:rPr>
            <w:rFonts w:ascii="Times New Roman" w:hAnsi="Times New Roman" w:cs="Times New Roman"/>
            <w:sz w:val="22"/>
          </w:rPr>
          <w:t>"а"</w:t>
        </w:r>
        <w:bookmarkEnd w:id="7"/>
      </w:hyperlink>
      <w:r w:rsidRPr="00E53036">
        <w:rPr>
          <w:rFonts w:ascii="Times New Roman" w:hAnsi="Times New Roman" w:cs="Times New Roman"/>
          <w:sz w:val="22"/>
        </w:rPr>
        <w:t xml:space="preserve"> - </w:t>
      </w:r>
      <w:hyperlink w:anchor="P72">
        <w:r w:rsidRPr="00E53036">
          <w:rPr>
            <w:rFonts w:ascii="Times New Roman" w:hAnsi="Times New Roman" w:cs="Times New Roman"/>
            <w:sz w:val="22"/>
          </w:rPr>
          <w:t xml:space="preserve">"е" </w:t>
        </w:r>
        <w:r w:rsidRPr="00EB54B8">
          <w:rPr>
            <w:rFonts w:ascii="Times New Roman" w:hAnsi="Times New Roman" w:cs="Times New Roman"/>
            <w:sz w:val="22"/>
          </w:rPr>
          <w:t>пункта 3.</w:t>
        </w:r>
        <w:r w:rsidR="00EB54B8">
          <w:rPr>
            <w:rFonts w:ascii="Times New Roman" w:hAnsi="Times New Roman" w:cs="Times New Roman"/>
            <w:sz w:val="22"/>
          </w:rPr>
          <w:t>2</w:t>
        </w:r>
        <w:r w:rsidRPr="00EB54B8">
          <w:rPr>
            <w:rFonts w:ascii="Times New Roman" w:hAnsi="Times New Roman" w:cs="Times New Roman"/>
            <w:sz w:val="22"/>
          </w:rPr>
          <w:t xml:space="preserve"> </w:t>
        </w:r>
      </w:hyperlink>
      <w:r w:rsidRPr="00E53036">
        <w:rPr>
          <w:rFonts w:ascii="Times New Roman" w:hAnsi="Times New Roman" w:cs="Times New Roman"/>
          <w:sz w:val="22"/>
        </w:rPr>
        <w:t xml:space="preserve"> настоящего Положения организациями в форме фондов.</w:t>
      </w:r>
    </w:p>
    <w:p w14:paraId="50090409" w14:textId="370D0B1E" w:rsidR="00CF61E3" w:rsidRPr="00E53036" w:rsidRDefault="00CF61E3" w:rsidP="00E631D1">
      <w:pPr>
        <w:pStyle w:val="ConsPlusNormal"/>
        <w:spacing w:before="260"/>
        <w:ind w:firstLine="540"/>
        <w:jc w:val="both"/>
        <w:rPr>
          <w:rFonts w:ascii="Times New Roman" w:hAnsi="Times New Roman" w:cs="Times New Roman"/>
          <w:sz w:val="22"/>
        </w:rPr>
      </w:pPr>
      <w:r w:rsidRPr="00E53036">
        <w:rPr>
          <w:rFonts w:ascii="Times New Roman" w:hAnsi="Times New Roman" w:cs="Times New Roman"/>
          <w:sz w:val="22"/>
        </w:rPr>
        <w:t>3.</w:t>
      </w:r>
      <w:r w:rsidR="00EB54B8">
        <w:rPr>
          <w:rFonts w:ascii="Times New Roman" w:hAnsi="Times New Roman" w:cs="Times New Roman"/>
          <w:sz w:val="22"/>
        </w:rPr>
        <w:t>3</w:t>
      </w:r>
      <w:r w:rsidRPr="00E53036">
        <w:rPr>
          <w:rFonts w:ascii="Times New Roman" w:hAnsi="Times New Roman" w:cs="Times New Roman"/>
          <w:sz w:val="22"/>
        </w:rPr>
        <w:t xml:space="preserve">. Хозяйственные товарищества и общества, хозяйственные партнерства находятся под контролем муниципального образования, а также под контролем организаций, указанных в </w:t>
      </w:r>
      <w:hyperlink w:anchor="P67">
        <w:r w:rsidRPr="00E53036">
          <w:rPr>
            <w:rFonts w:ascii="Times New Roman" w:hAnsi="Times New Roman" w:cs="Times New Roman"/>
            <w:sz w:val="22"/>
          </w:rPr>
          <w:t>подпунктах "а"</w:t>
        </w:r>
      </w:hyperlink>
      <w:r w:rsidRPr="00E53036">
        <w:rPr>
          <w:rFonts w:ascii="Times New Roman" w:hAnsi="Times New Roman" w:cs="Times New Roman"/>
          <w:sz w:val="22"/>
        </w:rPr>
        <w:t xml:space="preserve"> - </w:t>
      </w:r>
      <w:hyperlink w:anchor="P70">
        <w:r w:rsidRPr="00E53036">
          <w:rPr>
            <w:rFonts w:ascii="Times New Roman" w:hAnsi="Times New Roman" w:cs="Times New Roman"/>
            <w:sz w:val="22"/>
          </w:rPr>
          <w:t xml:space="preserve">"г" пункта </w:t>
        </w:r>
        <w:r w:rsidR="007677EC">
          <w:rPr>
            <w:rFonts w:ascii="Times New Roman" w:hAnsi="Times New Roman" w:cs="Times New Roman"/>
            <w:sz w:val="22"/>
          </w:rPr>
          <w:t>3.</w:t>
        </w:r>
        <w:r w:rsidR="00EB54B8">
          <w:rPr>
            <w:rFonts w:ascii="Times New Roman" w:hAnsi="Times New Roman" w:cs="Times New Roman"/>
            <w:sz w:val="22"/>
          </w:rPr>
          <w:t>2</w:t>
        </w:r>
        <w:r w:rsidRPr="00E53036">
          <w:rPr>
            <w:rFonts w:ascii="Times New Roman" w:hAnsi="Times New Roman" w:cs="Times New Roman"/>
            <w:sz w:val="22"/>
          </w:rPr>
          <w:t xml:space="preserve"> </w:t>
        </w:r>
      </w:hyperlink>
      <w:r w:rsidRPr="00E53036">
        <w:rPr>
          <w:rFonts w:ascii="Times New Roman" w:hAnsi="Times New Roman" w:cs="Times New Roman"/>
          <w:sz w:val="22"/>
        </w:rPr>
        <w:t xml:space="preserve"> настоящего Положения, при наличии одного из следующих признаков:</w:t>
      </w:r>
    </w:p>
    <w:p w14:paraId="04ECB14D" w14:textId="09899DAA"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а) муниципальное образование и одна из организаций, указанных в </w:t>
      </w:r>
      <w:bookmarkStart w:id="8" w:name="_Hlk162342644"/>
      <w:r w:rsidR="0075126D" w:rsidRPr="00E53036">
        <w:fldChar w:fldCharType="begin"/>
      </w:r>
      <w:r w:rsidR="0075126D" w:rsidRPr="00E53036">
        <w:instrText xml:space="preserve"> HYPERLINK \l "P67" \h </w:instrText>
      </w:r>
      <w:r w:rsidR="0075126D" w:rsidRPr="00E53036">
        <w:fldChar w:fldCharType="separate"/>
      </w:r>
      <w:r w:rsidRPr="00E53036">
        <w:rPr>
          <w:rFonts w:ascii="Times New Roman" w:hAnsi="Times New Roman" w:cs="Times New Roman"/>
          <w:sz w:val="22"/>
        </w:rPr>
        <w:t xml:space="preserve">подпунктах </w:t>
      </w:r>
      <w:r w:rsidR="00C87325" w:rsidRPr="00C87325">
        <w:rPr>
          <w:rFonts w:ascii="Times New Roman" w:hAnsi="Times New Roman" w:cs="Times New Roman"/>
          <w:sz w:val="22"/>
        </w:rPr>
        <w:t>"а"</w:t>
      </w:r>
      <w:r w:rsidR="0075126D" w:rsidRPr="00E53036">
        <w:rPr>
          <w:rFonts w:ascii="Times New Roman" w:hAnsi="Times New Roman" w:cs="Times New Roman"/>
          <w:sz w:val="22"/>
        </w:rPr>
        <w:fldChar w:fldCharType="end"/>
      </w:r>
      <w:r w:rsidRPr="00E53036">
        <w:rPr>
          <w:rFonts w:ascii="Times New Roman" w:hAnsi="Times New Roman" w:cs="Times New Roman"/>
          <w:sz w:val="22"/>
        </w:rPr>
        <w:t xml:space="preserve"> -</w:t>
      </w:r>
      <w:r w:rsidR="00C87325" w:rsidRPr="00C87325">
        <w:rPr>
          <w:rFonts w:ascii="Times New Roman" w:hAnsi="Times New Roman" w:cs="Times New Roman"/>
          <w:sz w:val="22"/>
        </w:rPr>
        <w:t>"</w:t>
      </w:r>
      <w:r w:rsidR="00C87325">
        <w:rPr>
          <w:rFonts w:ascii="Times New Roman" w:hAnsi="Times New Roman" w:cs="Times New Roman"/>
          <w:sz w:val="22"/>
        </w:rPr>
        <w:t>г</w:t>
      </w:r>
      <w:r w:rsidR="00C87325" w:rsidRPr="00C87325">
        <w:rPr>
          <w:rFonts w:ascii="Times New Roman" w:hAnsi="Times New Roman" w:cs="Times New Roman"/>
          <w:sz w:val="22"/>
        </w:rPr>
        <w:t>"</w:t>
      </w:r>
      <w:bookmarkEnd w:id="8"/>
      <w:r w:rsidR="0075126D" w:rsidRPr="00E53036">
        <w:fldChar w:fldCharType="begin"/>
      </w:r>
      <w:r w:rsidR="0075126D" w:rsidRPr="00E53036">
        <w:instrText xml:space="preserve"> HYPERLINK \l "P70" \h </w:instrText>
      </w:r>
      <w:r w:rsidR="002A0B6F">
        <w:fldChar w:fldCharType="separate"/>
      </w:r>
      <w:r w:rsidR="0075126D" w:rsidRPr="00E53036">
        <w:rPr>
          <w:rFonts w:ascii="Times New Roman" w:hAnsi="Times New Roman" w:cs="Times New Roman"/>
          <w:sz w:val="22"/>
        </w:rPr>
        <w:fldChar w:fldCharType="end"/>
      </w:r>
      <w:r w:rsidR="00EB54B8">
        <w:rPr>
          <w:rFonts w:ascii="Times New Roman" w:hAnsi="Times New Roman" w:cs="Times New Roman"/>
          <w:sz w:val="22"/>
        </w:rPr>
        <w:t xml:space="preserve"> пункта 3.2</w:t>
      </w:r>
      <w:r w:rsidRPr="00E53036">
        <w:rPr>
          <w:rFonts w:ascii="Times New Roman" w:hAnsi="Times New Roman" w:cs="Times New Roman"/>
          <w:sz w:val="22"/>
        </w:rPr>
        <w:t xml:space="preserve">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075A9D42" w14:textId="6A4292ED"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б) муниципальное образование, а также одна из организаций, указанных в </w:t>
      </w:r>
      <w:hyperlink w:anchor="P67">
        <w:r w:rsidR="00C87325" w:rsidRPr="00E53036">
          <w:rPr>
            <w:rFonts w:ascii="Times New Roman" w:hAnsi="Times New Roman" w:cs="Times New Roman"/>
            <w:sz w:val="22"/>
          </w:rPr>
          <w:t xml:space="preserve">подпунктах </w:t>
        </w:r>
        <w:r w:rsidR="00C87325" w:rsidRPr="00C87325">
          <w:rPr>
            <w:rFonts w:ascii="Times New Roman" w:hAnsi="Times New Roman" w:cs="Times New Roman"/>
            <w:sz w:val="22"/>
          </w:rPr>
          <w:t>"а"</w:t>
        </w:r>
      </w:hyperlink>
      <w:r w:rsidR="00C87325" w:rsidRPr="00E53036">
        <w:rPr>
          <w:rFonts w:ascii="Times New Roman" w:hAnsi="Times New Roman" w:cs="Times New Roman"/>
          <w:sz w:val="22"/>
        </w:rPr>
        <w:t xml:space="preserve"> -</w:t>
      </w:r>
      <w:r w:rsidR="00C87325" w:rsidRPr="00C87325">
        <w:rPr>
          <w:rFonts w:ascii="Times New Roman" w:hAnsi="Times New Roman" w:cs="Times New Roman"/>
          <w:sz w:val="22"/>
        </w:rPr>
        <w:t>"</w:t>
      </w:r>
      <w:r w:rsidR="00C87325">
        <w:rPr>
          <w:rFonts w:ascii="Times New Roman" w:hAnsi="Times New Roman" w:cs="Times New Roman"/>
          <w:sz w:val="22"/>
        </w:rPr>
        <w:t>г</w:t>
      </w:r>
      <w:r w:rsidR="00C87325" w:rsidRPr="00C87325">
        <w:rPr>
          <w:rFonts w:ascii="Times New Roman" w:hAnsi="Times New Roman" w:cs="Times New Roman"/>
          <w:sz w:val="22"/>
        </w:rPr>
        <w:t>"</w:t>
      </w:r>
      <w:hyperlink w:anchor="P70">
        <w:r w:rsidRPr="00E53036">
          <w:rPr>
            <w:rFonts w:ascii="Times New Roman" w:hAnsi="Times New Roman" w:cs="Times New Roman"/>
            <w:sz w:val="22"/>
          </w:rPr>
          <w:t xml:space="preserve"> пункта 3.2 </w:t>
        </w:r>
      </w:hyperlink>
      <w:r w:rsidRPr="00E53036">
        <w:rPr>
          <w:rFonts w:ascii="Times New Roman" w:hAnsi="Times New Roman" w:cs="Times New Roman"/>
          <w:sz w:val="22"/>
        </w:rPr>
        <w:t>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14:paraId="3A4FAEFD" w14:textId="61D1711D" w:rsidR="00CF61E3"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в) муниципальное образование, а также одна из организаций, указанных в </w:t>
      </w:r>
      <w:hyperlink w:anchor="P67">
        <w:r w:rsidRPr="00E53036">
          <w:rPr>
            <w:rFonts w:ascii="Times New Roman" w:hAnsi="Times New Roman" w:cs="Times New Roman"/>
            <w:sz w:val="22"/>
          </w:rPr>
          <w:t>подпунктах "а"</w:t>
        </w:r>
      </w:hyperlink>
      <w:r w:rsidRPr="00E53036">
        <w:rPr>
          <w:rFonts w:ascii="Times New Roman" w:hAnsi="Times New Roman" w:cs="Times New Roman"/>
          <w:sz w:val="22"/>
        </w:rPr>
        <w:t xml:space="preserve"> - </w:t>
      </w:r>
      <w:hyperlink w:anchor="P70">
        <w:r w:rsidRPr="00E53036">
          <w:rPr>
            <w:rFonts w:ascii="Times New Roman" w:hAnsi="Times New Roman" w:cs="Times New Roman"/>
            <w:sz w:val="22"/>
          </w:rPr>
          <w:t xml:space="preserve">"г" пункта 3.2 </w:t>
        </w:r>
      </w:hyperlink>
      <w:r w:rsidRPr="00E53036">
        <w:rPr>
          <w:rFonts w:ascii="Times New Roman" w:hAnsi="Times New Roman" w:cs="Times New Roman"/>
          <w:sz w:val="22"/>
        </w:rPr>
        <w:t>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1DF8FABA" w14:textId="189B314A"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4. Отдельные права и обязанности публичного партнера могут осуществляться органами и (или), указанными в </w:t>
      </w:r>
      <w:hyperlink w:anchor="P65">
        <w:r w:rsidR="001F004B">
          <w:rPr>
            <w:rFonts w:ascii="Times New Roman" w:hAnsi="Times New Roman" w:cs="Times New Roman"/>
            <w:sz w:val="22"/>
          </w:rPr>
          <w:t>пункте</w:t>
        </w:r>
      </w:hyperlink>
      <w:r w:rsidR="001F004B">
        <w:rPr>
          <w:rFonts w:ascii="Times New Roman" w:hAnsi="Times New Roman" w:cs="Times New Roman"/>
          <w:sz w:val="22"/>
        </w:rPr>
        <w:t xml:space="preserve"> 3.2</w:t>
      </w:r>
      <w:r w:rsidRPr="00E53036">
        <w:rPr>
          <w:rFonts w:ascii="Times New Roman" w:hAnsi="Times New Roman" w:cs="Times New Roman"/>
          <w:sz w:val="22"/>
        </w:rPr>
        <w:t xml:space="preserve"> настоящего Положения, юридическими лицами, уполномоченными публичным партнером в соответствии с муниципальными правовыми актами (далее также - органы и юридические лица, выступающие на стороне публичного партнера).</w:t>
      </w:r>
    </w:p>
    <w:p w14:paraId="73B76AB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w:t>
      </w:r>
    </w:p>
    <w:p w14:paraId="5E86C53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73482F2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w:t>
      </w:r>
    </w:p>
    <w:p w14:paraId="334523F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7E826577"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 Частный партнер должен соответствовать следующим требованиям:</w:t>
      </w:r>
    </w:p>
    <w:p w14:paraId="6B7B8E2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непроведение процедуры ликвидации юридического лица и отсутствие решения арбитражного суда о возбуждении производства по делу о банкротстве юридического лица;</w:t>
      </w:r>
    </w:p>
    <w:p w14:paraId="7E0934D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б)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3">
        <w:r w:rsidRPr="00E53036">
          <w:rPr>
            <w:rFonts w:ascii="Times New Roman" w:hAnsi="Times New Roman" w:cs="Times New Roman"/>
            <w:sz w:val="22"/>
          </w:rPr>
          <w:t>Кодексом</w:t>
        </w:r>
      </w:hyperlink>
      <w:r w:rsidRPr="00E53036">
        <w:rPr>
          <w:rFonts w:ascii="Times New Roman" w:hAnsi="Times New Roman" w:cs="Times New Roman"/>
          <w:sz w:val="22"/>
        </w:rPr>
        <w:t xml:space="preserve"> Российской Федерации об административных правонарушениях, на день представления заявки на участие в конкурсе;</w:t>
      </w:r>
    </w:p>
    <w:p w14:paraId="423C679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225E8C6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г)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14:paraId="203C497F" w14:textId="1389204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д) </w:t>
      </w:r>
      <w:r w:rsidR="002979B5">
        <w:rPr>
          <w:rFonts w:ascii="Times New Roman" w:hAnsi="Times New Roman" w:cs="Times New Roman"/>
          <w:sz w:val="22"/>
        </w:rPr>
        <w:t>у</w:t>
      </w:r>
      <w:r w:rsidR="002979B5" w:rsidRPr="002979B5">
        <w:rPr>
          <w:rFonts w:ascii="Times New Roman" w:hAnsi="Times New Roman" w:cs="Times New Roman"/>
          <w:sz w:val="22"/>
        </w:rPr>
        <w:t>становление</w:t>
      </w:r>
      <w:r w:rsidR="00F76035">
        <w:rPr>
          <w:rFonts w:ascii="Times New Roman" w:hAnsi="Times New Roman" w:cs="Times New Roman"/>
          <w:sz w:val="22"/>
        </w:rPr>
        <w:t xml:space="preserve"> иных требований,</w:t>
      </w:r>
      <w:r w:rsidR="002979B5" w:rsidRPr="002979B5">
        <w:rPr>
          <w:rFonts w:ascii="Times New Roman" w:hAnsi="Times New Roman" w:cs="Times New Roman"/>
          <w:sz w:val="22"/>
        </w:rPr>
        <w:t xml:space="preserve"> не предусмотренных Федеральным законом</w:t>
      </w:r>
      <w:r w:rsidR="002979B5">
        <w:rPr>
          <w:rFonts w:ascii="Times New Roman" w:hAnsi="Times New Roman" w:cs="Times New Roman"/>
          <w:sz w:val="22"/>
        </w:rPr>
        <w:t xml:space="preserve"> </w:t>
      </w:r>
      <w:r w:rsidR="002979B5" w:rsidRPr="002979B5">
        <w:rPr>
          <w:rFonts w:ascii="Times New Roman" w:hAnsi="Times New Roman" w:cs="Times New Roman"/>
          <w:sz w:val="22"/>
        </w:rPr>
        <w:t>№ 224-ФЗ к частным партнерам</w:t>
      </w:r>
      <w:r w:rsidR="00F76035">
        <w:rPr>
          <w:rFonts w:ascii="Times New Roman" w:hAnsi="Times New Roman" w:cs="Times New Roman"/>
          <w:sz w:val="22"/>
        </w:rPr>
        <w:t>,</w:t>
      </w:r>
      <w:r w:rsidR="002979B5" w:rsidRPr="002979B5">
        <w:rPr>
          <w:rFonts w:ascii="Times New Roman" w:hAnsi="Times New Roman" w:cs="Times New Roman"/>
          <w:sz w:val="22"/>
        </w:rPr>
        <w:t xml:space="preserve"> не допускается</w:t>
      </w:r>
      <w:r w:rsidR="002979B5">
        <w:rPr>
          <w:rFonts w:ascii="Times New Roman" w:hAnsi="Times New Roman" w:cs="Times New Roman"/>
          <w:sz w:val="22"/>
        </w:rPr>
        <w:t>;</w:t>
      </w:r>
    </w:p>
    <w:p w14:paraId="43DC41F6" w14:textId="3BC2C8D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е) в случае, если соглашение заключается в отношении объекта, предусмотренного </w:t>
      </w:r>
      <w:hyperlink r:id="rId14">
        <w:r w:rsidRPr="00E53036">
          <w:rPr>
            <w:rFonts w:ascii="Times New Roman" w:hAnsi="Times New Roman" w:cs="Times New Roman"/>
            <w:sz w:val="22"/>
          </w:rPr>
          <w:t>пунктом 19 части 1 статьи 7</w:t>
        </w:r>
      </w:hyperlink>
      <w:r w:rsidRPr="00E53036">
        <w:rPr>
          <w:rFonts w:ascii="Times New Roman" w:hAnsi="Times New Roman" w:cs="Times New Roman"/>
          <w:sz w:val="22"/>
        </w:rPr>
        <w:t xml:space="preserve"> </w:t>
      </w:r>
      <w:r w:rsidR="002979B5">
        <w:rPr>
          <w:rFonts w:ascii="Times New Roman" w:hAnsi="Times New Roman" w:cs="Times New Roman"/>
          <w:sz w:val="22"/>
        </w:rPr>
        <w:t xml:space="preserve">Федерального </w:t>
      </w:r>
      <w:r w:rsidR="007F5753">
        <w:rPr>
          <w:rFonts w:ascii="Times New Roman" w:hAnsi="Times New Roman" w:cs="Times New Roman"/>
          <w:sz w:val="22"/>
        </w:rPr>
        <w:t>Закона</w:t>
      </w:r>
      <w:r w:rsidRPr="00E53036">
        <w:rPr>
          <w:rFonts w:ascii="Times New Roman" w:hAnsi="Times New Roman" w:cs="Times New Roman"/>
          <w:sz w:val="22"/>
        </w:rPr>
        <w:t xml:space="preserve"> </w:t>
      </w:r>
      <w:bookmarkStart w:id="9" w:name="_Hlk162337554"/>
      <w:r w:rsidR="007F5753">
        <w:rPr>
          <w:rFonts w:ascii="Times New Roman" w:hAnsi="Times New Roman" w:cs="Times New Roman"/>
          <w:sz w:val="22"/>
        </w:rPr>
        <w:t>№</w:t>
      </w:r>
      <w:r w:rsidRPr="00E53036">
        <w:rPr>
          <w:rFonts w:ascii="Times New Roman" w:hAnsi="Times New Roman" w:cs="Times New Roman"/>
          <w:sz w:val="22"/>
        </w:rPr>
        <w:t xml:space="preserve"> 224-ФЗ</w:t>
      </w:r>
      <w:bookmarkEnd w:id="9"/>
      <w:r w:rsidRPr="00E53036">
        <w:rPr>
          <w:rFonts w:ascii="Times New Roman" w:hAnsi="Times New Roman" w:cs="Times New Roman"/>
          <w:sz w:val="22"/>
        </w:rPr>
        <w:t>,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r w:rsidR="002979B5">
        <w:rPr>
          <w:rFonts w:ascii="Times New Roman" w:hAnsi="Times New Roman" w:cs="Times New Roman"/>
          <w:sz w:val="22"/>
        </w:rPr>
        <w:t>;</w:t>
      </w:r>
    </w:p>
    <w:p w14:paraId="28420124" w14:textId="62766921" w:rsidR="00766A0A" w:rsidRPr="00E53036" w:rsidRDefault="00766A0A">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ж) в случае, если соглашение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-частном партнерстве заключается в отношении объекта, предусмотренного пунктом 2 части 1 статьи 7 </w:t>
      </w:r>
      <w:bookmarkStart w:id="10" w:name="_Hlk162337766"/>
      <w:r w:rsidR="002979B5">
        <w:rPr>
          <w:rFonts w:ascii="Times New Roman" w:hAnsi="Times New Roman" w:cs="Times New Roman"/>
          <w:sz w:val="22"/>
        </w:rPr>
        <w:t xml:space="preserve">Федерального </w:t>
      </w:r>
      <w:r w:rsidR="007F5753">
        <w:rPr>
          <w:rFonts w:ascii="Times New Roman" w:hAnsi="Times New Roman" w:cs="Times New Roman"/>
          <w:sz w:val="22"/>
        </w:rPr>
        <w:t>Закона №</w:t>
      </w:r>
      <w:r w:rsidRPr="00E53036">
        <w:rPr>
          <w:rFonts w:ascii="Times New Roman" w:hAnsi="Times New Roman" w:cs="Times New Roman"/>
          <w:sz w:val="22"/>
        </w:rPr>
        <w:t xml:space="preserve"> 224-ФЗ</w:t>
      </w:r>
      <w:bookmarkEnd w:id="10"/>
      <w:r w:rsidR="007C434D" w:rsidRPr="00E53036">
        <w:rPr>
          <w:rFonts w:ascii="Times New Roman" w:hAnsi="Times New Roman" w:cs="Times New Roman"/>
          <w:sz w:val="22"/>
        </w:rPr>
        <w:t xml:space="preserve">, </w:t>
      </w:r>
      <w:r w:rsidRPr="00E53036">
        <w:rPr>
          <w:rFonts w:ascii="Times New Roman" w:hAnsi="Times New Roman" w:cs="Times New Roman"/>
          <w:sz w:val="22"/>
        </w:rPr>
        <w:t xml:space="preserve">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части 2 статьи 3 Федерального закона от 29 апреля 2008 года </w:t>
      </w:r>
      <w:r w:rsidR="007F5753">
        <w:rPr>
          <w:rFonts w:ascii="Times New Roman" w:hAnsi="Times New Roman" w:cs="Times New Roman"/>
          <w:sz w:val="22"/>
        </w:rPr>
        <w:t>№</w:t>
      </w:r>
      <w:r w:rsidRPr="00E53036">
        <w:rPr>
          <w:rFonts w:ascii="Times New Roman" w:hAnsi="Times New Roman" w:cs="Times New Roman"/>
          <w:sz w:val="22"/>
        </w:rPr>
        <w:t xml:space="preserve">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3DB5660"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9. Элементы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408DA32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 при принятии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уполномоченным в соответствии с настоящим Положением на принятие такого решения органом местного самоуправления, определяется форма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посредством включения в соглашение предусмотренных настоящим разделом обязательных элементов соглашения и определения последовательности их реализации;</w:t>
      </w:r>
    </w:p>
    <w:p w14:paraId="14B9CA6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обязательными элементами соглашения являются:</w:t>
      </w:r>
    </w:p>
    <w:p w14:paraId="36963E63" w14:textId="7175418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строительство и (или) реконструкция (далее также - создание) объекта соглашения частным партнером</w:t>
      </w:r>
      <w:r w:rsidR="007C434D" w:rsidRPr="00E53036">
        <w:rPr>
          <w:rFonts w:ascii="Times New Roman" w:hAnsi="Times New Roman" w:cs="Times New Roman"/>
          <w:sz w:val="22"/>
        </w:rPr>
        <w:t xml:space="preserve">. В </w:t>
      </w:r>
      <w:r w:rsidR="00D46123">
        <w:rPr>
          <w:rFonts w:ascii="Times New Roman" w:hAnsi="Times New Roman" w:cs="Times New Roman"/>
          <w:sz w:val="22"/>
        </w:rPr>
        <w:t xml:space="preserve">соответствии с Федеральным </w:t>
      </w:r>
      <w:r w:rsidR="007F5753">
        <w:rPr>
          <w:rFonts w:ascii="Times New Roman" w:hAnsi="Times New Roman" w:cs="Times New Roman"/>
          <w:sz w:val="22"/>
        </w:rPr>
        <w:t>Закон</w:t>
      </w:r>
      <w:r w:rsidR="00D46123">
        <w:rPr>
          <w:rFonts w:ascii="Times New Roman" w:hAnsi="Times New Roman" w:cs="Times New Roman"/>
          <w:sz w:val="22"/>
        </w:rPr>
        <w:t>ом</w:t>
      </w:r>
      <w:r w:rsidR="007C434D" w:rsidRPr="00E53036">
        <w:rPr>
          <w:rFonts w:ascii="Times New Roman" w:hAnsi="Times New Roman" w:cs="Times New Roman"/>
          <w:sz w:val="22"/>
        </w:rPr>
        <w:t xml:space="preserve"> </w:t>
      </w:r>
      <w:r w:rsidR="007F5753">
        <w:rPr>
          <w:rFonts w:ascii="Times New Roman" w:hAnsi="Times New Roman" w:cs="Times New Roman"/>
          <w:sz w:val="22"/>
        </w:rPr>
        <w:t>№</w:t>
      </w:r>
      <w:r w:rsidR="007C434D" w:rsidRPr="00E53036">
        <w:rPr>
          <w:rFonts w:ascii="Times New Roman" w:hAnsi="Times New Roman" w:cs="Times New Roman"/>
          <w:sz w:val="22"/>
        </w:rPr>
        <w:t xml:space="preserve"> 224-ФЗ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r w:rsidRPr="00E53036">
        <w:rPr>
          <w:rFonts w:ascii="Times New Roman" w:hAnsi="Times New Roman" w:cs="Times New Roman"/>
          <w:sz w:val="22"/>
        </w:rPr>
        <w:t>;</w:t>
      </w:r>
    </w:p>
    <w:p w14:paraId="3CE4308F"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осуществление частным партнером полного или частичного финансирования создания объекта соглашения;</w:t>
      </w:r>
    </w:p>
    <w:p w14:paraId="1927BA90"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осуществление частным партнером эксплуатации и (или) технического обслуживания объекта соглашения;</w:t>
      </w:r>
    </w:p>
    <w:p w14:paraId="242CED4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г) возникновение у частного партнера права собственности на объект соглашения при условии обременения объекта соглашения в соответствии с настоящим Положением;</w:t>
      </w:r>
    </w:p>
    <w:p w14:paraId="6A974A6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в соглашение в целях определения формы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могут быть также включены следующие элементы:</w:t>
      </w:r>
    </w:p>
    <w:p w14:paraId="490F3A0C"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проектирование частным партнером объекта соглашения;</w:t>
      </w:r>
    </w:p>
    <w:p w14:paraId="6832C14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б) осуществление частным партнером полного или частичного финансирования эксплуатации и (или) технического обслуживания объекта соглашения;</w:t>
      </w:r>
    </w:p>
    <w:p w14:paraId="7E2D1E8C"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14:paraId="23F9E0B0" w14:textId="77777777" w:rsidR="00CF61E3" w:rsidRPr="00E53036" w:rsidRDefault="00CF61E3">
      <w:pPr>
        <w:pStyle w:val="ConsPlusNormal"/>
        <w:spacing w:before="200"/>
        <w:ind w:firstLine="540"/>
        <w:jc w:val="both"/>
        <w:rPr>
          <w:rFonts w:ascii="Times New Roman" w:hAnsi="Times New Roman" w:cs="Times New Roman"/>
          <w:sz w:val="22"/>
        </w:rPr>
      </w:pPr>
      <w:bookmarkStart w:id="11" w:name="P105"/>
      <w:bookmarkEnd w:id="11"/>
      <w:r w:rsidRPr="00E53036">
        <w:rPr>
          <w:rFonts w:ascii="Times New Roman" w:hAnsi="Times New Roman" w:cs="Times New Roman"/>
          <w:sz w:val="22"/>
        </w:rPr>
        <w:t xml:space="preserve">г) </w:t>
      </w:r>
      <w:bookmarkStart w:id="12" w:name="_Hlk163050320"/>
      <w:r w:rsidRPr="00E53036">
        <w:rPr>
          <w:rFonts w:ascii="Times New Roman" w:hAnsi="Times New Roman" w:cs="Times New Roman"/>
          <w:sz w:val="22"/>
        </w:rPr>
        <w:t xml:space="preserve">наличие у частного партнера обязательства по передаче объекта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в собственность публичного партнера по истечении определенного соглашением срока, но не позднее дня прекращения соглашения</w:t>
      </w:r>
      <w:bookmarkEnd w:id="12"/>
      <w:r w:rsidRPr="00E53036">
        <w:rPr>
          <w:rFonts w:ascii="Times New Roman" w:hAnsi="Times New Roman" w:cs="Times New Roman"/>
          <w:sz w:val="22"/>
        </w:rPr>
        <w:t>;</w:t>
      </w:r>
    </w:p>
    <w:p w14:paraId="442D954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д)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14:paraId="2BCA8A04" w14:textId="77777777" w:rsidR="00D46123"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w:t>
      </w:r>
      <w:r w:rsidR="00D46123">
        <w:rPr>
          <w:rFonts w:ascii="Times New Roman" w:hAnsi="Times New Roman" w:cs="Times New Roman"/>
          <w:sz w:val="22"/>
        </w:rPr>
        <w:t xml:space="preserve"> </w:t>
      </w:r>
      <w:r w:rsidR="00D46123" w:rsidRPr="00D46123">
        <w:rPr>
          <w:rFonts w:ascii="Times New Roman" w:hAnsi="Times New Roman" w:cs="Times New Roman"/>
          <w:sz w:val="22"/>
        </w:rPr>
        <w:t xml:space="preserve">наличие у частного партнера обязательства по передаче объекта соглашения о </w:t>
      </w:r>
      <w:proofErr w:type="spellStart"/>
      <w:r w:rsidR="00D46123" w:rsidRPr="00D46123">
        <w:rPr>
          <w:rFonts w:ascii="Times New Roman" w:hAnsi="Times New Roman" w:cs="Times New Roman"/>
          <w:sz w:val="22"/>
        </w:rPr>
        <w:t>муниципально</w:t>
      </w:r>
      <w:proofErr w:type="spellEnd"/>
      <w:r w:rsidR="00D46123" w:rsidRPr="00D46123">
        <w:rPr>
          <w:rFonts w:ascii="Times New Roman" w:hAnsi="Times New Roman" w:cs="Times New Roman"/>
          <w:sz w:val="22"/>
        </w:rPr>
        <w:t>-частном партнерстве в собственность публичного партнера по истечении определенного соглашением срока, но не позднее дня прекращения соглашения</w:t>
      </w:r>
      <w:r w:rsidR="00D46123">
        <w:rPr>
          <w:rFonts w:ascii="Times New Roman" w:hAnsi="Times New Roman" w:cs="Times New Roman"/>
          <w:sz w:val="22"/>
        </w:rPr>
        <w:t>;</w:t>
      </w:r>
    </w:p>
    <w:p w14:paraId="4E2263AE" w14:textId="0AF673F1"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 финансирование создания объекта соглашения, его эксплуатации и (или) технического обслуживания за счет средств бюджетов муниципального образования осуществляется исключительно за счет предоставления субсидий из бюджета муниципального образования в соответствии с бюджетным законодательством Российской Федерации.</w:t>
      </w:r>
    </w:p>
    <w:p w14:paraId="1856E85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10. Объекты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591B7106" w14:textId="77777777" w:rsidR="00CF61E3" w:rsidRPr="00E53036" w:rsidRDefault="00CF61E3">
      <w:pPr>
        <w:pStyle w:val="ConsPlusNormal"/>
        <w:spacing w:before="200"/>
        <w:ind w:firstLine="540"/>
        <w:jc w:val="both"/>
        <w:rPr>
          <w:rFonts w:ascii="Times New Roman" w:hAnsi="Times New Roman" w:cs="Times New Roman"/>
          <w:sz w:val="22"/>
        </w:rPr>
      </w:pPr>
      <w:bookmarkStart w:id="13" w:name="P110"/>
      <w:bookmarkEnd w:id="13"/>
      <w:r w:rsidRPr="00E53036">
        <w:rPr>
          <w:rFonts w:ascii="Times New Roman" w:hAnsi="Times New Roman" w:cs="Times New Roman"/>
          <w:sz w:val="22"/>
        </w:rPr>
        <w:t>10.1. Объектами соглашения являются:</w:t>
      </w:r>
    </w:p>
    <w:p w14:paraId="0CCBC7D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00BEB36A" w14:textId="63157D0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2) </w:t>
      </w:r>
      <w:r w:rsidR="003D655E" w:rsidRPr="00E53036">
        <w:rPr>
          <w:rFonts w:ascii="Times New Roman" w:hAnsi="Times New Roman" w:cs="Times New Roman"/>
          <w:sz w:val="22"/>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r w:rsidRPr="00E53036">
        <w:rPr>
          <w:rFonts w:ascii="Times New Roman" w:hAnsi="Times New Roman" w:cs="Times New Roman"/>
          <w:sz w:val="22"/>
        </w:rPr>
        <w:t>;</w:t>
      </w:r>
    </w:p>
    <w:p w14:paraId="21E186B6" w14:textId="3B9E9EFE"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3</w:t>
      </w:r>
      <w:r w:rsidR="00CF61E3" w:rsidRPr="00E53036">
        <w:rPr>
          <w:rFonts w:ascii="Times New Roman" w:hAnsi="Times New Roman" w:cs="Times New Roman"/>
          <w:sz w:val="22"/>
        </w:rPr>
        <w:t xml:space="preserve">) </w:t>
      </w:r>
      <w:r w:rsidR="00E631D1" w:rsidRPr="00E53036">
        <w:rPr>
          <w:rFonts w:ascii="Times New Roman" w:hAnsi="Times New Roman" w:cs="Times New Roman"/>
          <w:sz w:val="22"/>
        </w:rPr>
        <w:t>объекты по производству, передаче и распределению электрической энергии</w:t>
      </w:r>
      <w:r w:rsidR="00CF61E3" w:rsidRPr="00E53036">
        <w:rPr>
          <w:rFonts w:ascii="Times New Roman" w:hAnsi="Times New Roman" w:cs="Times New Roman"/>
          <w:sz w:val="22"/>
        </w:rPr>
        <w:t>;</w:t>
      </w:r>
    </w:p>
    <w:p w14:paraId="63F9B1D2" w14:textId="3CDE5200"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4</w:t>
      </w:r>
      <w:r w:rsidR="00CF61E3" w:rsidRPr="00E53036">
        <w:rPr>
          <w:rFonts w:ascii="Times New Roman" w:hAnsi="Times New Roman" w:cs="Times New Roman"/>
          <w:sz w:val="22"/>
        </w:rPr>
        <w:t>) объекты здравоохранения, в том числе объекты, предназначенные для санаторно-курортного лечения и иной деятельности в сфере здравоохранения;</w:t>
      </w:r>
    </w:p>
    <w:p w14:paraId="7D27A23C" w14:textId="72F53777"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w:t>
      </w:r>
      <w:r w:rsidR="00CF61E3" w:rsidRPr="00E53036">
        <w:rPr>
          <w:rFonts w:ascii="Times New Roman" w:hAnsi="Times New Roman" w:cs="Times New Roman"/>
          <w:sz w:val="22"/>
        </w:rPr>
        <w:t xml:space="preserve">) объекты образования, культуры, спорта, </w:t>
      </w:r>
      <w:r w:rsidR="00D72915" w:rsidRPr="00E53036">
        <w:rPr>
          <w:rFonts w:ascii="Times New Roman" w:hAnsi="Times New Roman" w:cs="Times New Roman"/>
          <w:sz w:val="22"/>
        </w:rPr>
        <w:t>объекты,</w:t>
      </w:r>
      <w:r w:rsidR="00CF61E3" w:rsidRPr="00E53036">
        <w:rPr>
          <w:rFonts w:ascii="Times New Roman" w:hAnsi="Times New Roman" w:cs="Times New Roman"/>
          <w:sz w:val="22"/>
        </w:rPr>
        <w:t xml:space="preserve"> используемые для организации отдыха граждан и туризма, иные объекты социального обслуживания населения;</w:t>
      </w:r>
    </w:p>
    <w:p w14:paraId="7487D154" w14:textId="4ED1F1DB"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6</w:t>
      </w:r>
      <w:r w:rsidR="00CF61E3" w:rsidRPr="00E53036">
        <w:rPr>
          <w:rFonts w:ascii="Times New Roman" w:hAnsi="Times New Roman" w:cs="Times New Roman"/>
          <w:sz w:val="22"/>
        </w:rPr>
        <w:t xml:space="preserve">) </w:t>
      </w:r>
      <w:r w:rsidRPr="00E53036">
        <w:rPr>
          <w:rFonts w:ascii="Times New Roman" w:hAnsi="Times New Roman" w:cs="Times New Roman"/>
          <w:sz w:val="22"/>
        </w:rPr>
        <w:t>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19767556" w14:textId="78BCC233"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7</w:t>
      </w:r>
      <w:r w:rsidR="00CF61E3" w:rsidRPr="00E53036">
        <w:rPr>
          <w:rFonts w:ascii="Times New Roman" w:hAnsi="Times New Roman" w:cs="Times New Roman"/>
          <w:sz w:val="22"/>
        </w:rPr>
        <w:t>) объекты благоустройства территорий, в том числе для их освещения;</w:t>
      </w:r>
    </w:p>
    <w:p w14:paraId="7C9C4534" w14:textId="2CA8F066" w:rsidR="00CF61E3" w:rsidRPr="00E53036" w:rsidRDefault="003D655E">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w:t>
      </w:r>
      <w:r w:rsidR="00CF61E3" w:rsidRPr="00E53036">
        <w:rPr>
          <w:rFonts w:ascii="Times New Roman" w:hAnsi="Times New Roman" w:cs="Times New Roman"/>
          <w:sz w:val="22"/>
        </w:rPr>
        <w:t xml:space="preserve">) </w:t>
      </w:r>
      <w:r w:rsidRPr="00E53036">
        <w:rPr>
          <w:rFonts w:ascii="Times New Roman" w:hAnsi="Times New Roman" w:cs="Times New Roman"/>
          <w:sz w:val="22"/>
        </w:rPr>
        <w:t>имущественные комплексы, предназначенные для производства промышленной продукции и (или) осуществления иной деятельности в сфере промышленности</w:t>
      </w:r>
      <w:r w:rsidR="00CF61E3" w:rsidRPr="00E53036">
        <w:rPr>
          <w:rFonts w:ascii="Times New Roman" w:hAnsi="Times New Roman" w:cs="Times New Roman"/>
          <w:sz w:val="22"/>
        </w:rPr>
        <w:t>.</w:t>
      </w:r>
    </w:p>
    <w:p w14:paraId="1217D14E" w14:textId="141D8E6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10.2. Объектом соглашения из перечня </w:t>
      </w:r>
      <w:r w:rsidR="00506DB8">
        <w:rPr>
          <w:rFonts w:ascii="Times New Roman" w:hAnsi="Times New Roman" w:cs="Times New Roman"/>
          <w:sz w:val="22"/>
        </w:rPr>
        <w:t>пункта 10.1</w:t>
      </w:r>
      <w:r w:rsidRPr="00E53036">
        <w:rPr>
          <w:rFonts w:ascii="Times New Roman" w:hAnsi="Times New Roman" w:cs="Times New Roman"/>
          <w:sz w:val="22"/>
        </w:rPr>
        <w:t xml:space="preserve"> настоящего </w:t>
      </w:r>
      <w:r w:rsidR="00506DB8">
        <w:rPr>
          <w:rFonts w:ascii="Times New Roman" w:hAnsi="Times New Roman" w:cs="Times New Roman"/>
          <w:sz w:val="22"/>
        </w:rPr>
        <w:t>Положения,</w:t>
      </w:r>
      <w:r w:rsidRPr="00E53036">
        <w:rPr>
          <w:rFonts w:ascii="Times New Roman" w:hAnsi="Times New Roman" w:cs="Times New Roman"/>
          <w:sz w:val="22"/>
        </w:rPr>
        <w:t xml:space="preserve"> может быть только </w:t>
      </w:r>
      <w:r w:rsidRPr="00E53036">
        <w:rPr>
          <w:rFonts w:ascii="Times New Roman" w:hAnsi="Times New Roman" w:cs="Times New Roman"/>
          <w:sz w:val="22"/>
        </w:rPr>
        <w:lastRenderedPageBreak/>
        <w:t>имущество, в отношении которого законодательством Российской Федерации не установлен</w:t>
      </w:r>
      <w:r w:rsidR="00506DB8">
        <w:rPr>
          <w:rFonts w:ascii="Times New Roman" w:hAnsi="Times New Roman" w:cs="Times New Roman"/>
          <w:sz w:val="22"/>
        </w:rPr>
        <w:t>а</w:t>
      </w:r>
      <w:r w:rsidRPr="00E53036">
        <w:rPr>
          <w:rFonts w:ascii="Times New Roman" w:hAnsi="Times New Roman" w:cs="Times New Roman"/>
          <w:sz w:val="22"/>
        </w:rPr>
        <w:t xml:space="preserve"> принадлежность исключительно к муниципальной собственности или запрет на отчуждение в частную собственность</w:t>
      </w:r>
      <w:r w:rsidR="00506DB8">
        <w:rPr>
          <w:rFonts w:ascii="Times New Roman" w:hAnsi="Times New Roman" w:cs="Times New Roman"/>
          <w:sz w:val="22"/>
        </w:rPr>
        <w:t>,</w:t>
      </w:r>
      <w:r w:rsidRPr="00E53036">
        <w:rPr>
          <w:rFonts w:ascii="Times New Roman" w:hAnsi="Times New Roman" w:cs="Times New Roman"/>
          <w:sz w:val="22"/>
        </w:rPr>
        <w:t xml:space="preserve"> либо на нахождение в частной собственности.</w:t>
      </w:r>
    </w:p>
    <w:p w14:paraId="36C56917" w14:textId="284E9456"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10.3. Соглашение может быть заключено в отношении нескольких объектов, указанных в </w:t>
      </w:r>
      <w:hyperlink w:anchor="P110">
        <w:r w:rsidR="003C4852">
          <w:rPr>
            <w:rFonts w:ascii="Times New Roman" w:hAnsi="Times New Roman" w:cs="Times New Roman"/>
            <w:sz w:val="22"/>
          </w:rPr>
          <w:t>пункте</w:t>
        </w:r>
        <w:r w:rsidRPr="00E53036">
          <w:rPr>
            <w:rFonts w:ascii="Times New Roman" w:hAnsi="Times New Roman" w:cs="Times New Roman"/>
            <w:sz w:val="22"/>
          </w:rPr>
          <w:t xml:space="preserve"> 10.1</w:t>
        </w:r>
      </w:hyperlink>
      <w:r w:rsidRPr="00E53036">
        <w:rPr>
          <w:rFonts w:ascii="Times New Roman" w:hAnsi="Times New Roman" w:cs="Times New Roman"/>
          <w:sz w:val="22"/>
        </w:rPr>
        <w:t xml:space="preserve"> настоящего </w:t>
      </w:r>
      <w:r w:rsidR="003C4852">
        <w:rPr>
          <w:rFonts w:ascii="Times New Roman" w:hAnsi="Times New Roman" w:cs="Times New Roman"/>
          <w:sz w:val="22"/>
        </w:rPr>
        <w:t>Положения</w:t>
      </w:r>
      <w:r w:rsidRPr="00E53036">
        <w:rPr>
          <w:rFonts w:ascii="Times New Roman" w:hAnsi="Times New Roman" w:cs="Times New Roman"/>
          <w:sz w:val="22"/>
        </w:rPr>
        <w:t>. Заключение соглашения в отношении нескольких объектов допускается в случае, если указанные действия (бездействие) не приведут к недопущению, ограничению, устранению конкуренции.</w:t>
      </w:r>
    </w:p>
    <w:p w14:paraId="4E5D635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14:paraId="6FB894C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10.5. 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муниципальному автономному учреждению на праве оперативного управления.</w:t>
      </w:r>
    </w:p>
    <w:p w14:paraId="172FD15D" w14:textId="699D795D"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w:t>
      </w:r>
      <w:r w:rsidR="003C4852">
        <w:rPr>
          <w:rFonts w:ascii="Times New Roman" w:hAnsi="Times New Roman" w:cs="Times New Roman"/>
          <w:sz w:val="22"/>
        </w:rPr>
        <w:t>,</w:t>
      </w:r>
      <w:r w:rsidRPr="00E53036">
        <w:rPr>
          <w:rFonts w:ascii="Times New Roman" w:hAnsi="Times New Roman" w:cs="Times New Roman"/>
          <w:sz w:val="22"/>
        </w:rPr>
        <w:t xml:space="preserve"> в связи с существенным нарушением частным партнером условий соглашения.</w:t>
      </w:r>
    </w:p>
    <w:p w14:paraId="207F8C1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14:paraId="582D334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11. Разработка предложения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рассмотрение такого предложения уполномоченным органом и принятие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w:t>
      </w:r>
    </w:p>
    <w:p w14:paraId="59141E9A" w14:textId="1D3FF8A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11.1. Разработка предложения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осуществляется в соответствии с </w:t>
      </w:r>
      <w:r w:rsidR="00063D29">
        <w:rPr>
          <w:rFonts w:ascii="Times New Roman" w:hAnsi="Times New Roman" w:cs="Times New Roman"/>
          <w:sz w:val="22"/>
        </w:rPr>
        <w:t xml:space="preserve">Федеральным Законом </w:t>
      </w:r>
      <w:r w:rsidR="00063D29" w:rsidRPr="00063D29">
        <w:rPr>
          <w:rFonts w:ascii="Times New Roman" w:hAnsi="Times New Roman" w:cs="Times New Roman"/>
          <w:sz w:val="22"/>
        </w:rPr>
        <w:t>№ 224-ФЗ</w:t>
      </w:r>
      <w:r w:rsidRPr="00E53036">
        <w:rPr>
          <w:rFonts w:ascii="Times New Roman" w:hAnsi="Times New Roman" w:cs="Times New Roman"/>
          <w:sz w:val="22"/>
        </w:rPr>
        <w:t xml:space="preserve"> и постановлением </w:t>
      </w:r>
      <w:r w:rsidR="001B337C" w:rsidRPr="00E53036">
        <w:rPr>
          <w:rFonts w:ascii="Times New Roman" w:hAnsi="Times New Roman" w:cs="Times New Roman"/>
          <w:sz w:val="22"/>
        </w:rPr>
        <w:t>Г</w:t>
      </w:r>
      <w:r w:rsidRPr="00E53036">
        <w:rPr>
          <w:rFonts w:ascii="Times New Roman" w:hAnsi="Times New Roman" w:cs="Times New Roman"/>
          <w:sz w:val="22"/>
        </w:rPr>
        <w:t xml:space="preserve">лавы городского округа </w:t>
      </w:r>
      <w:r w:rsidR="001B337C" w:rsidRPr="00E53036">
        <w:rPr>
          <w:rFonts w:ascii="Times New Roman" w:hAnsi="Times New Roman" w:cs="Times New Roman"/>
          <w:sz w:val="22"/>
        </w:rPr>
        <w:t xml:space="preserve">Реутов </w:t>
      </w:r>
      <w:r w:rsidRPr="00E53036">
        <w:rPr>
          <w:rFonts w:ascii="Times New Roman" w:hAnsi="Times New Roman" w:cs="Times New Roman"/>
          <w:sz w:val="22"/>
        </w:rPr>
        <w:t>Московской области.</w:t>
      </w:r>
    </w:p>
    <w:p w14:paraId="73E6D98D" w14:textId="71DB923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11.2. Рассмотрение предложения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осуществляется в соответствии с </w:t>
      </w:r>
      <w:r w:rsidR="00063D29">
        <w:rPr>
          <w:rFonts w:ascii="Times New Roman" w:hAnsi="Times New Roman" w:cs="Times New Roman"/>
          <w:sz w:val="22"/>
        </w:rPr>
        <w:t>Ф</w:t>
      </w:r>
      <w:r w:rsidRPr="00E53036">
        <w:rPr>
          <w:rFonts w:ascii="Times New Roman" w:hAnsi="Times New Roman" w:cs="Times New Roman"/>
          <w:sz w:val="22"/>
        </w:rPr>
        <w:t xml:space="preserve">едеральным </w:t>
      </w:r>
      <w:r w:rsidR="00063D29">
        <w:rPr>
          <w:rFonts w:ascii="Times New Roman" w:hAnsi="Times New Roman" w:cs="Times New Roman"/>
          <w:sz w:val="22"/>
        </w:rPr>
        <w:t>З</w:t>
      </w:r>
      <w:r w:rsidRPr="00E53036">
        <w:rPr>
          <w:rFonts w:ascii="Times New Roman" w:hAnsi="Times New Roman" w:cs="Times New Roman"/>
          <w:sz w:val="22"/>
        </w:rPr>
        <w:t>аконо</w:t>
      </w:r>
      <w:r w:rsidR="00063D29">
        <w:rPr>
          <w:rFonts w:ascii="Times New Roman" w:hAnsi="Times New Roman" w:cs="Times New Roman"/>
          <w:sz w:val="22"/>
        </w:rPr>
        <w:t xml:space="preserve">м </w:t>
      </w:r>
      <w:r w:rsidR="00063D29" w:rsidRPr="00063D29">
        <w:rPr>
          <w:rFonts w:ascii="Times New Roman" w:hAnsi="Times New Roman" w:cs="Times New Roman"/>
          <w:sz w:val="22"/>
        </w:rPr>
        <w:t>№ 224-ФЗ</w:t>
      </w:r>
      <w:r w:rsidRPr="00E53036">
        <w:rPr>
          <w:rFonts w:ascii="Times New Roman" w:hAnsi="Times New Roman" w:cs="Times New Roman"/>
          <w:sz w:val="22"/>
        </w:rPr>
        <w:t xml:space="preserve"> и постановлением </w:t>
      </w:r>
      <w:r w:rsidR="001B337C" w:rsidRPr="00E53036">
        <w:rPr>
          <w:rFonts w:ascii="Times New Roman" w:hAnsi="Times New Roman" w:cs="Times New Roman"/>
          <w:sz w:val="22"/>
        </w:rPr>
        <w:t>Г</w:t>
      </w:r>
      <w:r w:rsidRPr="00E53036">
        <w:rPr>
          <w:rFonts w:ascii="Times New Roman" w:hAnsi="Times New Roman" w:cs="Times New Roman"/>
          <w:sz w:val="22"/>
        </w:rPr>
        <w:t xml:space="preserve">лавы городского округа </w:t>
      </w:r>
      <w:r w:rsidR="001B337C" w:rsidRPr="00E53036">
        <w:rPr>
          <w:rFonts w:ascii="Times New Roman" w:hAnsi="Times New Roman" w:cs="Times New Roman"/>
          <w:sz w:val="22"/>
        </w:rPr>
        <w:t xml:space="preserve">Реутов </w:t>
      </w:r>
      <w:r w:rsidRPr="00E53036">
        <w:rPr>
          <w:rFonts w:ascii="Times New Roman" w:hAnsi="Times New Roman" w:cs="Times New Roman"/>
          <w:sz w:val="22"/>
        </w:rPr>
        <w:t>Московской области.</w:t>
      </w:r>
    </w:p>
    <w:p w14:paraId="7A34EDBB" w14:textId="07A511C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11.3. Принятие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 в срок, не превышающий </w:t>
      </w:r>
      <w:r w:rsidR="00067F86" w:rsidRPr="00E53036">
        <w:rPr>
          <w:rFonts w:ascii="Times New Roman" w:hAnsi="Times New Roman" w:cs="Times New Roman"/>
          <w:sz w:val="22"/>
        </w:rPr>
        <w:t>тридцати</w:t>
      </w:r>
      <w:r w:rsidRPr="00E53036">
        <w:rPr>
          <w:rFonts w:ascii="Times New Roman" w:hAnsi="Times New Roman" w:cs="Times New Roman"/>
          <w:sz w:val="22"/>
        </w:rPr>
        <w:t xml:space="preserve"> дней со дня получения положительного заключения от уполномоченного органа Московской области, публичный партнер разрабатывает проект постановления "О реализации проекта МЧП" в соответствии с требованиями, предусмотренными </w:t>
      </w:r>
      <w:r w:rsidR="004A6457">
        <w:rPr>
          <w:rFonts w:ascii="Times New Roman" w:hAnsi="Times New Roman" w:cs="Times New Roman"/>
          <w:sz w:val="22"/>
        </w:rPr>
        <w:t xml:space="preserve">в </w:t>
      </w:r>
      <w:r w:rsidR="00CA2751">
        <w:rPr>
          <w:rFonts w:ascii="Times New Roman" w:hAnsi="Times New Roman" w:cs="Times New Roman"/>
          <w:sz w:val="22"/>
        </w:rPr>
        <w:t>части 3 статьи 10 Ф</w:t>
      </w:r>
      <w:r w:rsidR="00063D29">
        <w:rPr>
          <w:rFonts w:ascii="Times New Roman" w:hAnsi="Times New Roman" w:cs="Times New Roman"/>
          <w:sz w:val="22"/>
        </w:rPr>
        <w:t xml:space="preserve">едерального </w:t>
      </w:r>
      <w:r w:rsidR="00EA60AB">
        <w:rPr>
          <w:rFonts w:ascii="Times New Roman" w:hAnsi="Times New Roman" w:cs="Times New Roman"/>
          <w:sz w:val="22"/>
        </w:rPr>
        <w:t xml:space="preserve">Закона </w:t>
      </w:r>
      <w:bookmarkStart w:id="14" w:name="_Hlk163050978"/>
      <w:r w:rsidR="00EA60AB">
        <w:rPr>
          <w:rFonts w:ascii="Times New Roman" w:hAnsi="Times New Roman" w:cs="Times New Roman"/>
          <w:sz w:val="22"/>
        </w:rPr>
        <w:t>№</w:t>
      </w:r>
      <w:r w:rsidRPr="00E53036">
        <w:rPr>
          <w:rFonts w:ascii="Times New Roman" w:hAnsi="Times New Roman" w:cs="Times New Roman"/>
          <w:sz w:val="22"/>
        </w:rPr>
        <w:t xml:space="preserve"> 224-ФЗ </w:t>
      </w:r>
      <w:bookmarkEnd w:id="14"/>
      <w:r w:rsidRPr="00E53036">
        <w:rPr>
          <w:rFonts w:ascii="Times New Roman" w:hAnsi="Times New Roman" w:cs="Times New Roman"/>
          <w:sz w:val="22"/>
        </w:rPr>
        <w:t xml:space="preserve">и направляет </w:t>
      </w:r>
      <w:r w:rsidR="00EA60AB">
        <w:rPr>
          <w:rFonts w:ascii="Times New Roman" w:hAnsi="Times New Roman" w:cs="Times New Roman"/>
          <w:sz w:val="22"/>
        </w:rPr>
        <w:t>Г</w:t>
      </w:r>
      <w:r w:rsidRPr="00E53036">
        <w:rPr>
          <w:rFonts w:ascii="Times New Roman" w:hAnsi="Times New Roman" w:cs="Times New Roman"/>
          <w:sz w:val="22"/>
        </w:rPr>
        <w:t>лаве городского округа</w:t>
      </w:r>
      <w:r w:rsidR="001B337C"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 на подписание. Решение о реализации проекта МЧП в форме постановления </w:t>
      </w:r>
      <w:r w:rsidR="00EA60AB">
        <w:rPr>
          <w:rFonts w:ascii="Times New Roman" w:hAnsi="Times New Roman" w:cs="Times New Roman"/>
          <w:sz w:val="22"/>
        </w:rPr>
        <w:t>Г</w:t>
      </w:r>
      <w:r w:rsidRPr="00E53036">
        <w:rPr>
          <w:rFonts w:ascii="Times New Roman" w:hAnsi="Times New Roman" w:cs="Times New Roman"/>
          <w:sz w:val="22"/>
        </w:rPr>
        <w:t>лавы городского</w:t>
      </w:r>
      <w:r w:rsidR="006057E9" w:rsidRPr="00E53036">
        <w:rPr>
          <w:rFonts w:ascii="Times New Roman" w:hAnsi="Times New Roman" w:cs="Times New Roman"/>
          <w:sz w:val="22"/>
        </w:rPr>
        <w:t xml:space="preserve"> </w:t>
      </w:r>
      <w:r w:rsidRPr="00E53036">
        <w:rPr>
          <w:rFonts w:ascii="Times New Roman" w:hAnsi="Times New Roman" w:cs="Times New Roman"/>
          <w:sz w:val="22"/>
        </w:rPr>
        <w:t>округа</w:t>
      </w:r>
      <w:r w:rsidR="006057E9"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 о реализации проекта МЧП принимается </w:t>
      </w:r>
      <w:r w:rsidR="00EA60AB">
        <w:rPr>
          <w:rFonts w:ascii="Times New Roman" w:hAnsi="Times New Roman" w:cs="Times New Roman"/>
          <w:sz w:val="22"/>
        </w:rPr>
        <w:t>Г</w:t>
      </w:r>
      <w:r w:rsidRPr="00E53036">
        <w:rPr>
          <w:rFonts w:ascii="Times New Roman" w:hAnsi="Times New Roman" w:cs="Times New Roman"/>
          <w:sz w:val="22"/>
        </w:rPr>
        <w:t>лавой муниципального образования в срок не позднее</w:t>
      </w:r>
      <w:r w:rsidR="003D645A" w:rsidRPr="00E53036">
        <w:rPr>
          <w:rFonts w:ascii="Times New Roman" w:hAnsi="Times New Roman" w:cs="Times New Roman"/>
          <w:sz w:val="22"/>
        </w:rPr>
        <w:t xml:space="preserve"> </w:t>
      </w:r>
      <w:r w:rsidR="00067F86" w:rsidRPr="00E53036">
        <w:rPr>
          <w:rFonts w:ascii="Times New Roman" w:hAnsi="Times New Roman" w:cs="Times New Roman"/>
          <w:sz w:val="22"/>
        </w:rPr>
        <w:t>30</w:t>
      </w:r>
      <w:r w:rsidRPr="00E53036">
        <w:rPr>
          <w:rFonts w:ascii="Times New Roman" w:hAnsi="Times New Roman" w:cs="Times New Roman"/>
          <w:sz w:val="22"/>
        </w:rPr>
        <w:t xml:space="preserve"> дней со дня принятия заключения уполномоченного органа Московской области об эффективности проекта МЧП и его сравнительном преимуществе.</w:t>
      </w:r>
    </w:p>
    <w:p w14:paraId="5B91145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11.4. Решением о реализации проекта утверждаются:</w:t>
      </w:r>
    </w:p>
    <w:p w14:paraId="67C6661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цели и задачи реализации такого проекта;</w:t>
      </w:r>
    </w:p>
    <w:p w14:paraId="414725F8" w14:textId="72BD139F"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2) публичный партнер, а также перечень органов и юридических лиц, выступающих на стороне публичного </w:t>
      </w:r>
      <w:r w:rsidR="003D645A" w:rsidRPr="00E53036">
        <w:rPr>
          <w:rFonts w:ascii="Times New Roman" w:hAnsi="Times New Roman" w:cs="Times New Roman"/>
          <w:sz w:val="22"/>
        </w:rPr>
        <w:t>партнера в случае, если</w:t>
      </w:r>
      <w:r w:rsidRPr="00E53036">
        <w:rPr>
          <w:rFonts w:ascii="Times New Roman" w:hAnsi="Times New Roman" w:cs="Times New Roman"/>
          <w:sz w:val="22"/>
        </w:rPr>
        <w:t xml:space="preserve"> предполагается передача отдельных прав и обязанностей публичного партнера таким органам и юридическим лицам;</w:t>
      </w:r>
    </w:p>
    <w:p w14:paraId="61887BF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3) существенные условия соглашения;</w:t>
      </w:r>
    </w:p>
    <w:p w14:paraId="4C08FA57"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14:paraId="0F78B140" w14:textId="7A85F59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 вид конкурса (открытый конкур</w:t>
      </w:r>
      <w:r w:rsidR="00D31DE5" w:rsidRPr="00E53036">
        <w:rPr>
          <w:rFonts w:ascii="Times New Roman" w:hAnsi="Times New Roman" w:cs="Times New Roman"/>
          <w:sz w:val="22"/>
        </w:rPr>
        <w:t xml:space="preserve">с, </w:t>
      </w:r>
      <w:r w:rsidRPr="00E53036">
        <w:rPr>
          <w:rFonts w:ascii="Times New Roman" w:hAnsi="Times New Roman" w:cs="Times New Roman"/>
          <w:sz w:val="22"/>
        </w:rPr>
        <w:t>закрытый конкурс</w:t>
      </w:r>
      <w:r w:rsidR="00D31DE5" w:rsidRPr="00E53036">
        <w:rPr>
          <w:rFonts w:ascii="Times New Roman" w:hAnsi="Times New Roman" w:cs="Times New Roman"/>
          <w:sz w:val="22"/>
        </w:rPr>
        <w:t xml:space="preserve"> или конкурс в электронной форме</w:t>
      </w:r>
      <w:r w:rsidRPr="00E53036">
        <w:rPr>
          <w:rFonts w:ascii="Times New Roman" w:hAnsi="Times New Roman" w:cs="Times New Roman"/>
          <w:sz w:val="22"/>
        </w:rPr>
        <w:t>), а также перечень лиц, которым направляются приглашения принять участие в конкурсе (в случае проведения закрытого конкурса);</w:t>
      </w:r>
    </w:p>
    <w:p w14:paraId="2434AF5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6) критерии конкурса и параметры критериев конкурса;</w:t>
      </w:r>
    </w:p>
    <w:p w14:paraId="1437038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7) конкурсная документация или порядок и сроки ее утверждения;</w:t>
      </w:r>
    </w:p>
    <w:p w14:paraId="1D8E4B7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 сроки проведения конкурса на право заключения соглашения или в случае проведения совместного конкурса - соглашений;</w:t>
      </w:r>
    </w:p>
    <w:p w14:paraId="76F2321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9) порядок и сроки заключения соглашения (в случае проведения совместного конкурса - соглашений);</w:t>
      </w:r>
    </w:p>
    <w:p w14:paraId="447904C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 состав конкурсной комиссии и порядок его утверждения;</w:t>
      </w:r>
    </w:p>
    <w:p w14:paraId="71B957E0"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11) другие положения в соответствии с федеральным законодательством.</w:t>
      </w:r>
    </w:p>
    <w:p w14:paraId="6E6D29CD" w14:textId="68E56D4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12. </w:t>
      </w:r>
      <w:r w:rsidR="004A6457">
        <w:rPr>
          <w:rFonts w:ascii="Times New Roman" w:hAnsi="Times New Roman" w:cs="Times New Roman"/>
          <w:sz w:val="22"/>
        </w:rPr>
        <w:t>Предложения</w:t>
      </w:r>
      <w:r w:rsidRPr="00E53036">
        <w:rPr>
          <w:rFonts w:ascii="Times New Roman" w:hAnsi="Times New Roman" w:cs="Times New Roman"/>
          <w:sz w:val="22"/>
        </w:rPr>
        <w:t xml:space="preserve"> по принятию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не определенные в настоящем Положении, применяются в соответствии с </w:t>
      </w:r>
      <w:r w:rsidR="00CA2751">
        <w:rPr>
          <w:rFonts w:ascii="Times New Roman" w:hAnsi="Times New Roman" w:cs="Times New Roman"/>
          <w:sz w:val="22"/>
        </w:rPr>
        <w:t xml:space="preserve">Федеральным Законом </w:t>
      </w:r>
      <w:r w:rsidR="00CA2751" w:rsidRPr="00CA2751">
        <w:rPr>
          <w:rFonts w:ascii="Times New Roman" w:hAnsi="Times New Roman" w:cs="Times New Roman"/>
          <w:sz w:val="22"/>
        </w:rPr>
        <w:t>№ 224-ФЗ</w:t>
      </w:r>
      <w:r w:rsidRPr="00E53036">
        <w:rPr>
          <w:rFonts w:ascii="Times New Roman" w:hAnsi="Times New Roman" w:cs="Times New Roman"/>
          <w:sz w:val="22"/>
        </w:rPr>
        <w:t>.</w:t>
      </w:r>
    </w:p>
    <w:p w14:paraId="6CE9A05F"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13. Соглашение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59BA42F0"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13.1. Соглашение должно включать в себя следующие существенные условия:</w:t>
      </w:r>
    </w:p>
    <w:p w14:paraId="59A6D6B7"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 элементы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-частном партнерстве, определяющие форму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а также обязательства сторон соглашения, вытекающие из этих элементов;</w:t>
      </w:r>
    </w:p>
    <w:p w14:paraId="7088090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14:paraId="2DCFA75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3) сведения об объекте соглашения, в том числе его технико-экономические показатели;</w:t>
      </w:r>
    </w:p>
    <w:p w14:paraId="12528A7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и размер арендной платы за такой земельный участок или порядок ее определения;</w:t>
      </w:r>
    </w:p>
    <w:p w14:paraId="0395FDDA"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 срок и (или) порядок определения срока действия соглашения;</w:t>
      </w:r>
    </w:p>
    <w:p w14:paraId="2C383DC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6) условие и порядок возникновения права частной собственности на объект соглашения;</w:t>
      </w:r>
    </w:p>
    <w:p w14:paraId="04A6F43B"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14:paraId="13F4355B"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 порядок и сроки возмещения расходов сторон соглашения, в том числе в случае его досрочного прекращения;</w:t>
      </w:r>
    </w:p>
    <w:p w14:paraId="1AAFA732" w14:textId="35AC7ED8"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9) способы обеспечения исполнения частным партнером обязательств по соглашению (</w:t>
      </w:r>
      <w:r w:rsidR="008C3E8E" w:rsidRPr="00E53036">
        <w:rPr>
          <w:rFonts w:ascii="Times New Roman" w:hAnsi="Times New Roman" w:cs="Times New Roman"/>
          <w:sz w:val="22"/>
        </w:rPr>
        <w:t xml:space="preserve">предоставление государственной корпорацией развития "ВЭБ.РФ" или банком безотзывной банковской гарантии в соответствии с требованиями части 7.1 статьи 19 </w:t>
      </w:r>
      <w:r w:rsidR="00CA2751">
        <w:rPr>
          <w:rFonts w:ascii="Times New Roman" w:hAnsi="Times New Roman" w:cs="Times New Roman"/>
          <w:sz w:val="22"/>
        </w:rPr>
        <w:t xml:space="preserve">Федерального </w:t>
      </w:r>
      <w:r w:rsidR="00BD499A">
        <w:rPr>
          <w:rFonts w:ascii="Times New Roman" w:hAnsi="Times New Roman" w:cs="Times New Roman"/>
          <w:sz w:val="22"/>
        </w:rPr>
        <w:t>Закона №</w:t>
      </w:r>
      <w:r w:rsidR="008C3E8E" w:rsidRPr="00E53036">
        <w:rPr>
          <w:rFonts w:ascii="Times New Roman" w:hAnsi="Times New Roman" w:cs="Times New Roman"/>
          <w:sz w:val="22"/>
        </w:rPr>
        <w:t xml:space="preserve"> 224-ФЗ)</w:t>
      </w:r>
      <w:r w:rsidRPr="00E53036">
        <w:rPr>
          <w:rFonts w:ascii="Times New Roman" w:hAnsi="Times New Roman" w:cs="Times New Roman"/>
          <w:sz w:val="22"/>
        </w:rPr>
        <w:t xml:space="preserve">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14:paraId="5FADF969" w14:textId="6365B722"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w:t>
      </w:r>
      <w:r w:rsidR="00CA2751">
        <w:rPr>
          <w:rFonts w:ascii="Times New Roman" w:hAnsi="Times New Roman" w:cs="Times New Roman"/>
          <w:sz w:val="22"/>
        </w:rPr>
        <w:t xml:space="preserve">Федеральным Законом </w:t>
      </w:r>
      <w:r w:rsidR="00CA2751" w:rsidRPr="00CA2751">
        <w:rPr>
          <w:rFonts w:ascii="Times New Roman" w:hAnsi="Times New Roman" w:cs="Times New Roman"/>
          <w:sz w:val="22"/>
        </w:rPr>
        <w:t>№ 224-ФЗ</w:t>
      </w:r>
      <w:r w:rsidRPr="00E53036">
        <w:rPr>
          <w:rFonts w:ascii="Times New Roman" w:hAnsi="Times New Roman" w:cs="Times New Roman"/>
          <w:sz w:val="22"/>
        </w:rPr>
        <w:t xml:space="preserve"> и соглашением;</w:t>
      </w:r>
    </w:p>
    <w:p w14:paraId="30461F97"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11) ответственность сторон соглашения в случае неисполнения или ненадлежащего исполнения обязательств по соглашению;</w:t>
      </w:r>
    </w:p>
    <w:p w14:paraId="0D36B3A8" w14:textId="04522E4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12) иные существенные условия, предусмотренные </w:t>
      </w:r>
      <w:r w:rsidR="00CA2751">
        <w:rPr>
          <w:rFonts w:ascii="Times New Roman" w:hAnsi="Times New Roman" w:cs="Times New Roman"/>
          <w:sz w:val="22"/>
        </w:rPr>
        <w:t xml:space="preserve">Федеральным Законом </w:t>
      </w:r>
      <w:r w:rsidR="00CA2751" w:rsidRPr="00CA2751">
        <w:rPr>
          <w:rFonts w:ascii="Times New Roman" w:hAnsi="Times New Roman" w:cs="Times New Roman"/>
          <w:sz w:val="22"/>
        </w:rPr>
        <w:t>№ 224-Ф</w:t>
      </w:r>
      <w:r w:rsidR="0087325A">
        <w:rPr>
          <w:rFonts w:ascii="Times New Roman" w:hAnsi="Times New Roman" w:cs="Times New Roman"/>
          <w:sz w:val="22"/>
        </w:rPr>
        <w:t>З</w:t>
      </w:r>
      <w:r w:rsidRPr="00E53036">
        <w:rPr>
          <w:rFonts w:ascii="Times New Roman" w:hAnsi="Times New Roman" w:cs="Times New Roman"/>
          <w:sz w:val="22"/>
        </w:rPr>
        <w:t>.</w:t>
      </w:r>
    </w:p>
    <w:p w14:paraId="0696F8AB" w14:textId="1F6BCBB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13.2. Заключение, изменение, прекращение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переход прав и обязанностей по соглашению, замена частного партнера</w:t>
      </w:r>
      <w:r w:rsidR="0087325A">
        <w:rPr>
          <w:rFonts w:ascii="Times New Roman" w:hAnsi="Times New Roman" w:cs="Times New Roman"/>
          <w:sz w:val="22"/>
        </w:rPr>
        <w:t xml:space="preserve"> </w:t>
      </w:r>
      <w:r w:rsidRPr="00E53036">
        <w:rPr>
          <w:rFonts w:ascii="Times New Roman" w:hAnsi="Times New Roman" w:cs="Times New Roman"/>
          <w:sz w:val="22"/>
        </w:rPr>
        <w:t xml:space="preserve">осуществляются в соответствии с </w:t>
      </w:r>
      <w:r w:rsidR="0087325A">
        <w:rPr>
          <w:rFonts w:ascii="Times New Roman" w:hAnsi="Times New Roman" w:cs="Times New Roman"/>
          <w:sz w:val="22"/>
        </w:rPr>
        <w:t xml:space="preserve">Федеральным Законом </w:t>
      </w:r>
      <w:r w:rsidR="0087325A" w:rsidRPr="0087325A">
        <w:rPr>
          <w:rFonts w:ascii="Times New Roman" w:hAnsi="Times New Roman" w:cs="Times New Roman"/>
          <w:sz w:val="22"/>
        </w:rPr>
        <w:t>№ 224-ФЗ</w:t>
      </w:r>
      <w:r w:rsidR="0087325A">
        <w:rPr>
          <w:rFonts w:ascii="Times New Roman" w:hAnsi="Times New Roman" w:cs="Times New Roman"/>
          <w:sz w:val="22"/>
        </w:rPr>
        <w:t>.</w:t>
      </w:r>
    </w:p>
    <w:p w14:paraId="68CE7A4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14. Полномочия муниципального образования в сфере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уполномоченные органы.</w:t>
      </w:r>
    </w:p>
    <w:p w14:paraId="543604E8" w14:textId="65872DA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14.1. К полномочиям </w:t>
      </w:r>
      <w:r w:rsidR="00BD499A">
        <w:rPr>
          <w:rFonts w:ascii="Times New Roman" w:hAnsi="Times New Roman" w:cs="Times New Roman"/>
          <w:sz w:val="22"/>
        </w:rPr>
        <w:t>Г</w:t>
      </w:r>
      <w:r w:rsidRPr="00E53036">
        <w:rPr>
          <w:rFonts w:ascii="Times New Roman" w:hAnsi="Times New Roman" w:cs="Times New Roman"/>
          <w:sz w:val="22"/>
        </w:rPr>
        <w:t>лавы городского округа</w:t>
      </w:r>
      <w:r w:rsidR="00B52349"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 в сфере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 xml:space="preserve">-частного партнерства относятся принятие решения о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Московской области), а также осуществление иных полномочий, предусмотренных уставом муниципального образования и муниципальными правовыми актами.</w:t>
      </w:r>
    </w:p>
    <w:p w14:paraId="37670F93" w14:textId="4196F2C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14.2. Глава городского округа</w:t>
      </w:r>
      <w:r w:rsidR="00B52349"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14:paraId="07CD455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 обеспечение координации деятельности органов местного самоуправления при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w:t>
      </w:r>
    </w:p>
    <w:p w14:paraId="68E999EE"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2) согласование публичному партнеру конкурсной документации для проведения конкурсов на право заключения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64C3274F"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осуществление мониторинга реализации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2DC7F87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6B939CE2"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5) ведение реестра заключенных соглашений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18F67806"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6) обеспечение открытости и доступности информации о соглашении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426743A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7) представление в уполномоченный орган результатов мониторинга реализации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0E9AACAB" w14:textId="5B2FCB6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8) осуществление иных полномочий, предусмотренных </w:t>
      </w:r>
      <w:r w:rsidR="0087325A">
        <w:rPr>
          <w:rFonts w:ascii="Times New Roman" w:hAnsi="Times New Roman" w:cs="Times New Roman"/>
          <w:sz w:val="22"/>
        </w:rPr>
        <w:t xml:space="preserve">Федеральным Законом </w:t>
      </w:r>
      <w:r w:rsidR="0087325A" w:rsidRPr="0087325A">
        <w:rPr>
          <w:rFonts w:ascii="Times New Roman" w:hAnsi="Times New Roman" w:cs="Times New Roman"/>
          <w:sz w:val="22"/>
        </w:rPr>
        <w:t>№ 224-ФЗ</w:t>
      </w:r>
      <w:r w:rsidRPr="00E53036">
        <w:rPr>
          <w:rFonts w:ascii="Times New Roman" w:hAnsi="Times New Roman" w:cs="Times New Roman"/>
          <w:sz w:val="22"/>
        </w:rPr>
        <w:t>.</w:t>
      </w:r>
    </w:p>
    <w:p w14:paraId="5EDED78A" w14:textId="25AB89C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14.3. Глава городского округа</w:t>
      </w:r>
      <w:r w:rsidR="00B52349" w:rsidRPr="00E53036">
        <w:rPr>
          <w:rFonts w:ascii="Times New Roman" w:hAnsi="Times New Roman" w:cs="Times New Roman"/>
          <w:sz w:val="22"/>
        </w:rPr>
        <w:t xml:space="preserve"> Реутов</w:t>
      </w:r>
      <w:r w:rsidRPr="00E53036">
        <w:rPr>
          <w:rFonts w:ascii="Times New Roman" w:hAnsi="Times New Roman" w:cs="Times New Roman"/>
          <w:sz w:val="22"/>
        </w:rPr>
        <w:t xml:space="preserve"> Московской области направляет в Правительство Московской области проект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 для проведения оценки эффективности проекта и определения его сравнительного преимущества.</w:t>
      </w:r>
    </w:p>
    <w:p w14:paraId="25FFA48C"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15. Определение частного партнера для реализации проекта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-частного партнерства.</w:t>
      </w:r>
    </w:p>
    <w:p w14:paraId="5B58596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15.1. Конкурс на право заключения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p>
    <w:p w14:paraId="676B0714" w14:textId="61E835A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r w:rsidR="00324541">
        <w:rPr>
          <w:rFonts w:ascii="Times New Roman" w:hAnsi="Times New Roman" w:cs="Times New Roman"/>
          <w:sz w:val="22"/>
        </w:rPr>
        <w:t>под</w:t>
      </w:r>
      <w:hyperlink w:anchor="P174">
        <w:r w:rsidRPr="00E53036">
          <w:rPr>
            <w:rFonts w:ascii="Times New Roman" w:hAnsi="Times New Roman" w:cs="Times New Roman"/>
            <w:sz w:val="22"/>
          </w:rPr>
          <w:t xml:space="preserve">пунктом 2 </w:t>
        </w:r>
        <w:r w:rsidR="00324541">
          <w:rPr>
            <w:rFonts w:ascii="Times New Roman" w:hAnsi="Times New Roman" w:cs="Times New Roman"/>
            <w:sz w:val="22"/>
          </w:rPr>
          <w:t>пункта</w:t>
        </w:r>
        <w:r w:rsidRPr="00E53036">
          <w:rPr>
            <w:rFonts w:ascii="Times New Roman" w:hAnsi="Times New Roman" w:cs="Times New Roman"/>
            <w:sz w:val="22"/>
          </w:rPr>
          <w:t xml:space="preserve"> 15.1</w:t>
        </w:r>
      </w:hyperlink>
      <w:r w:rsidRPr="00E53036">
        <w:rPr>
          <w:rFonts w:ascii="Times New Roman" w:hAnsi="Times New Roman" w:cs="Times New Roman"/>
          <w:sz w:val="22"/>
        </w:rPr>
        <w:t xml:space="preserve"> настоящего </w:t>
      </w:r>
      <w:r w:rsidR="00324541">
        <w:rPr>
          <w:rFonts w:ascii="Times New Roman" w:hAnsi="Times New Roman" w:cs="Times New Roman"/>
          <w:sz w:val="22"/>
        </w:rPr>
        <w:t>Положения</w:t>
      </w:r>
      <w:r w:rsidRPr="00E53036">
        <w:rPr>
          <w:rFonts w:ascii="Times New Roman" w:hAnsi="Times New Roman" w:cs="Times New Roman"/>
          <w:sz w:val="22"/>
        </w:rPr>
        <w:t>;</w:t>
      </w:r>
    </w:p>
    <w:p w14:paraId="0FFB86BA" w14:textId="452CD3E7" w:rsidR="00CF61E3" w:rsidRDefault="00CF61E3">
      <w:pPr>
        <w:pStyle w:val="ConsPlusNormal"/>
        <w:spacing w:before="200"/>
        <w:ind w:firstLine="540"/>
        <w:jc w:val="both"/>
        <w:rPr>
          <w:rFonts w:ascii="Times New Roman" w:hAnsi="Times New Roman" w:cs="Times New Roman"/>
          <w:sz w:val="22"/>
        </w:rPr>
      </w:pPr>
      <w:bookmarkStart w:id="15" w:name="P174"/>
      <w:bookmarkEnd w:id="15"/>
      <w:r w:rsidRPr="00E53036">
        <w:rPr>
          <w:rFonts w:ascii="Times New Roman" w:hAnsi="Times New Roman" w:cs="Times New Roman"/>
          <w:sz w:val="22"/>
        </w:rPr>
        <w:lastRenderedPageBreak/>
        <w:t>2) заключение соглашения без проведения конкурса допускается</w:t>
      </w:r>
      <w:r w:rsidR="00324541">
        <w:rPr>
          <w:rFonts w:ascii="Times New Roman" w:hAnsi="Times New Roman" w:cs="Times New Roman"/>
          <w:sz w:val="22"/>
        </w:rPr>
        <w:t>:</w:t>
      </w:r>
    </w:p>
    <w:p w14:paraId="4FE12CAD" w14:textId="2E670806" w:rsidR="00324541" w:rsidRPr="00324541" w:rsidRDefault="00324541" w:rsidP="00324541">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 xml:space="preserve">а)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w:t>
      </w:r>
      <w:r w:rsidR="0087325A">
        <w:rPr>
          <w:rFonts w:ascii="Times New Roman" w:hAnsi="Times New Roman" w:cs="Times New Roman"/>
          <w:sz w:val="22"/>
        </w:rPr>
        <w:t xml:space="preserve">Федерального </w:t>
      </w:r>
      <w:r w:rsidRPr="00324541">
        <w:rPr>
          <w:rFonts w:ascii="Times New Roman" w:hAnsi="Times New Roman" w:cs="Times New Roman"/>
          <w:sz w:val="22"/>
        </w:rPr>
        <w:t>Закон</w:t>
      </w:r>
      <w:r w:rsidR="0087325A">
        <w:rPr>
          <w:rFonts w:ascii="Times New Roman" w:hAnsi="Times New Roman" w:cs="Times New Roman"/>
          <w:sz w:val="22"/>
        </w:rPr>
        <w:t>а</w:t>
      </w:r>
      <w:r w:rsidRPr="00324541">
        <w:rPr>
          <w:rFonts w:ascii="Times New Roman" w:hAnsi="Times New Roman" w:cs="Times New Roman"/>
          <w:sz w:val="22"/>
        </w:rPr>
        <w:t xml:space="preserve"> № 224-ФЗ;</w:t>
      </w:r>
    </w:p>
    <w:p w14:paraId="05F9684F" w14:textId="1984E352" w:rsidR="00324541" w:rsidRPr="00324541" w:rsidRDefault="00324541" w:rsidP="00324541">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б)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14:paraId="4C234536" w14:textId="2AD7042E" w:rsidR="00324541" w:rsidRPr="00324541" w:rsidRDefault="00324541" w:rsidP="00324541">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в)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14:paraId="00231066" w14:textId="3776F460" w:rsidR="00324541" w:rsidRPr="00324541" w:rsidRDefault="00324541" w:rsidP="00324541">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г)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14:paraId="5C38BC1F" w14:textId="44CCFD08" w:rsidR="00324541" w:rsidRPr="00324541" w:rsidRDefault="00324541" w:rsidP="00324541">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д)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r w:rsidR="00A80DED">
        <w:rPr>
          <w:rFonts w:ascii="Times New Roman" w:hAnsi="Times New Roman" w:cs="Times New Roman"/>
          <w:sz w:val="22"/>
        </w:rPr>
        <w:t>.</w:t>
      </w:r>
    </w:p>
    <w:p w14:paraId="3F6C35BB" w14:textId="77777777" w:rsidR="00CF61E3" w:rsidRPr="00E53036" w:rsidRDefault="00CF61E3">
      <w:pPr>
        <w:pStyle w:val="ConsPlusNormal"/>
        <w:spacing w:before="200"/>
        <w:ind w:firstLine="540"/>
        <w:jc w:val="both"/>
        <w:rPr>
          <w:rFonts w:ascii="Times New Roman" w:hAnsi="Times New Roman" w:cs="Times New Roman"/>
          <w:sz w:val="22"/>
        </w:rPr>
      </w:pPr>
      <w:r w:rsidRPr="00324541">
        <w:rPr>
          <w:rFonts w:ascii="Times New Roman" w:hAnsi="Times New Roman" w:cs="Times New Roman"/>
          <w:sz w:val="22"/>
        </w:rPr>
        <w:t>3) уполномоченный орган осуществляет контроль соответствия конкурсной документации предложению о реализации проекта, на основании которого принималось решение</w:t>
      </w:r>
      <w:r w:rsidRPr="00E53036">
        <w:rPr>
          <w:rFonts w:ascii="Times New Roman" w:hAnsi="Times New Roman" w:cs="Times New Roman"/>
          <w:sz w:val="22"/>
        </w:rPr>
        <w:t xml:space="preserve">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14:paraId="33ABC9F9" w14:textId="6174D8ED" w:rsidR="00CF61E3" w:rsidRPr="00E53036" w:rsidRDefault="00305D40">
      <w:pPr>
        <w:pStyle w:val="ConsPlusNormal"/>
        <w:spacing w:before="200"/>
        <w:ind w:firstLine="540"/>
        <w:jc w:val="both"/>
        <w:rPr>
          <w:rFonts w:ascii="Times New Roman" w:hAnsi="Times New Roman" w:cs="Times New Roman"/>
          <w:sz w:val="22"/>
        </w:rPr>
      </w:pPr>
      <w:bookmarkStart w:id="16" w:name="P176"/>
      <w:bookmarkEnd w:id="16"/>
      <w:r>
        <w:rPr>
          <w:rFonts w:ascii="Times New Roman" w:hAnsi="Times New Roman" w:cs="Times New Roman"/>
          <w:sz w:val="22"/>
        </w:rPr>
        <w:t>4</w:t>
      </w:r>
      <w:r w:rsidR="00CF61E3" w:rsidRPr="00E53036">
        <w:rPr>
          <w:rFonts w:ascii="Times New Roman" w:hAnsi="Times New Roman" w:cs="Times New Roman"/>
          <w:sz w:val="22"/>
        </w:rPr>
        <w:t>) конкурс признается не состоявшимся по решению публичного партнера, принимаемому:</w:t>
      </w:r>
    </w:p>
    <w:p w14:paraId="60702075" w14:textId="24F932CA"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а) </w:t>
      </w:r>
      <w:r w:rsidR="0047136A" w:rsidRPr="00E53036">
        <w:rPr>
          <w:rFonts w:ascii="Times New Roman" w:hAnsi="Times New Roman" w:cs="Times New Roman"/>
          <w:sz w:val="22"/>
        </w:rPr>
        <w:t>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r w:rsidRPr="00E53036">
        <w:rPr>
          <w:rFonts w:ascii="Times New Roman" w:hAnsi="Times New Roman" w:cs="Times New Roman"/>
          <w:sz w:val="22"/>
        </w:rPr>
        <w:t>;</w:t>
      </w:r>
    </w:p>
    <w:p w14:paraId="489A21E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14:paraId="5C12E531" w14:textId="3184D0C2"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в) </w:t>
      </w:r>
      <w:r w:rsidR="0047136A" w:rsidRPr="00E53036">
        <w:rPr>
          <w:rFonts w:ascii="Times New Roman" w:hAnsi="Times New Roman" w:cs="Times New Roman"/>
          <w:sz w:val="22"/>
        </w:rPr>
        <w:t>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r w:rsidRPr="00E53036">
        <w:rPr>
          <w:rFonts w:ascii="Times New Roman" w:hAnsi="Times New Roman" w:cs="Times New Roman"/>
          <w:sz w:val="22"/>
        </w:rPr>
        <w:t>;</w:t>
      </w:r>
    </w:p>
    <w:p w14:paraId="5BEF7FEF" w14:textId="0DD7E4F5"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г) </w:t>
      </w:r>
      <w:r w:rsidR="0047136A" w:rsidRPr="00E53036">
        <w:rPr>
          <w:rFonts w:ascii="Times New Roman" w:hAnsi="Times New Roman" w:cs="Times New Roman"/>
          <w:sz w:val="22"/>
        </w:rPr>
        <w:t>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r w:rsidRPr="00E53036">
        <w:rPr>
          <w:rFonts w:ascii="Times New Roman" w:hAnsi="Times New Roman" w:cs="Times New Roman"/>
          <w:sz w:val="22"/>
        </w:rPr>
        <w:t>;</w:t>
      </w:r>
    </w:p>
    <w:p w14:paraId="0E0BECB0" w14:textId="14AC0113" w:rsidR="00CF61E3" w:rsidRPr="00E53036" w:rsidRDefault="00305D40">
      <w:pPr>
        <w:pStyle w:val="ConsPlusNormal"/>
        <w:spacing w:before="200"/>
        <w:ind w:firstLine="540"/>
        <w:jc w:val="both"/>
        <w:rPr>
          <w:rFonts w:ascii="Times New Roman" w:hAnsi="Times New Roman" w:cs="Times New Roman"/>
          <w:sz w:val="22"/>
        </w:rPr>
      </w:pPr>
      <w:r>
        <w:rPr>
          <w:rFonts w:ascii="Times New Roman" w:hAnsi="Times New Roman" w:cs="Times New Roman"/>
          <w:sz w:val="22"/>
        </w:rPr>
        <w:t>5</w:t>
      </w:r>
      <w:r w:rsidR="00CF61E3" w:rsidRPr="00E53036">
        <w:rPr>
          <w:rFonts w:ascii="Times New Roman" w:hAnsi="Times New Roman" w:cs="Times New Roman"/>
          <w:sz w:val="22"/>
        </w:rPr>
        <w:t xml:space="preserve">) положения по конкурсу на право заключения соглашения о </w:t>
      </w:r>
      <w:proofErr w:type="spellStart"/>
      <w:r w:rsidR="00CF61E3" w:rsidRPr="00E53036">
        <w:rPr>
          <w:rFonts w:ascii="Times New Roman" w:hAnsi="Times New Roman" w:cs="Times New Roman"/>
          <w:sz w:val="22"/>
        </w:rPr>
        <w:t>муниципально</w:t>
      </w:r>
      <w:proofErr w:type="spellEnd"/>
      <w:r w:rsidR="00CF61E3" w:rsidRPr="00E53036">
        <w:rPr>
          <w:rFonts w:ascii="Times New Roman" w:hAnsi="Times New Roman" w:cs="Times New Roman"/>
          <w:sz w:val="22"/>
        </w:rPr>
        <w:t xml:space="preserve">-частном партнерстве, не определенные в настоящем Положении, применяются в соответствии с </w:t>
      </w:r>
      <w:r w:rsidR="0087325A">
        <w:rPr>
          <w:rFonts w:ascii="Times New Roman" w:hAnsi="Times New Roman" w:cs="Times New Roman"/>
          <w:sz w:val="22"/>
        </w:rPr>
        <w:t xml:space="preserve">Федеральным Законом </w:t>
      </w:r>
      <w:r w:rsidR="0087325A" w:rsidRPr="0087325A">
        <w:rPr>
          <w:rFonts w:ascii="Times New Roman" w:hAnsi="Times New Roman" w:cs="Times New Roman"/>
          <w:sz w:val="22"/>
        </w:rPr>
        <w:t>№ 224-ФЗ</w:t>
      </w:r>
      <w:r w:rsidR="00CF61E3" w:rsidRPr="00E53036">
        <w:rPr>
          <w:rFonts w:ascii="Times New Roman" w:hAnsi="Times New Roman" w:cs="Times New Roman"/>
          <w:sz w:val="22"/>
        </w:rPr>
        <w:t>.</w:t>
      </w:r>
    </w:p>
    <w:p w14:paraId="0AAE6B3E" w14:textId="7DCB5B00"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49499F">
        <w:rPr>
          <w:rFonts w:ascii="Times New Roman" w:hAnsi="Times New Roman" w:cs="Times New Roman"/>
          <w:sz w:val="22"/>
        </w:rPr>
        <w:t>2</w:t>
      </w:r>
      <w:r w:rsidRPr="00E53036">
        <w:rPr>
          <w:rFonts w:ascii="Times New Roman" w:hAnsi="Times New Roman" w:cs="Times New Roman"/>
          <w:sz w:val="22"/>
        </w:rPr>
        <w:t>. Конкурсная документация должна содержать:</w:t>
      </w:r>
    </w:p>
    <w:p w14:paraId="6054DB9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решение о реализации проекта;</w:t>
      </w:r>
    </w:p>
    <w:p w14:paraId="32787D2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условия конкурса;</w:t>
      </w:r>
    </w:p>
    <w:p w14:paraId="536535F3"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требования, которые предъявляются к профессиональным, деловым качествам представивших </w:t>
      </w:r>
      <w:r w:rsidRPr="00E53036">
        <w:rPr>
          <w:rFonts w:ascii="Times New Roman" w:hAnsi="Times New Roman" w:cs="Times New Roman"/>
          <w:sz w:val="22"/>
        </w:rPr>
        <w:lastRenderedPageBreak/>
        <w:t>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14:paraId="3B880214" w14:textId="1D8B8C13" w:rsidR="0047136A"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4) </w:t>
      </w:r>
      <w:r w:rsidR="0047136A" w:rsidRPr="00E53036">
        <w:rPr>
          <w:rFonts w:ascii="Times New Roman" w:hAnsi="Times New Roman" w:cs="Times New Roman"/>
          <w:sz w:val="22"/>
        </w:rPr>
        <w:t>исчерпывающий перечень документов и материалов, форму их направления заявителями и участниками конкурса</w:t>
      </w:r>
      <w:r w:rsidR="00022469">
        <w:rPr>
          <w:rFonts w:ascii="Times New Roman" w:hAnsi="Times New Roman" w:cs="Times New Roman"/>
          <w:sz w:val="22"/>
        </w:rPr>
        <w:t xml:space="preserve"> в соответствии </w:t>
      </w:r>
      <w:r w:rsidR="0087325A">
        <w:rPr>
          <w:rFonts w:ascii="Times New Roman" w:hAnsi="Times New Roman" w:cs="Times New Roman"/>
          <w:sz w:val="22"/>
        </w:rPr>
        <w:t>с Федеральным</w:t>
      </w:r>
      <w:r w:rsidR="00022469">
        <w:rPr>
          <w:rFonts w:ascii="Times New Roman" w:hAnsi="Times New Roman" w:cs="Times New Roman"/>
          <w:sz w:val="22"/>
        </w:rPr>
        <w:t xml:space="preserve"> </w:t>
      </w:r>
      <w:r w:rsidR="00022469" w:rsidRPr="00022469">
        <w:rPr>
          <w:rFonts w:ascii="Times New Roman" w:hAnsi="Times New Roman" w:cs="Times New Roman"/>
          <w:sz w:val="22"/>
        </w:rPr>
        <w:t>Закон</w:t>
      </w:r>
      <w:r w:rsidR="0087325A">
        <w:rPr>
          <w:rFonts w:ascii="Times New Roman" w:hAnsi="Times New Roman" w:cs="Times New Roman"/>
          <w:sz w:val="22"/>
        </w:rPr>
        <w:t>ом</w:t>
      </w:r>
      <w:r w:rsidR="00022469" w:rsidRPr="00022469">
        <w:rPr>
          <w:rFonts w:ascii="Times New Roman" w:hAnsi="Times New Roman" w:cs="Times New Roman"/>
          <w:sz w:val="22"/>
        </w:rPr>
        <w:t xml:space="preserve"> № 224-ФЗ</w:t>
      </w:r>
      <w:r w:rsidR="0047136A" w:rsidRPr="00E53036">
        <w:rPr>
          <w:rFonts w:ascii="Times New Roman" w:hAnsi="Times New Roman" w:cs="Times New Roman"/>
          <w:sz w:val="22"/>
        </w:rPr>
        <w:t>;</w:t>
      </w:r>
    </w:p>
    <w:p w14:paraId="0C97BFB1" w14:textId="14CDF04A"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 критерии конкурса;</w:t>
      </w:r>
    </w:p>
    <w:p w14:paraId="34A196C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6) порядок представления заявок на участие в конкурсе и требования, предъявляемые к ним;</w:t>
      </w:r>
    </w:p>
    <w:p w14:paraId="36225A50"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7) место и срок представления заявок на участие в конкурсе (даты, время начала и истечения срока);</w:t>
      </w:r>
    </w:p>
    <w:p w14:paraId="5EEF78DE"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8) порядок, место и срок предоставления конкурсной документации;</w:t>
      </w:r>
    </w:p>
    <w:p w14:paraId="23FCB34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9) порядок предоставления разъяснений положений конкурсной документации;</w:t>
      </w:r>
    </w:p>
    <w:p w14:paraId="307610A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10)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14:paraId="46BEEC8A" w14:textId="77777777" w:rsidR="00C94CF0"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11) </w:t>
      </w:r>
      <w:r w:rsidR="00C94CF0" w:rsidRPr="00E53036">
        <w:rPr>
          <w:rFonts w:ascii="Times New Roman" w:hAnsi="Times New Roman" w:cs="Times New Roman"/>
          <w:sz w:val="22"/>
        </w:rPr>
        <w:t xml:space="preserve">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 </w:t>
      </w:r>
    </w:p>
    <w:p w14:paraId="2FE3FB53" w14:textId="1A4E3E76"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12) порядок, место и срок представления конкурсных предложений (даты и время начала и истечения этого срока);</w:t>
      </w:r>
    </w:p>
    <w:p w14:paraId="582D68E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13) порядок и срок изменения и (или) отзыва заявок на участие в конкурсе и конкурсных предложений;</w:t>
      </w:r>
    </w:p>
    <w:p w14:paraId="611D75C0" w14:textId="1D91207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14) </w:t>
      </w:r>
      <w:r w:rsidR="00C94CF0" w:rsidRPr="00E53036">
        <w:rPr>
          <w:rFonts w:ascii="Times New Roman" w:hAnsi="Times New Roman" w:cs="Times New Roman"/>
          <w:sz w:val="22"/>
        </w:rPr>
        <w:t>порядок, место, дату и время вскрытия конвертов с заявками на участие в конкурсе</w:t>
      </w:r>
      <w:r w:rsidR="00386635">
        <w:rPr>
          <w:rFonts w:ascii="Times New Roman" w:hAnsi="Times New Roman" w:cs="Times New Roman"/>
          <w:sz w:val="22"/>
        </w:rPr>
        <w:t xml:space="preserve"> и с конкурсными предложениями</w:t>
      </w:r>
      <w:r w:rsidR="00C94CF0" w:rsidRPr="00E53036">
        <w:rPr>
          <w:rFonts w:ascii="Times New Roman" w:hAnsi="Times New Roman" w:cs="Times New Roman"/>
          <w:sz w:val="22"/>
        </w:rPr>
        <w:t xml:space="preserve">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r w:rsidRPr="00E53036">
        <w:rPr>
          <w:rFonts w:ascii="Times New Roman" w:hAnsi="Times New Roman" w:cs="Times New Roman"/>
          <w:sz w:val="22"/>
        </w:rPr>
        <w:t>;</w:t>
      </w:r>
    </w:p>
    <w:p w14:paraId="423B23D0" w14:textId="7DD13C6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15) </w:t>
      </w:r>
      <w:r w:rsidR="00C94CF0" w:rsidRPr="00E53036">
        <w:rPr>
          <w:rFonts w:ascii="Times New Roman" w:hAnsi="Times New Roman" w:cs="Times New Roman"/>
          <w:sz w:val="22"/>
        </w:rPr>
        <w:t>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r w:rsidRPr="00E53036">
        <w:rPr>
          <w:rFonts w:ascii="Times New Roman" w:hAnsi="Times New Roman" w:cs="Times New Roman"/>
          <w:sz w:val="22"/>
        </w:rPr>
        <w:t>;</w:t>
      </w:r>
    </w:p>
    <w:p w14:paraId="46CD67BB" w14:textId="44FC8F6F"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386635">
        <w:rPr>
          <w:rFonts w:ascii="Times New Roman" w:hAnsi="Times New Roman" w:cs="Times New Roman"/>
          <w:sz w:val="22"/>
        </w:rPr>
        <w:t>6</w:t>
      </w:r>
      <w:r w:rsidRPr="00E53036">
        <w:rPr>
          <w:rFonts w:ascii="Times New Roman" w:hAnsi="Times New Roman" w:cs="Times New Roman"/>
          <w:sz w:val="22"/>
        </w:rPr>
        <w:t>) порядок рассмотрения и оценки конкурсных предложений;</w:t>
      </w:r>
    </w:p>
    <w:p w14:paraId="51114F45" w14:textId="282FB77D"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386635">
        <w:rPr>
          <w:rFonts w:ascii="Times New Roman" w:hAnsi="Times New Roman" w:cs="Times New Roman"/>
          <w:sz w:val="22"/>
        </w:rPr>
        <w:t>7</w:t>
      </w:r>
      <w:r w:rsidRPr="00E53036">
        <w:rPr>
          <w:rFonts w:ascii="Times New Roman" w:hAnsi="Times New Roman" w:cs="Times New Roman"/>
          <w:sz w:val="22"/>
        </w:rPr>
        <w:t>) порядок определения победителя конкурса;</w:t>
      </w:r>
    </w:p>
    <w:p w14:paraId="201AD7D8" w14:textId="74706DBE"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386635">
        <w:rPr>
          <w:rFonts w:ascii="Times New Roman" w:hAnsi="Times New Roman" w:cs="Times New Roman"/>
          <w:sz w:val="22"/>
        </w:rPr>
        <w:t>8</w:t>
      </w:r>
      <w:r w:rsidRPr="00E53036">
        <w:rPr>
          <w:rFonts w:ascii="Times New Roman" w:hAnsi="Times New Roman" w:cs="Times New Roman"/>
          <w:sz w:val="22"/>
        </w:rPr>
        <w:t xml:space="preserve">) </w:t>
      </w:r>
      <w:r w:rsidR="00C67D73" w:rsidRPr="00E53036">
        <w:rPr>
          <w:rFonts w:ascii="Times New Roman" w:hAnsi="Times New Roman" w:cs="Times New Roman"/>
          <w:sz w:val="22"/>
        </w:rPr>
        <w:t>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r w:rsidRPr="00E53036">
        <w:rPr>
          <w:rFonts w:ascii="Times New Roman" w:hAnsi="Times New Roman" w:cs="Times New Roman"/>
          <w:sz w:val="22"/>
        </w:rPr>
        <w:t>;</w:t>
      </w:r>
    </w:p>
    <w:p w14:paraId="40D741C6" w14:textId="18BCEC52" w:rsidR="00CF61E3" w:rsidRPr="00E53036" w:rsidRDefault="00386635">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19</w:t>
      </w:r>
      <w:r w:rsidR="00CF61E3" w:rsidRPr="00E53036">
        <w:rPr>
          <w:rFonts w:ascii="Times New Roman" w:hAnsi="Times New Roman" w:cs="Times New Roman"/>
          <w:sz w:val="22"/>
        </w:rPr>
        <w:t>) срок подписания соглашения;</w:t>
      </w:r>
    </w:p>
    <w:p w14:paraId="1D032DA3" w14:textId="65D08885"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w:t>
      </w:r>
      <w:r w:rsidR="00386635">
        <w:rPr>
          <w:rFonts w:ascii="Times New Roman" w:hAnsi="Times New Roman" w:cs="Times New Roman"/>
          <w:sz w:val="22"/>
        </w:rPr>
        <w:t>0</w:t>
      </w:r>
      <w:r w:rsidRPr="00E53036">
        <w:rPr>
          <w:rFonts w:ascii="Times New Roman" w:hAnsi="Times New Roman" w:cs="Times New Roman"/>
          <w:sz w:val="22"/>
        </w:rPr>
        <w:t>) срок и порядок проведения переговоров с победителем конкурса;</w:t>
      </w:r>
    </w:p>
    <w:p w14:paraId="48210B3C" w14:textId="322FD04C" w:rsidR="00C67D73" w:rsidRPr="00E53036" w:rsidRDefault="00C67D7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w:t>
      </w:r>
      <w:r w:rsidR="00386635">
        <w:rPr>
          <w:rFonts w:ascii="Times New Roman" w:hAnsi="Times New Roman" w:cs="Times New Roman"/>
          <w:sz w:val="22"/>
        </w:rPr>
        <w:t>1</w:t>
      </w:r>
      <w:r w:rsidRPr="00E53036">
        <w:rPr>
          <w:rFonts w:ascii="Times New Roman" w:hAnsi="Times New Roman" w:cs="Times New Roman"/>
          <w:sz w:val="22"/>
        </w:rPr>
        <w:t>)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1DFA7E7D" w14:textId="3158D66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w:t>
      </w:r>
      <w:r w:rsidR="00386635">
        <w:rPr>
          <w:rFonts w:ascii="Times New Roman" w:hAnsi="Times New Roman" w:cs="Times New Roman"/>
          <w:sz w:val="22"/>
        </w:rPr>
        <w:t>2</w:t>
      </w:r>
      <w:r w:rsidRPr="00E53036">
        <w:rPr>
          <w:rFonts w:ascii="Times New Roman" w:hAnsi="Times New Roman" w:cs="Times New Roman"/>
          <w:sz w:val="22"/>
        </w:rPr>
        <w:t xml:space="preserve">) иную информацию в соответствии с </w:t>
      </w:r>
      <w:r w:rsidR="00C519E4">
        <w:rPr>
          <w:rFonts w:ascii="Times New Roman" w:hAnsi="Times New Roman" w:cs="Times New Roman"/>
          <w:sz w:val="22"/>
        </w:rPr>
        <w:t xml:space="preserve">Федеральным Законом </w:t>
      </w:r>
      <w:r w:rsidR="00C519E4" w:rsidRPr="00C519E4">
        <w:rPr>
          <w:rFonts w:ascii="Times New Roman" w:hAnsi="Times New Roman" w:cs="Times New Roman"/>
          <w:sz w:val="22"/>
        </w:rPr>
        <w:t>№ 224-ФЗ</w:t>
      </w:r>
      <w:r w:rsidRPr="00E53036">
        <w:rPr>
          <w:rFonts w:ascii="Times New Roman" w:hAnsi="Times New Roman" w:cs="Times New Roman"/>
          <w:sz w:val="22"/>
        </w:rPr>
        <w:t>.</w:t>
      </w:r>
    </w:p>
    <w:p w14:paraId="2DD344B2" w14:textId="19129190"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lastRenderedPageBreak/>
        <w:t>15.</w:t>
      </w:r>
      <w:r w:rsidR="00060074">
        <w:rPr>
          <w:rFonts w:ascii="Times New Roman" w:hAnsi="Times New Roman" w:cs="Times New Roman"/>
          <w:sz w:val="22"/>
        </w:rPr>
        <w:t>3</w:t>
      </w:r>
      <w:r w:rsidRPr="00E53036">
        <w:rPr>
          <w:rFonts w:ascii="Times New Roman" w:hAnsi="Times New Roman" w:cs="Times New Roman"/>
          <w:sz w:val="22"/>
        </w:rPr>
        <w:t>.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14:paraId="1CFF3EDA" w14:textId="24F59B03"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060074">
        <w:rPr>
          <w:rFonts w:ascii="Times New Roman" w:hAnsi="Times New Roman" w:cs="Times New Roman"/>
          <w:sz w:val="22"/>
        </w:rPr>
        <w:t>4</w:t>
      </w:r>
      <w:r w:rsidRPr="00E53036">
        <w:rPr>
          <w:rFonts w:ascii="Times New Roman" w:hAnsi="Times New Roman" w:cs="Times New Roman"/>
          <w:sz w:val="22"/>
        </w:rPr>
        <w:t>.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071AF10A" w14:textId="47D1946D"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060074">
        <w:rPr>
          <w:rFonts w:ascii="Times New Roman" w:hAnsi="Times New Roman" w:cs="Times New Roman"/>
          <w:sz w:val="22"/>
        </w:rPr>
        <w:t>5</w:t>
      </w:r>
      <w:r w:rsidRPr="00E53036">
        <w:rPr>
          <w:rFonts w:ascii="Times New Roman" w:hAnsi="Times New Roman" w:cs="Times New Roman"/>
          <w:sz w:val="22"/>
        </w:rPr>
        <w:t xml:space="preserve">. </w:t>
      </w:r>
      <w:r w:rsidR="00BA577B">
        <w:rPr>
          <w:rFonts w:ascii="Times New Roman" w:hAnsi="Times New Roman" w:cs="Times New Roman"/>
          <w:sz w:val="22"/>
        </w:rPr>
        <w:t>К</w:t>
      </w:r>
      <w:r w:rsidRPr="00E53036">
        <w:rPr>
          <w:rFonts w:ascii="Times New Roman" w:hAnsi="Times New Roman" w:cs="Times New Roman"/>
          <w:sz w:val="22"/>
        </w:rPr>
        <w:t>онкурсн</w:t>
      </w:r>
      <w:r w:rsidR="00BA577B">
        <w:rPr>
          <w:rFonts w:ascii="Times New Roman" w:hAnsi="Times New Roman" w:cs="Times New Roman"/>
          <w:sz w:val="22"/>
        </w:rPr>
        <w:t>ая</w:t>
      </w:r>
      <w:r w:rsidRPr="00E53036">
        <w:rPr>
          <w:rFonts w:ascii="Times New Roman" w:hAnsi="Times New Roman" w:cs="Times New Roman"/>
          <w:sz w:val="22"/>
        </w:rPr>
        <w:t xml:space="preserve"> документаци</w:t>
      </w:r>
      <w:r w:rsidR="00BA577B">
        <w:rPr>
          <w:rFonts w:ascii="Times New Roman" w:hAnsi="Times New Roman" w:cs="Times New Roman"/>
          <w:sz w:val="22"/>
        </w:rPr>
        <w:t>я</w:t>
      </w:r>
      <w:r w:rsidRPr="00E53036">
        <w:rPr>
          <w:rFonts w:ascii="Times New Roman" w:hAnsi="Times New Roman" w:cs="Times New Roman"/>
          <w:sz w:val="22"/>
        </w:rPr>
        <w:t xml:space="preserve">, не </w:t>
      </w:r>
      <w:r w:rsidR="003B1465">
        <w:rPr>
          <w:rFonts w:ascii="Times New Roman" w:hAnsi="Times New Roman" w:cs="Times New Roman"/>
          <w:sz w:val="22"/>
        </w:rPr>
        <w:t>указанная</w:t>
      </w:r>
      <w:r w:rsidRPr="00E53036">
        <w:rPr>
          <w:rFonts w:ascii="Times New Roman" w:hAnsi="Times New Roman" w:cs="Times New Roman"/>
          <w:sz w:val="22"/>
        </w:rPr>
        <w:t xml:space="preserve"> в настоящем Положении, </w:t>
      </w:r>
      <w:r w:rsidR="003B1465">
        <w:rPr>
          <w:rFonts w:ascii="Times New Roman" w:hAnsi="Times New Roman" w:cs="Times New Roman"/>
          <w:sz w:val="22"/>
        </w:rPr>
        <w:t>определяется</w:t>
      </w:r>
      <w:r w:rsidRPr="00E53036">
        <w:rPr>
          <w:rFonts w:ascii="Times New Roman" w:hAnsi="Times New Roman" w:cs="Times New Roman"/>
          <w:sz w:val="22"/>
        </w:rPr>
        <w:t xml:space="preserve"> в соответстви</w:t>
      </w:r>
      <w:r w:rsidR="003B1465">
        <w:rPr>
          <w:rFonts w:ascii="Times New Roman" w:hAnsi="Times New Roman" w:cs="Times New Roman"/>
          <w:sz w:val="22"/>
        </w:rPr>
        <w:t>и</w:t>
      </w:r>
      <w:r w:rsidRPr="00E53036">
        <w:rPr>
          <w:rFonts w:ascii="Times New Roman" w:hAnsi="Times New Roman" w:cs="Times New Roman"/>
          <w:sz w:val="22"/>
        </w:rPr>
        <w:t xml:space="preserve"> с</w:t>
      </w:r>
      <w:r w:rsidR="003B1465">
        <w:rPr>
          <w:rFonts w:ascii="Times New Roman" w:hAnsi="Times New Roman" w:cs="Times New Roman"/>
          <w:sz w:val="22"/>
        </w:rPr>
        <w:t>о статьей 21</w:t>
      </w:r>
      <w:r w:rsidR="00C519E4">
        <w:rPr>
          <w:rFonts w:ascii="Times New Roman" w:hAnsi="Times New Roman" w:cs="Times New Roman"/>
          <w:sz w:val="22"/>
        </w:rPr>
        <w:t xml:space="preserve"> Федерального Закона</w:t>
      </w:r>
      <w:r w:rsidR="00BA577B" w:rsidRPr="00BA577B">
        <w:rPr>
          <w:rFonts w:ascii="Times New Roman" w:hAnsi="Times New Roman" w:cs="Times New Roman"/>
          <w:sz w:val="22"/>
        </w:rPr>
        <w:t xml:space="preserve"> № 224-ФЗ</w:t>
      </w:r>
      <w:r w:rsidRPr="00E53036">
        <w:rPr>
          <w:rFonts w:ascii="Times New Roman" w:hAnsi="Times New Roman" w:cs="Times New Roman"/>
          <w:sz w:val="22"/>
        </w:rPr>
        <w:t>.</w:t>
      </w:r>
    </w:p>
    <w:p w14:paraId="2F9DB6D2" w14:textId="6DC92BDB" w:rsidR="00CF61E3" w:rsidRPr="00E53036" w:rsidRDefault="00CF61E3">
      <w:pPr>
        <w:pStyle w:val="ConsPlusNormal"/>
        <w:spacing w:before="200"/>
        <w:ind w:firstLine="540"/>
        <w:jc w:val="both"/>
        <w:rPr>
          <w:rFonts w:ascii="Times New Roman" w:hAnsi="Times New Roman" w:cs="Times New Roman"/>
          <w:sz w:val="22"/>
        </w:rPr>
      </w:pPr>
      <w:r w:rsidRPr="00435CB4">
        <w:rPr>
          <w:rFonts w:ascii="Times New Roman" w:hAnsi="Times New Roman" w:cs="Times New Roman"/>
          <w:sz w:val="22"/>
        </w:rPr>
        <w:t>15.</w:t>
      </w:r>
      <w:r w:rsidR="00060074" w:rsidRPr="00435CB4">
        <w:rPr>
          <w:rFonts w:ascii="Times New Roman" w:hAnsi="Times New Roman" w:cs="Times New Roman"/>
          <w:sz w:val="22"/>
        </w:rPr>
        <w:t>6</w:t>
      </w:r>
      <w:r w:rsidRPr="00435CB4">
        <w:rPr>
          <w:rFonts w:ascii="Times New Roman" w:hAnsi="Times New Roman" w:cs="Times New Roman"/>
          <w:sz w:val="22"/>
        </w:rPr>
        <w:t>. Конкурсная комиссия.</w:t>
      </w:r>
    </w:p>
    <w:p w14:paraId="507B53E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264DC46B"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14:paraId="10750302" w14:textId="51A898FE"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конкурсная комиссия выполняет функции в соответствии с </w:t>
      </w:r>
      <w:r w:rsidR="008A221E">
        <w:rPr>
          <w:rFonts w:ascii="Times New Roman" w:hAnsi="Times New Roman" w:cs="Times New Roman"/>
          <w:sz w:val="22"/>
        </w:rPr>
        <w:t>статьей 22</w:t>
      </w:r>
      <w:r w:rsidR="008A221E" w:rsidRPr="008A221E">
        <w:t xml:space="preserve"> </w:t>
      </w:r>
      <w:bookmarkStart w:id="17" w:name="_Hlk162954973"/>
      <w:r w:rsidR="008A221E" w:rsidRPr="008A221E">
        <w:rPr>
          <w:rFonts w:ascii="Times New Roman" w:hAnsi="Times New Roman" w:cs="Times New Roman"/>
          <w:sz w:val="22"/>
        </w:rPr>
        <w:t>Закон</w:t>
      </w:r>
      <w:r w:rsidR="008A221E">
        <w:rPr>
          <w:rFonts w:ascii="Times New Roman" w:hAnsi="Times New Roman" w:cs="Times New Roman"/>
          <w:sz w:val="22"/>
        </w:rPr>
        <w:t>а</w:t>
      </w:r>
      <w:r w:rsidR="008A221E" w:rsidRPr="008A221E">
        <w:rPr>
          <w:rFonts w:ascii="Times New Roman" w:hAnsi="Times New Roman" w:cs="Times New Roman"/>
          <w:sz w:val="22"/>
        </w:rPr>
        <w:t xml:space="preserve"> № 224-ФЗ</w:t>
      </w:r>
      <w:bookmarkEnd w:id="17"/>
      <w:r w:rsidRPr="00E53036">
        <w:rPr>
          <w:rFonts w:ascii="Times New Roman" w:hAnsi="Times New Roman" w:cs="Times New Roman"/>
          <w:sz w:val="22"/>
        </w:rPr>
        <w:t>.</w:t>
      </w:r>
    </w:p>
    <w:p w14:paraId="740117CD" w14:textId="105F2A71"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060074">
        <w:rPr>
          <w:rFonts w:ascii="Times New Roman" w:hAnsi="Times New Roman" w:cs="Times New Roman"/>
          <w:sz w:val="22"/>
        </w:rPr>
        <w:t>7</w:t>
      </w:r>
      <w:r w:rsidRPr="00E53036">
        <w:rPr>
          <w:rFonts w:ascii="Times New Roman" w:hAnsi="Times New Roman" w:cs="Times New Roman"/>
          <w:sz w:val="22"/>
        </w:rPr>
        <w:t>. Представление заявок на участие в конкурсе. Вскрытие конвертов с заявками на участие в конкурсе.</w:t>
      </w:r>
    </w:p>
    <w:p w14:paraId="3D553350" w14:textId="77777777" w:rsidR="00C519E4"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Представление заявок на участие в конкурсе</w:t>
      </w:r>
      <w:r w:rsidR="00C519E4">
        <w:rPr>
          <w:rFonts w:ascii="Times New Roman" w:hAnsi="Times New Roman" w:cs="Times New Roman"/>
          <w:sz w:val="22"/>
        </w:rPr>
        <w:t xml:space="preserve"> осуществляется в соответствии со статьей 23 Федерального Закона № 224-ФЗ.</w:t>
      </w:r>
    </w:p>
    <w:p w14:paraId="68FAF687" w14:textId="40E8103A" w:rsidR="00CF61E3" w:rsidRPr="00E53036" w:rsidRDefault="00C519E4">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В</w:t>
      </w:r>
      <w:r w:rsidR="00CF61E3" w:rsidRPr="00E53036">
        <w:rPr>
          <w:rFonts w:ascii="Times New Roman" w:hAnsi="Times New Roman" w:cs="Times New Roman"/>
          <w:sz w:val="22"/>
        </w:rPr>
        <w:t>скрытие конвертов с заявками на участие в конкурсе осуществляются в соответствии с</w:t>
      </w:r>
      <w:r w:rsidR="002D64FB">
        <w:rPr>
          <w:rFonts w:ascii="Times New Roman" w:hAnsi="Times New Roman" w:cs="Times New Roman"/>
          <w:sz w:val="22"/>
        </w:rPr>
        <w:t xml:space="preserve">о статьей 24 </w:t>
      </w:r>
      <w:r>
        <w:rPr>
          <w:rFonts w:ascii="Times New Roman" w:hAnsi="Times New Roman" w:cs="Times New Roman"/>
          <w:sz w:val="22"/>
        </w:rPr>
        <w:t xml:space="preserve">Федерального </w:t>
      </w:r>
      <w:r w:rsidR="002D64FB" w:rsidRPr="002D64FB">
        <w:rPr>
          <w:rFonts w:ascii="Times New Roman" w:hAnsi="Times New Roman" w:cs="Times New Roman"/>
          <w:sz w:val="22"/>
        </w:rPr>
        <w:t>Закон</w:t>
      </w:r>
      <w:r w:rsidR="002D64FB">
        <w:rPr>
          <w:rFonts w:ascii="Times New Roman" w:hAnsi="Times New Roman" w:cs="Times New Roman"/>
          <w:sz w:val="22"/>
        </w:rPr>
        <w:t>а</w:t>
      </w:r>
      <w:r w:rsidR="002D64FB" w:rsidRPr="002D64FB">
        <w:rPr>
          <w:rFonts w:ascii="Times New Roman" w:hAnsi="Times New Roman" w:cs="Times New Roman"/>
          <w:sz w:val="22"/>
        </w:rPr>
        <w:t xml:space="preserve"> № 224-ФЗ</w:t>
      </w:r>
      <w:r w:rsidR="00CF61E3" w:rsidRPr="00E53036">
        <w:rPr>
          <w:rFonts w:ascii="Times New Roman" w:hAnsi="Times New Roman" w:cs="Times New Roman"/>
          <w:sz w:val="22"/>
        </w:rPr>
        <w:t>.</w:t>
      </w:r>
    </w:p>
    <w:p w14:paraId="7ED077F9" w14:textId="6638050B"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060074">
        <w:rPr>
          <w:rFonts w:ascii="Times New Roman" w:hAnsi="Times New Roman" w:cs="Times New Roman"/>
          <w:sz w:val="22"/>
        </w:rPr>
        <w:t>8</w:t>
      </w:r>
      <w:r w:rsidRPr="00E53036">
        <w:rPr>
          <w:rFonts w:ascii="Times New Roman" w:hAnsi="Times New Roman" w:cs="Times New Roman"/>
          <w:sz w:val="22"/>
        </w:rPr>
        <w:t>. Проведение предварительного отбора участников конкурса:</w:t>
      </w:r>
    </w:p>
    <w:p w14:paraId="1E9790FB"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37A1BB09"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14:paraId="5291178B" w14:textId="4D79D0E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б) соответствие заявителя требованиям к участникам конкурса. Конкурсная комиссия вправе потребовать от заявителя </w:t>
      </w:r>
      <w:r w:rsidR="00E030BD" w:rsidRPr="00E53036">
        <w:rPr>
          <w:rFonts w:ascii="Times New Roman" w:hAnsi="Times New Roman" w:cs="Times New Roman"/>
          <w:sz w:val="22"/>
        </w:rPr>
        <w:t>разъяснения положений,</w:t>
      </w:r>
      <w:r w:rsidRPr="00E53036">
        <w:rPr>
          <w:rFonts w:ascii="Times New Roman" w:hAnsi="Times New Roman" w:cs="Times New Roman"/>
          <w:sz w:val="22"/>
        </w:rPr>
        <w:t xml:space="preserve"> представленных им и подтверждающих соответствие заявителя указанным требованиям документов и материалов;</w:t>
      </w:r>
    </w:p>
    <w:p w14:paraId="23411015" w14:textId="37ED7F9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в) соответствие заявителя требованиям, предъявляемым к частному партнеру в соответствии с </w:t>
      </w:r>
      <w:r w:rsidR="00C519E4">
        <w:rPr>
          <w:rFonts w:ascii="Times New Roman" w:hAnsi="Times New Roman" w:cs="Times New Roman"/>
          <w:sz w:val="22"/>
        </w:rPr>
        <w:t xml:space="preserve">Федеральным </w:t>
      </w:r>
      <w:r w:rsidR="00435CB4" w:rsidRPr="00435CB4">
        <w:rPr>
          <w:rFonts w:ascii="Times New Roman" w:hAnsi="Times New Roman" w:cs="Times New Roman"/>
          <w:sz w:val="22"/>
        </w:rPr>
        <w:t>Закон</w:t>
      </w:r>
      <w:r w:rsidR="00435CB4">
        <w:rPr>
          <w:rFonts w:ascii="Times New Roman" w:hAnsi="Times New Roman" w:cs="Times New Roman"/>
          <w:sz w:val="22"/>
        </w:rPr>
        <w:t>ом</w:t>
      </w:r>
      <w:r w:rsidR="00435CB4" w:rsidRPr="00435CB4">
        <w:rPr>
          <w:rFonts w:ascii="Times New Roman" w:hAnsi="Times New Roman" w:cs="Times New Roman"/>
          <w:sz w:val="22"/>
        </w:rPr>
        <w:t xml:space="preserve"> № 224-ФЗ</w:t>
      </w:r>
      <w:r w:rsidRPr="00E53036">
        <w:rPr>
          <w:rFonts w:ascii="Times New Roman" w:hAnsi="Times New Roman" w:cs="Times New Roman"/>
          <w:sz w:val="22"/>
        </w:rPr>
        <w:t>;</w:t>
      </w:r>
    </w:p>
    <w:p w14:paraId="1212AE47" w14:textId="77777777" w:rsidR="00CF61E3" w:rsidRPr="00E53036" w:rsidRDefault="00CF61E3">
      <w:pPr>
        <w:pStyle w:val="ConsPlusNormal"/>
        <w:spacing w:before="200"/>
        <w:ind w:firstLine="540"/>
        <w:jc w:val="both"/>
        <w:rPr>
          <w:rFonts w:ascii="Times New Roman" w:hAnsi="Times New Roman" w:cs="Times New Roman"/>
          <w:sz w:val="22"/>
        </w:rPr>
      </w:pPr>
      <w:r w:rsidRPr="00C519E4">
        <w:rPr>
          <w:rFonts w:ascii="Times New Roman" w:hAnsi="Times New Roman" w:cs="Times New Roman"/>
          <w:sz w:val="22"/>
        </w:rPr>
        <w:t>2) конкурсная</w:t>
      </w:r>
      <w:r w:rsidRPr="00E53036">
        <w:rPr>
          <w:rFonts w:ascii="Times New Roman" w:hAnsi="Times New Roman" w:cs="Times New Roman"/>
          <w:sz w:val="22"/>
        </w:rPr>
        <w:t xml:space="preserve">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w:t>
      </w:r>
      <w:r w:rsidRPr="00E53036">
        <w:rPr>
          <w:rFonts w:ascii="Times New Roman" w:hAnsi="Times New Roman" w:cs="Times New Roman"/>
          <w:sz w:val="22"/>
        </w:rPr>
        <w:lastRenderedPageBreak/>
        <w:t>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71B4998E"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3) решение об отказе в допуске заявителя к участию в конкурсе принимается конкурсной комиссией в случае, если:</w:t>
      </w:r>
    </w:p>
    <w:p w14:paraId="3873CC88"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заявитель не соответствует требованиям, предъявляемым к участникам конкурса;</w:t>
      </w:r>
    </w:p>
    <w:p w14:paraId="4D7A3F45"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65DA06F1"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представленные заявителем документы и материалы неполные и (или) недостоверные;</w:t>
      </w:r>
    </w:p>
    <w:p w14:paraId="78493353" w14:textId="5E8613C9"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г) </w:t>
      </w:r>
      <w:r w:rsidR="00E030BD" w:rsidRPr="00E53036">
        <w:rPr>
          <w:rFonts w:ascii="Times New Roman" w:hAnsi="Times New Roman" w:cs="Times New Roman"/>
          <w:sz w:val="22"/>
        </w:rPr>
        <w:t>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r w:rsidRPr="00E53036">
        <w:rPr>
          <w:rFonts w:ascii="Times New Roman" w:hAnsi="Times New Roman" w:cs="Times New Roman"/>
          <w:sz w:val="22"/>
        </w:rPr>
        <w:t>;</w:t>
      </w:r>
    </w:p>
    <w:p w14:paraId="2B42E6F2" w14:textId="33E4F49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4) </w:t>
      </w:r>
      <w:r w:rsidR="00E030BD" w:rsidRPr="00E53036">
        <w:rPr>
          <w:rFonts w:ascii="Times New Roman" w:hAnsi="Times New Roman" w:cs="Times New Roman"/>
          <w:sz w:val="22"/>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r w:rsidRPr="00E53036">
        <w:rPr>
          <w:rFonts w:ascii="Times New Roman" w:hAnsi="Times New Roman" w:cs="Times New Roman"/>
          <w:sz w:val="22"/>
        </w:rPr>
        <w:t>;</w:t>
      </w:r>
    </w:p>
    <w:p w14:paraId="40A2AC0E"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6867DBD2" w14:textId="328E2967" w:rsidR="001E6EE1" w:rsidRPr="00E53036" w:rsidRDefault="00CF61E3" w:rsidP="001E6EE1">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6) </w:t>
      </w:r>
      <w:r w:rsidR="002532F2" w:rsidRPr="00E53036">
        <w:rPr>
          <w:rFonts w:ascii="Times New Roman" w:hAnsi="Times New Roman" w:cs="Times New Roman"/>
          <w:sz w:val="22"/>
        </w:rPr>
        <w:t xml:space="preserve">в случае, если конкурс объявлен не состоявшимся в соответствии с </w:t>
      </w:r>
      <w:r w:rsidR="001E6EE1" w:rsidRPr="00E53036">
        <w:rPr>
          <w:rFonts w:ascii="Times New Roman" w:hAnsi="Times New Roman" w:cs="Times New Roman"/>
          <w:sz w:val="22"/>
        </w:rPr>
        <w:t>под</w:t>
      </w:r>
      <w:r w:rsidR="002532F2" w:rsidRPr="00E53036">
        <w:rPr>
          <w:rFonts w:ascii="Times New Roman" w:hAnsi="Times New Roman" w:cs="Times New Roman"/>
          <w:sz w:val="22"/>
        </w:rPr>
        <w:t>пунктом</w:t>
      </w:r>
      <w:r w:rsidR="001E6EE1" w:rsidRPr="00E53036">
        <w:rPr>
          <w:rFonts w:ascii="Times New Roman" w:hAnsi="Times New Roman" w:cs="Times New Roman"/>
          <w:sz w:val="22"/>
        </w:rPr>
        <w:t xml:space="preserve"> </w:t>
      </w:r>
      <w:r w:rsidR="009E36AD" w:rsidRPr="00B81A2E">
        <w:rPr>
          <w:rFonts w:ascii="Times New Roman" w:hAnsi="Times New Roman" w:cs="Times New Roman"/>
          <w:sz w:val="22"/>
        </w:rPr>
        <w:t>4</w:t>
      </w:r>
      <w:r w:rsidR="002532F2" w:rsidRPr="00E53036">
        <w:rPr>
          <w:rFonts w:ascii="Times New Roman" w:hAnsi="Times New Roman" w:cs="Times New Roman"/>
          <w:sz w:val="22"/>
        </w:rPr>
        <w:t xml:space="preserve"> </w:t>
      </w:r>
      <w:r w:rsidR="00B81A2E">
        <w:rPr>
          <w:rFonts w:ascii="Times New Roman" w:hAnsi="Times New Roman" w:cs="Times New Roman"/>
          <w:sz w:val="22"/>
        </w:rPr>
        <w:t>пункта</w:t>
      </w:r>
      <w:r w:rsidR="002532F2" w:rsidRPr="00E53036">
        <w:rPr>
          <w:rFonts w:ascii="Times New Roman" w:hAnsi="Times New Roman" w:cs="Times New Roman"/>
          <w:sz w:val="22"/>
        </w:rPr>
        <w:t xml:space="preserve"> </w:t>
      </w:r>
      <w:r w:rsidR="001E6EE1" w:rsidRPr="00E53036">
        <w:rPr>
          <w:rFonts w:ascii="Times New Roman" w:hAnsi="Times New Roman" w:cs="Times New Roman"/>
          <w:sz w:val="22"/>
        </w:rPr>
        <w:t xml:space="preserve">15.1. настоящего </w:t>
      </w:r>
      <w:r w:rsidR="00BD499A">
        <w:rPr>
          <w:rFonts w:ascii="Times New Roman" w:hAnsi="Times New Roman" w:cs="Times New Roman"/>
          <w:sz w:val="22"/>
        </w:rPr>
        <w:t>Положения</w:t>
      </w:r>
      <w:r w:rsidR="002532F2" w:rsidRPr="00E53036">
        <w:rPr>
          <w:rFonts w:ascii="Times New Roman" w:hAnsi="Times New Roman" w:cs="Times New Roman"/>
          <w:sz w:val="22"/>
        </w:rPr>
        <w:t>,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r w:rsidR="00A313E4" w:rsidRPr="00E53036">
        <w:rPr>
          <w:rFonts w:ascii="Times New Roman" w:hAnsi="Times New Roman" w:cs="Times New Roman"/>
          <w:sz w:val="22"/>
        </w:rPr>
        <w:t>;</w:t>
      </w:r>
    </w:p>
    <w:p w14:paraId="7BF9DCD5" w14:textId="35C15FD4" w:rsidR="002532F2" w:rsidRPr="00E53036" w:rsidRDefault="00C9351B" w:rsidP="001E6EE1">
      <w:pPr>
        <w:pStyle w:val="ConsPlusNormal"/>
        <w:spacing w:before="200"/>
        <w:ind w:firstLine="540"/>
        <w:jc w:val="both"/>
        <w:rPr>
          <w:rFonts w:ascii="Times New Roman" w:hAnsi="Times New Roman" w:cs="Times New Roman"/>
          <w:sz w:val="22"/>
        </w:rPr>
      </w:pPr>
      <w:r>
        <w:rPr>
          <w:rFonts w:ascii="Times New Roman" w:hAnsi="Times New Roman" w:cs="Times New Roman"/>
          <w:sz w:val="22"/>
        </w:rPr>
        <w:t>7</w:t>
      </w:r>
      <w:r w:rsidR="001E6EE1" w:rsidRPr="00E53036">
        <w:rPr>
          <w:rFonts w:ascii="Times New Roman" w:hAnsi="Times New Roman" w:cs="Times New Roman"/>
          <w:sz w:val="22"/>
        </w:rPr>
        <w:t>)</w:t>
      </w:r>
      <w:r w:rsidR="002532F2" w:rsidRPr="00E53036">
        <w:rPr>
          <w:rFonts w:ascii="Times New Roman" w:hAnsi="Times New Roman" w:cs="Times New Roman"/>
          <w:sz w:val="22"/>
        </w:rPr>
        <w:t xml:space="preserve"> </w:t>
      </w:r>
      <w:r w:rsidR="00A313E4" w:rsidRPr="00E53036">
        <w:rPr>
          <w:rFonts w:ascii="Times New Roman" w:hAnsi="Times New Roman" w:cs="Times New Roman"/>
          <w:sz w:val="22"/>
        </w:rPr>
        <w:t>в</w:t>
      </w:r>
      <w:r w:rsidR="002532F2" w:rsidRPr="00E53036">
        <w:rPr>
          <w:rFonts w:ascii="Times New Roman" w:hAnsi="Times New Roman" w:cs="Times New Roman"/>
          <w:sz w:val="22"/>
        </w:rPr>
        <w:t xml:space="preserve"> случае, если заявитель и представленная им заявка на участие в конкурсе соответствуют требованиям, установленным</w:t>
      </w:r>
      <w:r w:rsidR="00BD499A">
        <w:rPr>
          <w:rFonts w:ascii="Times New Roman" w:hAnsi="Times New Roman" w:cs="Times New Roman"/>
          <w:sz w:val="22"/>
        </w:rPr>
        <w:t xml:space="preserve"> </w:t>
      </w:r>
      <w:r w:rsidR="006F3BAC">
        <w:rPr>
          <w:rFonts w:ascii="Times New Roman" w:hAnsi="Times New Roman" w:cs="Times New Roman"/>
          <w:sz w:val="22"/>
        </w:rPr>
        <w:t xml:space="preserve">Федеральным </w:t>
      </w:r>
      <w:r w:rsidR="00BD499A">
        <w:rPr>
          <w:rFonts w:ascii="Times New Roman" w:hAnsi="Times New Roman" w:cs="Times New Roman"/>
          <w:sz w:val="22"/>
        </w:rPr>
        <w:t>З</w:t>
      </w:r>
      <w:r w:rsidR="00D31DE5" w:rsidRPr="00E53036">
        <w:rPr>
          <w:rFonts w:ascii="Times New Roman" w:hAnsi="Times New Roman" w:cs="Times New Roman"/>
          <w:sz w:val="22"/>
        </w:rPr>
        <w:t>аконом</w:t>
      </w:r>
      <w:r w:rsidR="00A313E4" w:rsidRPr="00E53036">
        <w:rPr>
          <w:rFonts w:ascii="Times New Roman" w:hAnsi="Times New Roman" w:cs="Times New Roman"/>
          <w:sz w:val="22"/>
        </w:rPr>
        <w:t xml:space="preserve"> </w:t>
      </w:r>
      <w:r w:rsidR="00BD499A">
        <w:rPr>
          <w:rFonts w:ascii="Times New Roman" w:hAnsi="Times New Roman" w:cs="Times New Roman"/>
          <w:sz w:val="22"/>
        </w:rPr>
        <w:t>№</w:t>
      </w:r>
      <w:r w:rsidR="00A313E4" w:rsidRPr="00E53036">
        <w:rPr>
          <w:rFonts w:ascii="Times New Roman" w:hAnsi="Times New Roman" w:cs="Times New Roman"/>
          <w:sz w:val="22"/>
        </w:rPr>
        <w:t xml:space="preserve"> 224-ФЗ </w:t>
      </w:r>
      <w:r w:rsidR="002532F2" w:rsidRPr="00E53036">
        <w:rPr>
          <w:rFonts w:ascii="Times New Roman" w:hAnsi="Times New Roman" w:cs="Times New Roman"/>
          <w:sz w:val="22"/>
        </w:rPr>
        <w:t>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r w:rsidR="00A313E4" w:rsidRPr="00E53036">
        <w:rPr>
          <w:rFonts w:ascii="Times New Roman" w:hAnsi="Times New Roman" w:cs="Times New Roman"/>
          <w:sz w:val="22"/>
        </w:rPr>
        <w:t>;</w:t>
      </w:r>
    </w:p>
    <w:p w14:paraId="7AC379DB" w14:textId="618F3CD1" w:rsidR="002532F2" w:rsidRPr="00E53036" w:rsidRDefault="00C9351B" w:rsidP="001E6EE1">
      <w:pPr>
        <w:pStyle w:val="ConsPlusNormal"/>
        <w:spacing w:before="200"/>
        <w:ind w:firstLine="540"/>
        <w:jc w:val="both"/>
        <w:rPr>
          <w:rFonts w:ascii="Times New Roman" w:hAnsi="Times New Roman" w:cs="Times New Roman"/>
          <w:sz w:val="22"/>
        </w:rPr>
      </w:pPr>
      <w:r>
        <w:rPr>
          <w:rFonts w:ascii="Times New Roman" w:hAnsi="Times New Roman" w:cs="Times New Roman"/>
          <w:sz w:val="22"/>
        </w:rPr>
        <w:t>8</w:t>
      </w:r>
      <w:r w:rsidR="00A313E4" w:rsidRPr="00E53036">
        <w:rPr>
          <w:rFonts w:ascii="Times New Roman" w:hAnsi="Times New Roman" w:cs="Times New Roman"/>
          <w:sz w:val="22"/>
        </w:rPr>
        <w:t>)</w:t>
      </w:r>
      <w:r w:rsidR="002532F2" w:rsidRPr="00E53036">
        <w:rPr>
          <w:rFonts w:ascii="Times New Roman" w:hAnsi="Times New Roman" w:cs="Times New Roman"/>
          <w:sz w:val="22"/>
        </w:rPr>
        <w:t xml:space="preserve"> </w:t>
      </w:r>
      <w:r w:rsidR="00A313E4" w:rsidRPr="00E53036">
        <w:rPr>
          <w:rFonts w:ascii="Times New Roman" w:hAnsi="Times New Roman" w:cs="Times New Roman"/>
          <w:sz w:val="22"/>
        </w:rPr>
        <w:t>в</w:t>
      </w:r>
      <w:r w:rsidR="002532F2" w:rsidRPr="00E53036">
        <w:rPr>
          <w:rFonts w:ascii="Times New Roman" w:hAnsi="Times New Roman" w:cs="Times New Roman"/>
          <w:sz w:val="22"/>
        </w:rPr>
        <w:t xml:space="preserve"> случае, если заявитель и (или) представленная им заявка на участие в конкурсе не соответствуют требованиям, установленным </w:t>
      </w:r>
      <w:r w:rsidR="006F3BAC">
        <w:rPr>
          <w:rFonts w:ascii="Times New Roman" w:hAnsi="Times New Roman" w:cs="Times New Roman"/>
          <w:sz w:val="22"/>
        </w:rPr>
        <w:t xml:space="preserve">Федеральным </w:t>
      </w:r>
      <w:r w:rsidR="00BD499A">
        <w:rPr>
          <w:rFonts w:ascii="Times New Roman" w:hAnsi="Times New Roman" w:cs="Times New Roman"/>
          <w:sz w:val="22"/>
        </w:rPr>
        <w:t>Законом №</w:t>
      </w:r>
      <w:r w:rsidR="00A313E4" w:rsidRPr="00E53036">
        <w:rPr>
          <w:rFonts w:ascii="Times New Roman" w:hAnsi="Times New Roman" w:cs="Times New Roman"/>
          <w:sz w:val="22"/>
        </w:rPr>
        <w:t xml:space="preserve"> 224-ФЗ</w:t>
      </w:r>
      <w:r w:rsidR="002532F2" w:rsidRPr="00E53036">
        <w:rPr>
          <w:rFonts w:ascii="Times New Roman" w:hAnsi="Times New Roman" w:cs="Times New Roman"/>
          <w:sz w:val="22"/>
        </w:rPr>
        <w:t xml:space="preserve">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r w:rsidR="00A313E4" w:rsidRPr="00E53036">
        <w:rPr>
          <w:rFonts w:ascii="Times New Roman" w:hAnsi="Times New Roman" w:cs="Times New Roman"/>
          <w:sz w:val="22"/>
        </w:rPr>
        <w:t>;</w:t>
      </w:r>
    </w:p>
    <w:p w14:paraId="3826D200" w14:textId="51CE57C6" w:rsidR="002532F2"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9</w:t>
      </w:r>
      <w:r w:rsidR="00A313E4" w:rsidRPr="00E53036">
        <w:rPr>
          <w:rFonts w:ascii="Times New Roman" w:hAnsi="Times New Roman" w:cs="Times New Roman"/>
          <w:sz w:val="22"/>
        </w:rPr>
        <w:t>)</w:t>
      </w:r>
      <w:r w:rsidR="002532F2" w:rsidRPr="00E53036">
        <w:rPr>
          <w:rFonts w:ascii="Times New Roman" w:hAnsi="Times New Roman" w:cs="Times New Roman"/>
          <w:sz w:val="22"/>
        </w:rPr>
        <w:t xml:space="preserve"> </w:t>
      </w:r>
      <w:r w:rsidR="00A313E4" w:rsidRPr="00E53036">
        <w:rPr>
          <w:rFonts w:ascii="Times New Roman" w:hAnsi="Times New Roman" w:cs="Times New Roman"/>
          <w:sz w:val="22"/>
        </w:rPr>
        <w:t>р</w:t>
      </w:r>
      <w:r w:rsidR="002532F2" w:rsidRPr="00E53036">
        <w:rPr>
          <w:rFonts w:ascii="Times New Roman" w:hAnsi="Times New Roman" w:cs="Times New Roman"/>
          <w:sz w:val="22"/>
        </w:rPr>
        <w:t xml:space="preserve">ешения конкурсной комиссии, указанные в </w:t>
      </w:r>
      <w:r>
        <w:rPr>
          <w:rFonts w:ascii="Times New Roman" w:hAnsi="Times New Roman" w:cs="Times New Roman"/>
          <w:sz w:val="22"/>
        </w:rPr>
        <w:t>подпунктах</w:t>
      </w:r>
      <w:r w:rsidR="002532F2" w:rsidRPr="00E53036">
        <w:rPr>
          <w:rFonts w:ascii="Times New Roman" w:hAnsi="Times New Roman" w:cs="Times New Roman"/>
          <w:sz w:val="22"/>
        </w:rPr>
        <w:t xml:space="preserve"> </w:t>
      </w:r>
      <w:r>
        <w:rPr>
          <w:rFonts w:ascii="Times New Roman" w:hAnsi="Times New Roman" w:cs="Times New Roman"/>
          <w:sz w:val="22"/>
        </w:rPr>
        <w:t>7</w:t>
      </w:r>
      <w:r w:rsidR="00CD0FAA">
        <w:rPr>
          <w:rFonts w:ascii="Times New Roman" w:hAnsi="Times New Roman" w:cs="Times New Roman"/>
          <w:sz w:val="22"/>
        </w:rPr>
        <w:t xml:space="preserve"> и </w:t>
      </w:r>
      <w:r>
        <w:rPr>
          <w:rFonts w:ascii="Times New Roman" w:hAnsi="Times New Roman" w:cs="Times New Roman"/>
          <w:sz w:val="22"/>
        </w:rPr>
        <w:t>8</w:t>
      </w:r>
      <w:r w:rsidR="002532F2" w:rsidRPr="00E53036">
        <w:rPr>
          <w:rFonts w:ascii="Times New Roman" w:hAnsi="Times New Roman" w:cs="Times New Roman"/>
          <w:sz w:val="22"/>
        </w:rPr>
        <w:t xml:space="preserve"> </w:t>
      </w:r>
      <w:r>
        <w:rPr>
          <w:rFonts w:ascii="Times New Roman" w:hAnsi="Times New Roman" w:cs="Times New Roman"/>
          <w:sz w:val="22"/>
        </w:rPr>
        <w:t xml:space="preserve">пункта 15.8 </w:t>
      </w:r>
      <w:r w:rsidR="002532F2" w:rsidRPr="00E53036">
        <w:rPr>
          <w:rFonts w:ascii="Times New Roman" w:hAnsi="Times New Roman" w:cs="Times New Roman"/>
          <w:sz w:val="22"/>
        </w:rPr>
        <w:t>настояще</w:t>
      </w:r>
      <w:r>
        <w:rPr>
          <w:rFonts w:ascii="Times New Roman" w:hAnsi="Times New Roman" w:cs="Times New Roman"/>
          <w:sz w:val="22"/>
        </w:rPr>
        <w:t>го Положения</w:t>
      </w:r>
      <w:r w:rsidR="002532F2" w:rsidRPr="00E53036">
        <w:rPr>
          <w:rFonts w:ascii="Times New Roman" w:hAnsi="Times New Roman" w:cs="Times New Roman"/>
          <w:sz w:val="22"/>
        </w:rPr>
        <w:t>, оформляются протоколом рассмотрения единственной заявки на участие в конкурсе</w:t>
      </w:r>
      <w:r w:rsidR="00A313E4" w:rsidRPr="00E53036">
        <w:rPr>
          <w:rFonts w:ascii="Times New Roman" w:hAnsi="Times New Roman" w:cs="Times New Roman"/>
          <w:sz w:val="22"/>
        </w:rPr>
        <w:t>;</w:t>
      </w:r>
    </w:p>
    <w:p w14:paraId="44C67E73" w14:textId="4A7BBEDE" w:rsidR="002532F2"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10</w:t>
      </w:r>
      <w:r w:rsidR="00A313E4" w:rsidRPr="00E53036">
        <w:rPr>
          <w:rFonts w:ascii="Times New Roman" w:hAnsi="Times New Roman" w:cs="Times New Roman"/>
          <w:sz w:val="22"/>
        </w:rPr>
        <w:t>) к</w:t>
      </w:r>
      <w:r w:rsidR="002532F2" w:rsidRPr="00E53036">
        <w:rPr>
          <w:rFonts w:ascii="Times New Roman" w:hAnsi="Times New Roman" w:cs="Times New Roman"/>
          <w:sz w:val="22"/>
        </w:rPr>
        <w:t xml:space="preserve">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w:t>
      </w:r>
      <w:r w:rsidR="002532F2" w:rsidRPr="00E53036">
        <w:rPr>
          <w:rFonts w:ascii="Times New Roman" w:hAnsi="Times New Roman" w:cs="Times New Roman"/>
          <w:sz w:val="22"/>
        </w:rPr>
        <w:lastRenderedPageBreak/>
        <w:t>представить предложение о заключении соглашения и копию протокола</w:t>
      </w:r>
      <w:r w:rsidR="00A313E4" w:rsidRPr="00E53036">
        <w:rPr>
          <w:rFonts w:ascii="Times New Roman" w:hAnsi="Times New Roman" w:cs="Times New Roman"/>
          <w:sz w:val="22"/>
        </w:rPr>
        <w:t>;</w:t>
      </w:r>
    </w:p>
    <w:p w14:paraId="795F8A72" w14:textId="237D0C90" w:rsidR="002532F2"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11</w:t>
      </w:r>
      <w:r w:rsidR="00A313E4" w:rsidRPr="00E53036">
        <w:rPr>
          <w:rFonts w:ascii="Times New Roman" w:hAnsi="Times New Roman" w:cs="Times New Roman"/>
          <w:sz w:val="22"/>
        </w:rPr>
        <w:t>) с</w:t>
      </w:r>
      <w:r w:rsidR="002532F2" w:rsidRPr="00E53036">
        <w:rPr>
          <w:rFonts w:ascii="Times New Roman" w:hAnsi="Times New Roman" w:cs="Times New Roman"/>
          <w:sz w:val="22"/>
        </w:rPr>
        <w:t>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r w:rsidR="00A313E4" w:rsidRPr="00E53036">
        <w:rPr>
          <w:rFonts w:ascii="Times New Roman" w:hAnsi="Times New Roman" w:cs="Times New Roman"/>
          <w:sz w:val="22"/>
        </w:rPr>
        <w:t>;</w:t>
      </w:r>
    </w:p>
    <w:p w14:paraId="36F8BB70" w14:textId="3FE7C2E9" w:rsidR="002532F2"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w:t>
      </w:r>
      <w:r w:rsidR="00224DA3">
        <w:rPr>
          <w:rFonts w:ascii="Times New Roman" w:hAnsi="Times New Roman" w:cs="Times New Roman"/>
          <w:sz w:val="22"/>
        </w:rPr>
        <w:t>2</w:t>
      </w:r>
      <w:r w:rsidR="00A313E4" w:rsidRPr="00E53036">
        <w:rPr>
          <w:rFonts w:ascii="Times New Roman" w:hAnsi="Times New Roman" w:cs="Times New Roman"/>
          <w:sz w:val="22"/>
        </w:rPr>
        <w:t>) п</w:t>
      </w:r>
      <w:r w:rsidR="002532F2" w:rsidRPr="00E53036">
        <w:rPr>
          <w:rFonts w:ascii="Times New Roman" w:hAnsi="Times New Roman" w:cs="Times New Roman"/>
          <w:sz w:val="22"/>
        </w:rPr>
        <w:t>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оформляются протоколом рассмотрения предложения о заключении соглашения на условиях, соответствующих конкурсной документации</w:t>
      </w:r>
      <w:r w:rsidR="00A313E4" w:rsidRPr="00E53036">
        <w:rPr>
          <w:rFonts w:ascii="Times New Roman" w:hAnsi="Times New Roman" w:cs="Times New Roman"/>
          <w:sz w:val="22"/>
        </w:rPr>
        <w:t>;</w:t>
      </w:r>
    </w:p>
    <w:p w14:paraId="2CB2098D" w14:textId="76DFE1B0" w:rsidR="002532F2"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w:t>
      </w:r>
      <w:r w:rsidR="00224DA3">
        <w:rPr>
          <w:rFonts w:ascii="Times New Roman" w:hAnsi="Times New Roman" w:cs="Times New Roman"/>
          <w:sz w:val="22"/>
        </w:rPr>
        <w:t>3</w:t>
      </w:r>
      <w:r w:rsidR="00A313E4" w:rsidRPr="00E53036">
        <w:rPr>
          <w:rFonts w:ascii="Times New Roman" w:hAnsi="Times New Roman" w:cs="Times New Roman"/>
          <w:sz w:val="22"/>
        </w:rPr>
        <w:t>) к</w:t>
      </w:r>
      <w:r w:rsidR="002532F2" w:rsidRPr="00E53036">
        <w:rPr>
          <w:rFonts w:ascii="Times New Roman" w:hAnsi="Times New Roman" w:cs="Times New Roman"/>
          <w:sz w:val="22"/>
        </w:rPr>
        <w:t>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14:paraId="45ECD93C" w14:textId="4C17DBC2" w:rsidR="001E6EE1" w:rsidRPr="00E53036" w:rsidRDefault="00C9351B" w:rsidP="002532F2">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w:t>
      </w:r>
      <w:r w:rsidR="00224DA3">
        <w:rPr>
          <w:rFonts w:ascii="Times New Roman" w:hAnsi="Times New Roman" w:cs="Times New Roman"/>
          <w:sz w:val="22"/>
        </w:rPr>
        <w:t>4</w:t>
      </w:r>
      <w:r w:rsidR="00A313E4" w:rsidRPr="00E53036">
        <w:rPr>
          <w:rFonts w:ascii="Times New Roman" w:hAnsi="Times New Roman" w:cs="Times New Roman"/>
          <w:sz w:val="22"/>
        </w:rPr>
        <w:t>) в</w:t>
      </w:r>
      <w:r w:rsidR="002532F2" w:rsidRPr="00E53036">
        <w:rPr>
          <w:rFonts w:ascii="Times New Roman" w:hAnsi="Times New Roman" w:cs="Times New Roman"/>
          <w:sz w:val="22"/>
        </w:rPr>
        <w:t xml:space="preserve">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 </w:t>
      </w:r>
    </w:p>
    <w:p w14:paraId="5729CF4B" w14:textId="74EAAB65" w:rsidR="006B3BCC" w:rsidRPr="00E53036" w:rsidRDefault="00C9351B" w:rsidP="006B3BC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w:t>
      </w:r>
      <w:r w:rsidR="00224DA3">
        <w:rPr>
          <w:rFonts w:ascii="Times New Roman" w:hAnsi="Times New Roman" w:cs="Times New Roman"/>
          <w:sz w:val="22"/>
        </w:rPr>
        <w:t>5</w:t>
      </w:r>
      <w:r w:rsidR="00CF61E3" w:rsidRPr="00E53036">
        <w:rPr>
          <w:rFonts w:ascii="Times New Roman" w:hAnsi="Times New Roman" w:cs="Times New Roman"/>
          <w:sz w:val="22"/>
        </w:rPr>
        <w:t xml:space="preserve">) </w:t>
      </w:r>
      <w:r w:rsidR="006B3BCC" w:rsidRPr="00E53036">
        <w:rPr>
          <w:rFonts w:ascii="Times New Roman" w:hAnsi="Times New Roman" w:cs="Times New Roman"/>
          <w:sz w:val="22"/>
        </w:rPr>
        <w:t>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7A025060" w14:textId="7848D395" w:rsidR="006B3BCC" w:rsidRPr="00E53036" w:rsidRDefault="006B3BCC" w:rsidP="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14:paraId="45D274CD" w14:textId="58898FF8" w:rsidR="006B3BCC" w:rsidRPr="00E53036" w:rsidRDefault="006B3BCC" w:rsidP="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14:paraId="2F4BEECE" w14:textId="11437FE0" w:rsidR="006B3BCC" w:rsidRPr="00E53036" w:rsidRDefault="006B3BCC" w:rsidP="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51738BF9" w14:textId="00F619E9" w:rsidR="00CF61E3" w:rsidRPr="00E53036" w:rsidRDefault="00530441" w:rsidP="006B3BC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г</w:t>
      </w:r>
      <w:r w:rsidR="006B3BCC" w:rsidRPr="00E53036">
        <w:rPr>
          <w:rFonts w:ascii="Times New Roman" w:hAnsi="Times New Roman" w:cs="Times New Roman"/>
          <w:sz w:val="22"/>
        </w:rPr>
        <w:t xml:space="preserve">)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w:t>
      </w:r>
      <w:r w:rsidR="006B3BCC" w:rsidRPr="00E53036">
        <w:rPr>
          <w:rFonts w:ascii="Times New Roman" w:hAnsi="Times New Roman" w:cs="Times New Roman"/>
          <w:sz w:val="22"/>
        </w:rPr>
        <w:lastRenderedPageBreak/>
        <w:t>документации, решение о реализации проекта подлежит отмене или изменению.</w:t>
      </w:r>
    </w:p>
    <w:p w14:paraId="1ADA9EB7" w14:textId="17FE88BD"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9E36AD">
        <w:rPr>
          <w:rFonts w:ascii="Times New Roman" w:hAnsi="Times New Roman" w:cs="Times New Roman"/>
          <w:sz w:val="22"/>
        </w:rPr>
        <w:t>9</w:t>
      </w:r>
      <w:r w:rsidRPr="00E53036">
        <w:rPr>
          <w:rFonts w:ascii="Times New Roman" w:hAnsi="Times New Roman" w:cs="Times New Roman"/>
          <w:sz w:val="22"/>
        </w:rPr>
        <w:t xml:space="preserve">. 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соответствии с </w:t>
      </w:r>
      <w:r w:rsidR="00224DA3">
        <w:rPr>
          <w:rFonts w:ascii="Times New Roman" w:hAnsi="Times New Roman" w:cs="Times New Roman"/>
          <w:sz w:val="22"/>
        </w:rPr>
        <w:t xml:space="preserve">Федеральным </w:t>
      </w:r>
      <w:r w:rsidR="00227BEE" w:rsidRPr="00227BEE">
        <w:rPr>
          <w:rFonts w:ascii="Times New Roman" w:hAnsi="Times New Roman" w:cs="Times New Roman"/>
          <w:sz w:val="22"/>
        </w:rPr>
        <w:t>Законом № 224-ФЗ</w:t>
      </w:r>
      <w:r w:rsidR="00530441">
        <w:rPr>
          <w:rFonts w:ascii="Times New Roman" w:hAnsi="Times New Roman" w:cs="Times New Roman"/>
          <w:sz w:val="22"/>
        </w:rPr>
        <w:t>.</w:t>
      </w:r>
    </w:p>
    <w:p w14:paraId="0AC0C140" w14:textId="47B47B62" w:rsidR="00564B3F"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9E36AD">
        <w:rPr>
          <w:rFonts w:ascii="Times New Roman" w:hAnsi="Times New Roman" w:cs="Times New Roman"/>
          <w:sz w:val="22"/>
        </w:rPr>
        <w:t>10</w:t>
      </w:r>
      <w:r w:rsidRPr="00E53036">
        <w:rPr>
          <w:rFonts w:ascii="Times New Roman" w:hAnsi="Times New Roman" w:cs="Times New Roman"/>
          <w:sz w:val="22"/>
        </w:rPr>
        <w:t xml:space="preserve">. </w:t>
      </w:r>
      <w:r w:rsidR="00564B3F" w:rsidRPr="00564B3F">
        <w:rPr>
          <w:rFonts w:ascii="Times New Roman" w:hAnsi="Times New Roman" w:cs="Times New Roman"/>
          <w:sz w:val="22"/>
        </w:rPr>
        <w:t>Порядок определения победителя конкурса</w:t>
      </w:r>
      <w:r w:rsidR="00564B3F">
        <w:rPr>
          <w:rFonts w:ascii="Times New Roman" w:hAnsi="Times New Roman" w:cs="Times New Roman"/>
          <w:sz w:val="22"/>
        </w:rPr>
        <w:t>:</w:t>
      </w:r>
    </w:p>
    <w:p w14:paraId="500786EE" w14:textId="59D0E423" w:rsidR="00CF61E3" w:rsidRPr="00E53036" w:rsidRDefault="00564B3F">
      <w:pPr>
        <w:pStyle w:val="ConsPlusNormal"/>
        <w:spacing w:before="200"/>
        <w:ind w:firstLine="540"/>
        <w:jc w:val="both"/>
        <w:rPr>
          <w:rFonts w:ascii="Times New Roman" w:hAnsi="Times New Roman" w:cs="Times New Roman"/>
          <w:sz w:val="22"/>
        </w:rPr>
      </w:pPr>
      <w:r>
        <w:rPr>
          <w:rFonts w:ascii="Times New Roman" w:hAnsi="Times New Roman" w:cs="Times New Roman"/>
          <w:sz w:val="22"/>
        </w:rPr>
        <w:t>1) п</w:t>
      </w:r>
      <w:r w:rsidR="00CF61E3" w:rsidRPr="00E53036">
        <w:rPr>
          <w:rFonts w:ascii="Times New Roman" w:hAnsi="Times New Roman" w:cs="Times New Roman"/>
          <w:sz w:val="22"/>
        </w:rPr>
        <w:t xml:space="preserve">обедителем конкурса признается участник конкурса, предложивший наилучшие условия, определяемые в соответствии с </w:t>
      </w:r>
      <w:r w:rsidR="00227BEE">
        <w:rPr>
          <w:rFonts w:ascii="Times New Roman" w:hAnsi="Times New Roman" w:cs="Times New Roman"/>
          <w:sz w:val="22"/>
        </w:rPr>
        <w:t xml:space="preserve">статьей 28 </w:t>
      </w:r>
      <w:r w:rsidR="001E3F1A">
        <w:rPr>
          <w:rFonts w:ascii="Times New Roman" w:hAnsi="Times New Roman" w:cs="Times New Roman"/>
          <w:sz w:val="22"/>
        </w:rPr>
        <w:t xml:space="preserve">Федерального </w:t>
      </w:r>
      <w:r w:rsidR="00227BEE" w:rsidRPr="00227BEE">
        <w:rPr>
          <w:rFonts w:ascii="Times New Roman" w:hAnsi="Times New Roman" w:cs="Times New Roman"/>
          <w:sz w:val="22"/>
        </w:rPr>
        <w:t>Закон</w:t>
      </w:r>
      <w:r w:rsidR="00530441">
        <w:rPr>
          <w:rFonts w:ascii="Times New Roman" w:hAnsi="Times New Roman" w:cs="Times New Roman"/>
          <w:sz w:val="22"/>
        </w:rPr>
        <w:t>а</w:t>
      </w:r>
      <w:r w:rsidR="00227BEE" w:rsidRPr="00227BEE">
        <w:rPr>
          <w:rFonts w:ascii="Times New Roman" w:hAnsi="Times New Roman" w:cs="Times New Roman"/>
          <w:sz w:val="22"/>
        </w:rPr>
        <w:t xml:space="preserve"> </w:t>
      </w:r>
      <w:bookmarkStart w:id="18" w:name="_Hlk163045778"/>
      <w:r w:rsidR="00227BEE" w:rsidRPr="00227BEE">
        <w:rPr>
          <w:rFonts w:ascii="Times New Roman" w:hAnsi="Times New Roman" w:cs="Times New Roman"/>
          <w:sz w:val="22"/>
        </w:rPr>
        <w:t>№ 224-ФЗ</w:t>
      </w:r>
      <w:bookmarkEnd w:id="18"/>
      <w:r w:rsidR="00D96A06">
        <w:rPr>
          <w:rFonts w:ascii="Times New Roman" w:hAnsi="Times New Roman" w:cs="Times New Roman"/>
          <w:sz w:val="22"/>
        </w:rPr>
        <w:t>;</w:t>
      </w:r>
    </w:p>
    <w:p w14:paraId="5C0E166F" w14:textId="566F0F80" w:rsidR="00564B3F" w:rsidRDefault="00564B3F">
      <w:pPr>
        <w:pStyle w:val="ConsPlusNormal"/>
        <w:spacing w:before="200"/>
        <w:ind w:firstLine="540"/>
        <w:jc w:val="both"/>
        <w:rPr>
          <w:rFonts w:ascii="Times New Roman" w:hAnsi="Times New Roman" w:cs="Times New Roman"/>
          <w:sz w:val="22"/>
        </w:rPr>
      </w:pPr>
      <w:r>
        <w:rPr>
          <w:rFonts w:ascii="Times New Roman" w:hAnsi="Times New Roman" w:cs="Times New Roman"/>
          <w:sz w:val="22"/>
        </w:rPr>
        <w:t>2</w:t>
      </w:r>
      <w:r w:rsidR="00CF61E3" w:rsidRPr="00E53036">
        <w:rPr>
          <w:rFonts w:ascii="Times New Roman" w:hAnsi="Times New Roman" w:cs="Times New Roman"/>
          <w:sz w:val="22"/>
        </w:rPr>
        <w:t>)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r>
        <w:rPr>
          <w:rFonts w:ascii="Times New Roman" w:hAnsi="Times New Roman" w:cs="Times New Roman"/>
          <w:sz w:val="22"/>
        </w:rPr>
        <w:t>;</w:t>
      </w:r>
    </w:p>
    <w:p w14:paraId="4C7ECA09" w14:textId="3927C823" w:rsidR="00564B3F" w:rsidRDefault="00564B3F">
      <w:pPr>
        <w:pStyle w:val="ConsPlusNormal"/>
        <w:spacing w:before="200"/>
        <w:ind w:firstLine="540"/>
        <w:jc w:val="both"/>
        <w:rPr>
          <w:rFonts w:ascii="Times New Roman" w:hAnsi="Times New Roman" w:cs="Times New Roman"/>
          <w:sz w:val="22"/>
        </w:rPr>
      </w:pPr>
      <w:r>
        <w:rPr>
          <w:rFonts w:ascii="Times New Roman" w:hAnsi="Times New Roman" w:cs="Times New Roman"/>
          <w:sz w:val="22"/>
        </w:rPr>
        <w:t>3) в</w:t>
      </w:r>
      <w:r w:rsidR="006B3BCC" w:rsidRPr="00E53036">
        <w:rPr>
          <w:rFonts w:ascii="Times New Roman" w:hAnsi="Times New Roman" w:cs="Times New Roman"/>
          <w:sz w:val="22"/>
        </w:rPr>
        <w:t xml:space="preserve">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r w:rsidR="00D96A06">
        <w:rPr>
          <w:rFonts w:ascii="Times New Roman" w:hAnsi="Times New Roman" w:cs="Times New Roman"/>
          <w:sz w:val="22"/>
        </w:rPr>
        <w:t>;</w:t>
      </w:r>
      <w:r w:rsidR="00CF61E3" w:rsidRPr="00E53036">
        <w:rPr>
          <w:rFonts w:ascii="Times New Roman" w:hAnsi="Times New Roman" w:cs="Times New Roman"/>
          <w:sz w:val="22"/>
        </w:rPr>
        <w:t xml:space="preserve"> </w:t>
      </w:r>
    </w:p>
    <w:p w14:paraId="4BD037FE" w14:textId="664C21CA" w:rsidR="00CF61E3" w:rsidRPr="00E53036" w:rsidRDefault="00564B3F">
      <w:pPr>
        <w:pStyle w:val="ConsPlusNormal"/>
        <w:spacing w:before="200"/>
        <w:ind w:firstLine="540"/>
        <w:jc w:val="both"/>
        <w:rPr>
          <w:rFonts w:ascii="Times New Roman" w:hAnsi="Times New Roman" w:cs="Times New Roman"/>
          <w:sz w:val="22"/>
        </w:rPr>
      </w:pPr>
      <w:r>
        <w:rPr>
          <w:rFonts w:ascii="Times New Roman" w:hAnsi="Times New Roman" w:cs="Times New Roman"/>
          <w:sz w:val="22"/>
        </w:rPr>
        <w:t>4) р</w:t>
      </w:r>
      <w:r w:rsidR="00CF61E3" w:rsidRPr="00E53036">
        <w:rPr>
          <w:rFonts w:ascii="Times New Roman" w:hAnsi="Times New Roman" w:cs="Times New Roman"/>
          <w:sz w:val="22"/>
        </w:rPr>
        <w:t>ешение об определении победителя конкурса оформляется протоколом рассмотрения и оценки конкурсных предложений, в котором указываются:</w:t>
      </w:r>
    </w:p>
    <w:p w14:paraId="04CD2D7E" w14:textId="35DFE996" w:rsidR="006B3BCC"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а) информация о месте, дате и времени рассмотрения конкурсных предложений;</w:t>
      </w:r>
    </w:p>
    <w:p w14:paraId="6A10F8A8" w14:textId="1448D66C" w:rsidR="006B3BCC"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б) информация об участниках конкурса, конкурсные предложения которых были рассмотрены;</w:t>
      </w:r>
    </w:p>
    <w:p w14:paraId="0E00FBD2" w14:textId="1CD5E6FB" w:rsidR="00CF61E3"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в</w:t>
      </w:r>
      <w:r w:rsidR="00CF61E3" w:rsidRPr="00E53036">
        <w:rPr>
          <w:rFonts w:ascii="Times New Roman" w:hAnsi="Times New Roman" w:cs="Times New Roman"/>
          <w:sz w:val="22"/>
        </w:rPr>
        <w:t>) критерии конкурса;</w:t>
      </w:r>
    </w:p>
    <w:p w14:paraId="56C95405" w14:textId="1D2F4984" w:rsidR="00CF61E3"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г</w:t>
      </w:r>
      <w:r w:rsidR="00CF61E3" w:rsidRPr="00E53036">
        <w:rPr>
          <w:rFonts w:ascii="Times New Roman" w:hAnsi="Times New Roman" w:cs="Times New Roman"/>
          <w:sz w:val="22"/>
        </w:rPr>
        <w:t>) условия, содержащиеся в конкурсных предложениях;</w:t>
      </w:r>
    </w:p>
    <w:p w14:paraId="04A92E85" w14:textId="16365F56" w:rsidR="00CF61E3"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д</w:t>
      </w:r>
      <w:r w:rsidR="00CF61E3" w:rsidRPr="00E53036">
        <w:rPr>
          <w:rFonts w:ascii="Times New Roman" w:hAnsi="Times New Roman" w:cs="Times New Roman"/>
          <w:sz w:val="22"/>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696A4A9A" w14:textId="38995657" w:rsidR="00CF61E3"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е</w:t>
      </w:r>
      <w:r w:rsidR="00CF61E3" w:rsidRPr="00E53036">
        <w:rPr>
          <w:rFonts w:ascii="Times New Roman" w:hAnsi="Times New Roman" w:cs="Times New Roman"/>
          <w:sz w:val="22"/>
        </w:rPr>
        <w:t>) результаты оценки конкурсных предложений;</w:t>
      </w:r>
    </w:p>
    <w:p w14:paraId="2DBCEF2E" w14:textId="16DE1CA0" w:rsidR="00CF61E3" w:rsidRPr="00E53036" w:rsidRDefault="006B3BCC">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ж</w:t>
      </w:r>
      <w:r w:rsidR="00CF61E3" w:rsidRPr="00E53036">
        <w:rPr>
          <w:rFonts w:ascii="Times New Roman" w:hAnsi="Times New Roman" w:cs="Times New Roman"/>
          <w:sz w:val="22"/>
        </w:rPr>
        <w:t>)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r w:rsidR="00D96A06">
        <w:rPr>
          <w:rFonts w:ascii="Times New Roman" w:hAnsi="Times New Roman" w:cs="Times New Roman"/>
          <w:sz w:val="22"/>
        </w:rPr>
        <w:t>;</w:t>
      </w:r>
    </w:p>
    <w:p w14:paraId="44308D81" w14:textId="0A5090C6" w:rsidR="00CF61E3" w:rsidRPr="00E53036" w:rsidRDefault="00564B3F">
      <w:pPr>
        <w:pStyle w:val="ConsPlusNormal"/>
        <w:spacing w:before="200"/>
        <w:ind w:firstLine="540"/>
        <w:jc w:val="both"/>
        <w:rPr>
          <w:rFonts w:ascii="Times New Roman" w:hAnsi="Times New Roman" w:cs="Times New Roman"/>
          <w:sz w:val="22"/>
        </w:rPr>
      </w:pPr>
      <w:r>
        <w:rPr>
          <w:rFonts w:ascii="Times New Roman" w:hAnsi="Times New Roman" w:cs="Times New Roman"/>
          <w:sz w:val="22"/>
        </w:rPr>
        <w:t>5</w:t>
      </w:r>
      <w:r w:rsidR="00CF61E3" w:rsidRPr="00E53036">
        <w:rPr>
          <w:rFonts w:ascii="Times New Roman" w:hAnsi="Times New Roman" w:cs="Times New Roman"/>
          <w:sz w:val="22"/>
        </w:rPr>
        <w:t>)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15B166E2" w14:textId="27F144D8"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w:t>
      </w:r>
      <w:r w:rsidR="009E36AD">
        <w:rPr>
          <w:rFonts w:ascii="Times New Roman" w:hAnsi="Times New Roman" w:cs="Times New Roman"/>
          <w:sz w:val="22"/>
        </w:rPr>
        <w:t>11</w:t>
      </w:r>
      <w:r w:rsidRPr="00E53036">
        <w:rPr>
          <w:rFonts w:ascii="Times New Roman" w:hAnsi="Times New Roman" w:cs="Times New Roman"/>
          <w:sz w:val="22"/>
        </w:rPr>
        <w:t>. Содержание протокола о результатах проведения конкурса и срок его подписания:</w:t>
      </w:r>
    </w:p>
    <w:p w14:paraId="51C4977C" w14:textId="7833C8B4"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 конкурсн</w:t>
      </w:r>
      <w:r w:rsidR="001E3F1A">
        <w:rPr>
          <w:rFonts w:ascii="Times New Roman" w:hAnsi="Times New Roman" w:cs="Times New Roman"/>
          <w:sz w:val="22"/>
        </w:rPr>
        <w:t>ая</w:t>
      </w:r>
      <w:r w:rsidRPr="00E53036">
        <w:rPr>
          <w:rFonts w:ascii="Times New Roman" w:hAnsi="Times New Roman" w:cs="Times New Roman"/>
          <w:sz w:val="22"/>
        </w:rPr>
        <w:t xml:space="preserve"> комисси</w:t>
      </w:r>
      <w:r w:rsidR="001E3F1A">
        <w:rPr>
          <w:rFonts w:ascii="Times New Roman" w:hAnsi="Times New Roman" w:cs="Times New Roman"/>
          <w:sz w:val="22"/>
        </w:rPr>
        <w:t>я</w:t>
      </w:r>
      <w:r w:rsidRPr="00E53036">
        <w:rPr>
          <w:rFonts w:ascii="Times New Roman" w:hAnsi="Times New Roman" w:cs="Times New Roman"/>
          <w:sz w:val="22"/>
        </w:rPr>
        <w:t xml:space="preserve"> </w:t>
      </w:r>
      <w:r w:rsidR="001E3F1A" w:rsidRPr="00E53036">
        <w:rPr>
          <w:rFonts w:ascii="Times New Roman" w:hAnsi="Times New Roman" w:cs="Times New Roman"/>
          <w:sz w:val="22"/>
        </w:rPr>
        <w:t xml:space="preserve">подписывает протокол о результатах проведения конкурса </w:t>
      </w:r>
      <w:r w:rsidRPr="00E53036">
        <w:rPr>
          <w:rFonts w:ascii="Times New Roman" w:hAnsi="Times New Roman" w:cs="Times New Roman"/>
          <w:sz w:val="22"/>
        </w:rPr>
        <w:t xml:space="preserve">не позднее чем через пять </w:t>
      </w:r>
      <w:r w:rsidR="006B3BCC" w:rsidRPr="00E53036">
        <w:rPr>
          <w:rFonts w:ascii="Times New Roman" w:hAnsi="Times New Roman" w:cs="Times New Roman"/>
          <w:sz w:val="22"/>
        </w:rPr>
        <w:t xml:space="preserve">рабочих </w:t>
      </w:r>
      <w:r w:rsidRPr="00E53036">
        <w:rPr>
          <w:rFonts w:ascii="Times New Roman" w:hAnsi="Times New Roman" w:cs="Times New Roman"/>
          <w:sz w:val="22"/>
        </w:rPr>
        <w:t>дней со дня подписания ею протокола рассмотрения и оценки конкурсных предложений, в который включаются:</w:t>
      </w:r>
    </w:p>
    <w:p w14:paraId="7DF45067" w14:textId="1A3F56FD"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а)</w:t>
      </w:r>
      <w:r w:rsidR="00CF61E3" w:rsidRPr="00E53036">
        <w:rPr>
          <w:rFonts w:ascii="Times New Roman" w:hAnsi="Times New Roman" w:cs="Times New Roman"/>
          <w:sz w:val="22"/>
        </w:rPr>
        <w:t xml:space="preserve"> решение о </w:t>
      </w:r>
      <w:r w:rsidR="006B3BCC" w:rsidRPr="00E53036">
        <w:rPr>
          <w:rFonts w:ascii="Times New Roman" w:hAnsi="Times New Roman" w:cs="Times New Roman"/>
          <w:sz w:val="22"/>
        </w:rPr>
        <w:t>реализации проекта</w:t>
      </w:r>
      <w:r w:rsidR="00CF61E3" w:rsidRPr="00E53036">
        <w:rPr>
          <w:rFonts w:ascii="Times New Roman" w:hAnsi="Times New Roman" w:cs="Times New Roman"/>
          <w:sz w:val="22"/>
        </w:rPr>
        <w:t xml:space="preserve"> с указанием вида конкурса;</w:t>
      </w:r>
    </w:p>
    <w:p w14:paraId="20BD6FE3" w14:textId="27B78114"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б) </w:t>
      </w:r>
      <w:r w:rsidR="00CF61E3" w:rsidRPr="00E53036">
        <w:rPr>
          <w:rFonts w:ascii="Times New Roman" w:hAnsi="Times New Roman" w:cs="Times New Roman"/>
          <w:sz w:val="22"/>
        </w:rPr>
        <w:t>сообщение о проведении конкурса;</w:t>
      </w:r>
    </w:p>
    <w:p w14:paraId="1E7A23AB" w14:textId="7F05A925"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в) </w:t>
      </w:r>
      <w:r w:rsidR="00CF61E3" w:rsidRPr="00E53036">
        <w:rPr>
          <w:rFonts w:ascii="Times New Roman" w:hAnsi="Times New Roman" w:cs="Times New Roman"/>
          <w:sz w:val="22"/>
        </w:rPr>
        <w:t>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14:paraId="4EB7268B" w14:textId="155F4395"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г)</w:t>
      </w:r>
      <w:r w:rsidR="00CF61E3" w:rsidRPr="00E53036">
        <w:rPr>
          <w:rFonts w:ascii="Times New Roman" w:hAnsi="Times New Roman" w:cs="Times New Roman"/>
          <w:sz w:val="22"/>
        </w:rPr>
        <w:t xml:space="preserve"> конкурсная документация и внесенные в нее изменения;</w:t>
      </w:r>
    </w:p>
    <w:p w14:paraId="634E9103" w14:textId="3C7604AE"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д)</w:t>
      </w:r>
      <w:r w:rsidR="00CF61E3" w:rsidRPr="00E53036">
        <w:rPr>
          <w:rFonts w:ascii="Times New Roman" w:hAnsi="Times New Roman" w:cs="Times New Roman"/>
          <w:sz w:val="22"/>
        </w:rPr>
        <w:t xml:space="preserve"> запросы </w:t>
      </w:r>
      <w:r w:rsidR="006B3BCC" w:rsidRPr="00E53036">
        <w:rPr>
          <w:rFonts w:ascii="Times New Roman" w:hAnsi="Times New Roman" w:cs="Times New Roman"/>
          <w:sz w:val="22"/>
        </w:rPr>
        <w:t>заявителей</w:t>
      </w:r>
      <w:r w:rsidR="00CF61E3" w:rsidRPr="00E53036">
        <w:rPr>
          <w:rFonts w:ascii="Times New Roman" w:hAnsi="Times New Roman" w:cs="Times New Roman"/>
          <w:sz w:val="22"/>
        </w:rPr>
        <w:t xml:space="preserve"> о разъяснении положений конкурсной документации и соответствующие </w:t>
      </w:r>
      <w:r w:rsidR="00CF61E3" w:rsidRPr="00E53036">
        <w:rPr>
          <w:rFonts w:ascii="Times New Roman" w:hAnsi="Times New Roman" w:cs="Times New Roman"/>
          <w:sz w:val="22"/>
        </w:rPr>
        <w:lastRenderedPageBreak/>
        <w:t>разъяснения публичного партнера или конкурсной комиссии;</w:t>
      </w:r>
    </w:p>
    <w:p w14:paraId="581E1D38" w14:textId="592CA5EB"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е)</w:t>
      </w:r>
      <w:r w:rsidR="00CF61E3" w:rsidRPr="00E53036">
        <w:rPr>
          <w:rFonts w:ascii="Times New Roman" w:hAnsi="Times New Roman" w:cs="Times New Roman"/>
          <w:sz w:val="22"/>
        </w:rPr>
        <w:t xml:space="preserve"> протокол вскрытия конвертов с заявками на участие в конкурсе;</w:t>
      </w:r>
    </w:p>
    <w:p w14:paraId="1653D439" w14:textId="53931A72"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ж)</w:t>
      </w:r>
      <w:r w:rsidR="00CF61E3" w:rsidRPr="00E53036">
        <w:rPr>
          <w:rFonts w:ascii="Times New Roman" w:hAnsi="Times New Roman" w:cs="Times New Roman"/>
          <w:sz w:val="22"/>
        </w:rPr>
        <w:t xml:space="preserve"> оригиналы заявок на участие в конкурсе, представленные в конкурсную комиссию;</w:t>
      </w:r>
    </w:p>
    <w:p w14:paraId="2901513F" w14:textId="4F8CE539"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з) </w:t>
      </w:r>
      <w:r w:rsidR="00CF61E3" w:rsidRPr="00E53036">
        <w:rPr>
          <w:rFonts w:ascii="Times New Roman" w:hAnsi="Times New Roman" w:cs="Times New Roman"/>
          <w:sz w:val="22"/>
        </w:rPr>
        <w:t>протокол проведения предварительного отбора участников конкурса</w:t>
      </w:r>
      <w:r w:rsidR="00F52BD5" w:rsidRPr="00E53036">
        <w:rPr>
          <w:rFonts w:ascii="Times New Roman" w:hAnsi="Times New Roman" w:cs="Times New Roman"/>
          <w:sz w:val="22"/>
        </w:rPr>
        <w:t>;</w:t>
      </w:r>
    </w:p>
    <w:p w14:paraId="32969CC1" w14:textId="4A8E44D1"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и) </w:t>
      </w:r>
      <w:r w:rsidR="00CF61E3" w:rsidRPr="00E53036">
        <w:rPr>
          <w:rFonts w:ascii="Times New Roman" w:hAnsi="Times New Roman" w:cs="Times New Roman"/>
          <w:sz w:val="22"/>
        </w:rPr>
        <w:t>перечень участников конкурса, которым были направлены уведомления с предложением представить конкурсные предложения;</w:t>
      </w:r>
    </w:p>
    <w:p w14:paraId="57085ACC" w14:textId="44F10559"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к) </w:t>
      </w:r>
      <w:r w:rsidR="00CF61E3" w:rsidRPr="00E53036">
        <w:rPr>
          <w:rFonts w:ascii="Times New Roman" w:hAnsi="Times New Roman" w:cs="Times New Roman"/>
          <w:sz w:val="22"/>
        </w:rPr>
        <w:t>протокол вскрытия конвертов с конкурсными предложениями;</w:t>
      </w:r>
    </w:p>
    <w:p w14:paraId="76903745" w14:textId="304B9A37" w:rsidR="00CF61E3" w:rsidRPr="00E53036" w:rsidRDefault="00D96A06">
      <w:pPr>
        <w:pStyle w:val="ConsPlusNormal"/>
        <w:spacing w:before="200"/>
        <w:ind w:firstLine="540"/>
        <w:jc w:val="both"/>
        <w:rPr>
          <w:rFonts w:ascii="Times New Roman" w:hAnsi="Times New Roman" w:cs="Times New Roman"/>
          <w:sz w:val="22"/>
        </w:rPr>
      </w:pPr>
      <w:r>
        <w:rPr>
          <w:rFonts w:ascii="Times New Roman" w:hAnsi="Times New Roman" w:cs="Times New Roman"/>
          <w:sz w:val="22"/>
        </w:rPr>
        <w:t>л)</w:t>
      </w:r>
      <w:r w:rsidR="00CF61E3" w:rsidRPr="00E53036">
        <w:rPr>
          <w:rFonts w:ascii="Times New Roman" w:hAnsi="Times New Roman" w:cs="Times New Roman"/>
          <w:sz w:val="22"/>
        </w:rPr>
        <w:t xml:space="preserve"> протокол рассмотрения и оценки конкурсных предложений;</w:t>
      </w:r>
    </w:p>
    <w:p w14:paraId="15A5593D" w14:textId="77777777"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2) протокол о результатах проведения конкурса хранится у публичного партнера в течение срока действия соглашения;</w:t>
      </w:r>
    </w:p>
    <w:p w14:paraId="035D46B7" w14:textId="6DB1C00F"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 xml:space="preserve">3) </w:t>
      </w:r>
      <w:r w:rsidR="00F52BD5" w:rsidRPr="00E53036">
        <w:rPr>
          <w:rFonts w:ascii="Times New Roman" w:hAnsi="Times New Roman" w:cs="Times New Roman"/>
          <w:sz w:val="22"/>
        </w:rPr>
        <w:t>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r w:rsidRPr="00E53036">
        <w:rPr>
          <w:rFonts w:ascii="Times New Roman" w:hAnsi="Times New Roman" w:cs="Times New Roman"/>
          <w:sz w:val="22"/>
        </w:rPr>
        <w:t>.</w:t>
      </w:r>
    </w:p>
    <w:p w14:paraId="2C6E8DE2" w14:textId="526D87E6"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15.1</w:t>
      </w:r>
      <w:r w:rsidR="009E36AD">
        <w:rPr>
          <w:rFonts w:ascii="Times New Roman" w:hAnsi="Times New Roman" w:cs="Times New Roman"/>
          <w:sz w:val="22"/>
        </w:rPr>
        <w:t>2</w:t>
      </w:r>
      <w:r w:rsidRPr="00E53036">
        <w:rPr>
          <w:rFonts w:ascii="Times New Roman" w:hAnsi="Times New Roman" w:cs="Times New Roman"/>
          <w:sz w:val="22"/>
        </w:rPr>
        <w:t xml:space="preserve">. Размещение сообщения о результатах проведения конкурса, уведомление участников конкурса о результатах проведения конкурса </w:t>
      </w:r>
      <w:r w:rsidR="001E3F1A" w:rsidRPr="00E53036">
        <w:rPr>
          <w:rFonts w:ascii="Times New Roman" w:hAnsi="Times New Roman" w:cs="Times New Roman"/>
          <w:sz w:val="22"/>
        </w:rPr>
        <w:t xml:space="preserve">осуществляются в соответствии с </w:t>
      </w:r>
      <w:r w:rsidR="001E3F1A">
        <w:rPr>
          <w:rFonts w:ascii="Times New Roman" w:hAnsi="Times New Roman" w:cs="Times New Roman"/>
          <w:sz w:val="22"/>
        </w:rPr>
        <w:t xml:space="preserve">Федеральным Законом </w:t>
      </w:r>
      <w:r w:rsidR="001E3F1A" w:rsidRPr="00570570">
        <w:rPr>
          <w:rFonts w:ascii="Times New Roman" w:hAnsi="Times New Roman" w:cs="Times New Roman"/>
          <w:sz w:val="22"/>
        </w:rPr>
        <w:t>№ 224-ФЗ</w:t>
      </w:r>
      <w:r w:rsidR="001E3F1A">
        <w:rPr>
          <w:rFonts w:ascii="Times New Roman" w:hAnsi="Times New Roman" w:cs="Times New Roman"/>
          <w:sz w:val="22"/>
        </w:rPr>
        <w:t>.</w:t>
      </w:r>
    </w:p>
    <w:p w14:paraId="1AE9D8B6" w14:textId="5091AE21" w:rsidR="00570570" w:rsidRDefault="00570570">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15.13. </w:t>
      </w:r>
      <w:r w:rsidRPr="00E53036">
        <w:rPr>
          <w:rFonts w:ascii="Times New Roman" w:hAnsi="Times New Roman" w:cs="Times New Roman"/>
          <w:sz w:val="22"/>
        </w:rPr>
        <w:t xml:space="preserve">Порядок заключения соглашения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w:t>
      </w:r>
      <w:r w:rsidR="001E3F1A">
        <w:rPr>
          <w:rFonts w:ascii="Times New Roman" w:hAnsi="Times New Roman" w:cs="Times New Roman"/>
          <w:sz w:val="22"/>
        </w:rPr>
        <w:t>:</w:t>
      </w:r>
    </w:p>
    <w:p w14:paraId="1F40DA7A" w14:textId="6E0364C4" w:rsidR="00DF29EC" w:rsidRDefault="00DF29E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 xml:space="preserve">1) порядок заключения соглашения о </w:t>
      </w:r>
      <w:proofErr w:type="spellStart"/>
      <w:r>
        <w:rPr>
          <w:rFonts w:ascii="Times New Roman" w:hAnsi="Times New Roman" w:cs="Times New Roman"/>
          <w:sz w:val="22"/>
        </w:rPr>
        <w:t>муниципально</w:t>
      </w:r>
      <w:proofErr w:type="spellEnd"/>
      <w:r>
        <w:rPr>
          <w:rFonts w:ascii="Times New Roman" w:hAnsi="Times New Roman" w:cs="Times New Roman"/>
          <w:sz w:val="22"/>
        </w:rPr>
        <w:t xml:space="preserve">-частном партнерстве осуществляется в соответствии с </w:t>
      </w:r>
      <w:r w:rsidR="001E3F1A">
        <w:rPr>
          <w:rFonts w:ascii="Times New Roman" w:hAnsi="Times New Roman" w:cs="Times New Roman"/>
          <w:sz w:val="22"/>
        </w:rPr>
        <w:t xml:space="preserve">Федеральным </w:t>
      </w:r>
      <w:r w:rsidRPr="00DF29EC">
        <w:rPr>
          <w:rFonts w:ascii="Times New Roman" w:hAnsi="Times New Roman" w:cs="Times New Roman"/>
          <w:sz w:val="22"/>
        </w:rPr>
        <w:t>Законом № 224-ФЗ.</w:t>
      </w:r>
      <w:r>
        <w:rPr>
          <w:rFonts w:ascii="Times New Roman" w:hAnsi="Times New Roman" w:cs="Times New Roman"/>
          <w:sz w:val="22"/>
        </w:rPr>
        <w:t xml:space="preserve"> </w:t>
      </w:r>
    </w:p>
    <w:p w14:paraId="1BF47959" w14:textId="4AFE0F86" w:rsidR="00CF61E3" w:rsidRPr="00E53036" w:rsidRDefault="00DF29E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2) с</w:t>
      </w:r>
      <w:r w:rsidR="00CF61E3" w:rsidRPr="00E53036">
        <w:rPr>
          <w:rFonts w:ascii="Times New Roman" w:hAnsi="Times New Roman" w:cs="Times New Roman"/>
          <w:sz w:val="22"/>
        </w:rPr>
        <w:t>оглашение вступает в силу с момента его подписания, если иное не предусмотрено соглашением.</w:t>
      </w:r>
    </w:p>
    <w:p w14:paraId="1428DDB6" w14:textId="3B3C050C" w:rsidR="00CF61E3" w:rsidRPr="00E53036" w:rsidRDefault="00CF61E3">
      <w:pPr>
        <w:pStyle w:val="ConsPlusNormal"/>
        <w:spacing w:before="200"/>
        <w:ind w:firstLine="540"/>
        <w:jc w:val="both"/>
        <w:rPr>
          <w:rFonts w:ascii="Times New Roman" w:hAnsi="Times New Roman" w:cs="Times New Roman"/>
          <w:sz w:val="22"/>
        </w:rPr>
      </w:pPr>
      <w:r w:rsidRPr="00E53036">
        <w:rPr>
          <w:rFonts w:ascii="Times New Roman" w:hAnsi="Times New Roman" w:cs="Times New Roman"/>
          <w:sz w:val="22"/>
        </w:rPr>
        <w:t>1</w:t>
      </w:r>
      <w:r w:rsidR="000A4649" w:rsidRPr="00E53036">
        <w:rPr>
          <w:rFonts w:ascii="Times New Roman" w:hAnsi="Times New Roman" w:cs="Times New Roman"/>
          <w:sz w:val="22"/>
        </w:rPr>
        <w:t>6</w:t>
      </w:r>
      <w:r w:rsidRPr="00E53036">
        <w:rPr>
          <w:rFonts w:ascii="Times New Roman" w:hAnsi="Times New Roman" w:cs="Times New Roman"/>
          <w:sz w:val="22"/>
        </w:rPr>
        <w:t>. Заключ</w:t>
      </w:r>
      <w:r w:rsidR="001E3F1A">
        <w:rPr>
          <w:rFonts w:ascii="Times New Roman" w:hAnsi="Times New Roman" w:cs="Times New Roman"/>
          <w:sz w:val="22"/>
        </w:rPr>
        <w:t>ительное положение</w:t>
      </w:r>
      <w:r w:rsidRPr="00E53036">
        <w:rPr>
          <w:rFonts w:ascii="Times New Roman" w:hAnsi="Times New Roman" w:cs="Times New Roman"/>
          <w:sz w:val="22"/>
        </w:rPr>
        <w:t>.</w:t>
      </w:r>
    </w:p>
    <w:p w14:paraId="386A62CF" w14:textId="38C00816" w:rsidR="006F2ED3" w:rsidRPr="00DB620E" w:rsidRDefault="00CF61E3" w:rsidP="00E53036">
      <w:pPr>
        <w:pStyle w:val="ConsPlusNormal"/>
        <w:spacing w:before="200"/>
        <w:ind w:firstLine="540"/>
        <w:jc w:val="both"/>
        <w:rPr>
          <w:rFonts w:ascii="Times New Roman" w:hAnsi="Times New Roman" w:cs="Times New Roman"/>
        </w:rPr>
      </w:pPr>
      <w:r w:rsidRPr="00E53036">
        <w:rPr>
          <w:rFonts w:ascii="Times New Roman" w:hAnsi="Times New Roman" w:cs="Times New Roman"/>
          <w:sz w:val="22"/>
        </w:rPr>
        <w:t xml:space="preserve">Вопросы о </w:t>
      </w:r>
      <w:proofErr w:type="spellStart"/>
      <w:r w:rsidRPr="00E53036">
        <w:rPr>
          <w:rFonts w:ascii="Times New Roman" w:hAnsi="Times New Roman" w:cs="Times New Roman"/>
          <w:sz w:val="22"/>
        </w:rPr>
        <w:t>муниципально</w:t>
      </w:r>
      <w:proofErr w:type="spellEnd"/>
      <w:r w:rsidRPr="00E53036">
        <w:rPr>
          <w:rFonts w:ascii="Times New Roman" w:hAnsi="Times New Roman" w:cs="Times New Roman"/>
          <w:sz w:val="22"/>
        </w:rPr>
        <w:t>-частном партнерстве, не определенные в настоящем Положении,</w:t>
      </w:r>
      <w:r w:rsidR="00E53036" w:rsidRPr="00E53036">
        <w:rPr>
          <w:rFonts w:ascii="Times New Roman" w:hAnsi="Times New Roman" w:cs="Times New Roman"/>
          <w:sz w:val="22"/>
        </w:rPr>
        <w:t xml:space="preserve"> </w:t>
      </w:r>
      <w:r w:rsidRPr="00E53036">
        <w:rPr>
          <w:rFonts w:ascii="Times New Roman" w:hAnsi="Times New Roman" w:cs="Times New Roman"/>
          <w:sz w:val="22"/>
        </w:rPr>
        <w:t xml:space="preserve">рассматриваются в соответствии с </w:t>
      </w:r>
      <w:r w:rsidR="001E3F1A">
        <w:rPr>
          <w:rFonts w:ascii="Times New Roman" w:hAnsi="Times New Roman" w:cs="Times New Roman"/>
          <w:sz w:val="22"/>
        </w:rPr>
        <w:t xml:space="preserve">Федеральным </w:t>
      </w:r>
      <w:r w:rsidR="00570570">
        <w:rPr>
          <w:rFonts w:ascii="Times New Roman" w:hAnsi="Times New Roman" w:cs="Times New Roman"/>
          <w:sz w:val="22"/>
        </w:rPr>
        <w:t xml:space="preserve">Законом </w:t>
      </w:r>
      <w:r w:rsidR="00570570" w:rsidRPr="00570570">
        <w:rPr>
          <w:rFonts w:ascii="Times New Roman" w:hAnsi="Times New Roman" w:cs="Times New Roman"/>
          <w:sz w:val="22"/>
        </w:rPr>
        <w:t>№ 224-ФЗ</w:t>
      </w:r>
      <w:r w:rsidR="00E53036">
        <w:rPr>
          <w:rFonts w:ascii="Times New Roman" w:hAnsi="Times New Roman" w:cs="Times New Roman"/>
          <w:sz w:val="22"/>
        </w:rPr>
        <w:t xml:space="preserve">. </w:t>
      </w:r>
    </w:p>
    <w:sectPr w:rsidR="006F2ED3" w:rsidRPr="00DB620E" w:rsidSect="00951D2C">
      <w:footerReference w:type="default" r:id="rId15"/>
      <w:footerReference w:type="first" r:id="rId16"/>
      <w:pgSz w:w="11906"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D1EA" w14:textId="77777777" w:rsidR="002A0B6F" w:rsidRDefault="002A0B6F" w:rsidP="00643203">
      <w:pPr>
        <w:spacing w:after="0" w:line="240" w:lineRule="auto"/>
      </w:pPr>
      <w:r>
        <w:separator/>
      </w:r>
    </w:p>
  </w:endnote>
  <w:endnote w:type="continuationSeparator" w:id="0">
    <w:p w14:paraId="119E53B6" w14:textId="77777777" w:rsidR="002A0B6F" w:rsidRDefault="002A0B6F" w:rsidP="0064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45605"/>
      <w:docPartObj>
        <w:docPartGallery w:val="Page Numbers (Bottom of Page)"/>
        <w:docPartUnique/>
      </w:docPartObj>
    </w:sdtPr>
    <w:sdtEndPr/>
    <w:sdtContent>
      <w:p w14:paraId="70ECFCE2" w14:textId="124E19D0" w:rsidR="00643203" w:rsidRDefault="00643203">
        <w:pPr>
          <w:pStyle w:val="a5"/>
          <w:jc w:val="right"/>
        </w:pPr>
        <w:r>
          <w:fldChar w:fldCharType="begin"/>
        </w:r>
        <w:r>
          <w:instrText>PAGE   \* MERGEFORMAT</w:instrText>
        </w:r>
        <w:r>
          <w:fldChar w:fldCharType="separate"/>
        </w:r>
        <w:r>
          <w:t>2</w:t>
        </w:r>
        <w:r>
          <w:fldChar w:fldCharType="end"/>
        </w:r>
      </w:p>
    </w:sdtContent>
  </w:sdt>
  <w:p w14:paraId="61CCCED1" w14:textId="77777777" w:rsidR="00643203" w:rsidRDefault="006432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247183"/>
      <w:docPartObj>
        <w:docPartGallery w:val="Page Numbers (Bottom of Page)"/>
        <w:docPartUnique/>
      </w:docPartObj>
    </w:sdtPr>
    <w:sdtEndPr/>
    <w:sdtContent>
      <w:p w14:paraId="26D9DE12" w14:textId="36FDAD43" w:rsidR="00643203" w:rsidRDefault="00643203">
        <w:pPr>
          <w:pStyle w:val="a5"/>
          <w:jc w:val="right"/>
        </w:pPr>
        <w:r>
          <w:fldChar w:fldCharType="begin"/>
        </w:r>
        <w:r>
          <w:instrText>PAGE   \* MERGEFORMAT</w:instrText>
        </w:r>
        <w:r>
          <w:fldChar w:fldCharType="separate"/>
        </w:r>
        <w:r>
          <w:t>2</w:t>
        </w:r>
        <w:r>
          <w:fldChar w:fldCharType="end"/>
        </w:r>
      </w:p>
    </w:sdtContent>
  </w:sdt>
  <w:p w14:paraId="5A63B71E" w14:textId="77777777" w:rsidR="00643203" w:rsidRDefault="00643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D1D2" w14:textId="77777777" w:rsidR="002A0B6F" w:rsidRDefault="002A0B6F" w:rsidP="00643203">
      <w:pPr>
        <w:spacing w:after="0" w:line="240" w:lineRule="auto"/>
      </w:pPr>
      <w:r>
        <w:separator/>
      </w:r>
    </w:p>
  </w:footnote>
  <w:footnote w:type="continuationSeparator" w:id="0">
    <w:p w14:paraId="222D308C" w14:textId="77777777" w:rsidR="002A0B6F" w:rsidRDefault="002A0B6F" w:rsidP="00643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E3"/>
    <w:rsid w:val="00022469"/>
    <w:rsid w:val="00030AA8"/>
    <w:rsid w:val="00060074"/>
    <w:rsid w:val="00060F2D"/>
    <w:rsid w:val="00063D29"/>
    <w:rsid w:val="00067F86"/>
    <w:rsid w:val="00072412"/>
    <w:rsid w:val="000A4649"/>
    <w:rsid w:val="000C738F"/>
    <w:rsid w:val="001B337C"/>
    <w:rsid w:val="001E3F1A"/>
    <w:rsid w:val="001E6EE1"/>
    <w:rsid w:val="001F004B"/>
    <w:rsid w:val="001F6377"/>
    <w:rsid w:val="002132C0"/>
    <w:rsid w:val="00224DA3"/>
    <w:rsid w:val="00227BEE"/>
    <w:rsid w:val="002532F2"/>
    <w:rsid w:val="002979B5"/>
    <w:rsid w:val="002A0B6F"/>
    <w:rsid w:val="002A3BAD"/>
    <w:rsid w:val="002D64FB"/>
    <w:rsid w:val="00305D40"/>
    <w:rsid w:val="00324541"/>
    <w:rsid w:val="00386635"/>
    <w:rsid w:val="003B1465"/>
    <w:rsid w:val="003C4852"/>
    <w:rsid w:val="003C6678"/>
    <w:rsid w:val="003D645A"/>
    <w:rsid w:val="003D655E"/>
    <w:rsid w:val="003E0EE7"/>
    <w:rsid w:val="00433FFC"/>
    <w:rsid w:val="00435CB4"/>
    <w:rsid w:val="0047136A"/>
    <w:rsid w:val="0049499F"/>
    <w:rsid w:val="004A6457"/>
    <w:rsid w:val="0050109B"/>
    <w:rsid w:val="00506DB8"/>
    <w:rsid w:val="00530441"/>
    <w:rsid w:val="005309B5"/>
    <w:rsid w:val="00564B3F"/>
    <w:rsid w:val="00570570"/>
    <w:rsid w:val="005868E7"/>
    <w:rsid w:val="006057E9"/>
    <w:rsid w:val="006341F0"/>
    <w:rsid w:val="00643203"/>
    <w:rsid w:val="00677242"/>
    <w:rsid w:val="00692200"/>
    <w:rsid w:val="006B3BCC"/>
    <w:rsid w:val="006F2ED3"/>
    <w:rsid w:val="006F3BAC"/>
    <w:rsid w:val="0075126D"/>
    <w:rsid w:val="00754CD9"/>
    <w:rsid w:val="00766A0A"/>
    <w:rsid w:val="007677EC"/>
    <w:rsid w:val="007A363F"/>
    <w:rsid w:val="007C434D"/>
    <w:rsid w:val="007E0688"/>
    <w:rsid w:val="007F5753"/>
    <w:rsid w:val="0087325A"/>
    <w:rsid w:val="008A221E"/>
    <w:rsid w:val="008C3E8E"/>
    <w:rsid w:val="008F1926"/>
    <w:rsid w:val="00951D2C"/>
    <w:rsid w:val="009C1738"/>
    <w:rsid w:val="009C774A"/>
    <w:rsid w:val="009E36AD"/>
    <w:rsid w:val="00A313E4"/>
    <w:rsid w:val="00A80DED"/>
    <w:rsid w:val="00B12BEB"/>
    <w:rsid w:val="00B52349"/>
    <w:rsid w:val="00B81A2E"/>
    <w:rsid w:val="00BA577B"/>
    <w:rsid w:val="00BD499A"/>
    <w:rsid w:val="00C06EEB"/>
    <w:rsid w:val="00C519E4"/>
    <w:rsid w:val="00C67D73"/>
    <w:rsid w:val="00C87325"/>
    <w:rsid w:val="00C9351B"/>
    <w:rsid w:val="00C94CF0"/>
    <w:rsid w:val="00CA2751"/>
    <w:rsid w:val="00CD0FAA"/>
    <w:rsid w:val="00CF130A"/>
    <w:rsid w:val="00CF61E3"/>
    <w:rsid w:val="00D31DE5"/>
    <w:rsid w:val="00D373CB"/>
    <w:rsid w:val="00D46123"/>
    <w:rsid w:val="00D72915"/>
    <w:rsid w:val="00D96A06"/>
    <w:rsid w:val="00DB620E"/>
    <w:rsid w:val="00DF29EC"/>
    <w:rsid w:val="00E030BD"/>
    <w:rsid w:val="00E53036"/>
    <w:rsid w:val="00E631D1"/>
    <w:rsid w:val="00E91C26"/>
    <w:rsid w:val="00EA60AB"/>
    <w:rsid w:val="00EB54B8"/>
    <w:rsid w:val="00EF5AF8"/>
    <w:rsid w:val="00F3530A"/>
    <w:rsid w:val="00F52BD5"/>
    <w:rsid w:val="00F7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2A67"/>
  <w15:chartTrackingRefBased/>
  <w15:docId w15:val="{45D65916-5F65-4FF9-AB13-AF97BE3D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1E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F61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F61E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432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3203"/>
  </w:style>
  <w:style w:type="paragraph" w:styleId="a5">
    <w:name w:val="footer"/>
    <w:basedOn w:val="a"/>
    <w:link w:val="a6"/>
    <w:uiPriority w:val="99"/>
    <w:unhideWhenUsed/>
    <w:rsid w:val="006432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56296" TargetMode="External"/><Relationship Id="rId13" Type="http://schemas.openxmlformats.org/officeDocument/2006/relationships/hyperlink" Target="https://login.consultant.ru/link/?req=doc&amp;base=LAW&amp;n=4498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51990" TargetMode="External"/><Relationship Id="rId12" Type="http://schemas.openxmlformats.org/officeDocument/2006/relationships/hyperlink" Target="https://login.consultant.ru/link/?req=doc&amp;base=LAW&amp;n=451990&amp;dst=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1990&amp;dst=1001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51990&amp;dst=1003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990&amp;dst=100056" TargetMode="External"/><Relationship Id="rId14" Type="http://schemas.openxmlformats.org/officeDocument/2006/relationships/hyperlink" Target="https://login.consultant.ru/link/?req=doc&amp;base=LAW&amp;n=451990&amp;dst=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D90E-8608-4485-8687-C9CD08D1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15</Pages>
  <Words>7778</Words>
  <Characters>44339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15</cp:revision>
  <cp:lastPrinted>2024-04-03T13:53:00Z</cp:lastPrinted>
  <dcterms:created xsi:type="dcterms:W3CDTF">2024-03-25T08:02:00Z</dcterms:created>
  <dcterms:modified xsi:type="dcterms:W3CDTF">2024-05-31T08:27:00Z</dcterms:modified>
</cp:coreProperties>
</file>