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C3CA" w14:textId="77777777" w:rsidR="002437D2" w:rsidRPr="00515DCE" w:rsidRDefault="002437D2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570FF4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005BED6B"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011046" w:rsidRPr="000110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1046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73CD5CE6" w14:textId="5EE284DC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CD750A" w14:textId="77777777" w:rsidR="0098158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8000422" w14:textId="77777777" w:rsidR="00011046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8158AE">
        <w:rPr>
          <w:rFonts w:ascii="Times New Roman" w:hAnsi="Times New Roman" w:cs="Times New Roman"/>
          <w:b/>
          <w:sz w:val="28"/>
          <w:szCs w:val="28"/>
        </w:rPr>
        <w:t>Управление муниципальным имуществом и земельными ресурсами</w:t>
      </w:r>
      <w:r w:rsidR="00011046" w:rsidRPr="000110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50DA3E9" w14:textId="73AB5B19" w:rsidR="00281B22" w:rsidRPr="00515DCE" w:rsidRDefault="00011046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="00281B22"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515DCE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515DCE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17A77D77" w14:textId="0FD2CA9E" w:rsidR="00021F1B" w:rsidRPr="00515DCE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="008158AE" w:rsidRPr="008158AE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 w:rsidR="00011046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63DD7E9E" w:rsidR="00021F1B" w:rsidRPr="00515DCE" w:rsidRDefault="00FA183F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011046" w:rsidRPr="00011046">
        <w:rPr>
          <w:rFonts w:ascii="Times New Roman" w:hAnsi="Times New Roman" w:cs="Times New Roman"/>
          <w:sz w:val="28"/>
          <w:szCs w:val="28"/>
        </w:rPr>
        <w:t xml:space="preserve"> </w:t>
      </w:r>
      <w:r w:rsidR="00011046">
        <w:rPr>
          <w:rFonts w:ascii="Times New Roman" w:hAnsi="Times New Roman" w:cs="Times New Roman"/>
          <w:sz w:val="28"/>
          <w:szCs w:val="28"/>
        </w:rPr>
        <w:t>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2544"/>
        <w:gridCol w:w="1748"/>
        <w:gridCol w:w="1656"/>
        <w:gridCol w:w="1123"/>
        <w:gridCol w:w="1081"/>
        <w:gridCol w:w="1215"/>
        <w:gridCol w:w="1209"/>
        <w:gridCol w:w="1050"/>
        <w:gridCol w:w="1184"/>
      </w:tblGrid>
      <w:tr w:rsidR="004869DA" w:rsidRPr="005E74A6" w14:paraId="6E86E16B" w14:textId="77777777" w:rsidTr="00540FE3">
        <w:trPr>
          <w:jc w:val="center"/>
        </w:trPr>
        <w:tc>
          <w:tcPr>
            <w:tcW w:w="4803" w:type="dxa"/>
            <w:gridSpan w:val="2"/>
          </w:tcPr>
          <w:p w14:paraId="339D932F" w14:textId="4524ED30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66" w:type="dxa"/>
            <w:gridSpan w:val="8"/>
          </w:tcPr>
          <w:p w14:paraId="3F244C10" w14:textId="3DB96D5D" w:rsidR="00021F1B" w:rsidRPr="005E74A6" w:rsidRDefault="008158AE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8AE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 и земельными ресурсами</w:t>
            </w:r>
            <w:r w:rsidR="00011046">
              <w:t xml:space="preserve"> </w:t>
            </w:r>
            <w:r w:rsidR="00011046" w:rsidRPr="00011046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4869DA" w:rsidRPr="005E74A6" w14:paraId="3705FD59" w14:textId="77777777" w:rsidTr="00540FE3">
        <w:trPr>
          <w:jc w:val="center"/>
        </w:trPr>
        <w:tc>
          <w:tcPr>
            <w:tcW w:w="4803" w:type="dxa"/>
            <w:gridSpan w:val="2"/>
          </w:tcPr>
          <w:p w14:paraId="4782BD62" w14:textId="48D66209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266" w:type="dxa"/>
            <w:gridSpan w:val="8"/>
          </w:tcPr>
          <w:p w14:paraId="0F04715B" w14:textId="7F76BFF5" w:rsidR="006A7D32" w:rsidRPr="006A7D32" w:rsidRDefault="006A7D32" w:rsidP="006A7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имущественно-земельных отношений в городском округе Реутов для обеспечения решения социально-экономических задач и повышение эффективности управления и распоряжения имуществом, находящимся в собственности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городском округе Реутов. </w:t>
            </w:r>
          </w:p>
          <w:p w14:paraId="7DA827A6" w14:textId="4BC47975" w:rsidR="00021F1B" w:rsidRPr="005E74A6" w:rsidRDefault="006A7D32" w:rsidP="006A7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устойчивого развития территории</w:t>
            </w:r>
            <w:r w:rsidR="004778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A7D32">
              <w:rPr>
                <w:rFonts w:ascii="Times New Roman" w:eastAsia="Calibri" w:hAnsi="Times New Roman" w:cs="Times New Roman"/>
                <w:sz w:val="24"/>
                <w:szCs w:val="24"/>
              </w:rPr>
              <w:t>на основе Генерального плана города Реутов, охраны окружающей среды и сохранения объектов культурного наследия на территории города Реутов.</w:t>
            </w:r>
          </w:p>
        </w:tc>
      </w:tr>
      <w:tr w:rsidR="004869DA" w:rsidRPr="005E74A6" w14:paraId="23A4A2C0" w14:textId="77777777" w:rsidTr="00540FE3">
        <w:trPr>
          <w:jc w:val="center"/>
        </w:trPr>
        <w:tc>
          <w:tcPr>
            <w:tcW w:w="4803" w:type="dxa"/>
            <w:gridSpan w:val="2"/>
          </w:tcPr>
          <w:p w14:paraId="7BD5047D" w14:textId="181EB8EB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266" w:type="dxa"/>
            <w:gridSpan w:val="8"/>
          </w:tcPr>
          <w:p w14:paraId="361A225A" w14:textId="35C0F341" w:rsidR="00540FE3" w:rsidRPr="005E74A6" w:rsidRDefault="006A7D32" w:rsidP="00572C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Комитет по управлению муниципальным имуществом</w:t>
            </w:r>
            <w:r w:rsidR="00681E10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городского округа Реутов</w:t>
            </w:r>
            <w:r w:rsidR="00572C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r w:rsidR="00572C15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4869DA" w:rsidRPr="005E74A6" w14:paraId="5CA361C3" w14:textId="77777777" w:rsidTr="00540FE3">
        <w:trPr>
          <w:jc w:val="center"/>
        </w:trPr>
        <w:tc>
          <w:tcPr>
            <w:tcW w:w="4803" w:type="dxa"/>
            <w:gridSpan w:val="2"/>
          </w:tcPr>
          <w:p w14:paraId="7E04613C" w14:textId="7EBA068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66" w:type="dxa"/>
            <w:gridSpan w:val="8"/>
          </w:tcPr>
          <w:p w14:paraId="09217C1F" w14:textId="111ECE6E" w:rsidR="006A7D32" w:rsidRPr="006A7D32" w:rsidRDefault="006A7D32" w:rsidP="006A7D32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птимизация структуры собственности городского округа Реутов;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C8FD13" w14:textId="77777777" w:rsidR="00D84D54" w:rsidRDefault="006A7D32" w:rsidP="00D84D54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54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управления и распоряжения имуществом, находящимся в собственности городского округа Реутов;</w:t>
            </w:r>
            <w:r w:rsidR="0047789F" w:rsidRPr="00D84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CA524A" w14:textId="57A196B8" w:rsidR="006A7D32" w:rsidRPr="00D84D54" w:rsidRDefault="006A7D32" w:rsidP="00D84D54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5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использования имущества, находящегося в собственности городского округа Реутов;</w:t>
            </w:r>
            <w:r w:rsidR="0047789F" w:rsidRPr="00D84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C3D432" w14:textId="512800F6" w:rsidR="006A7D32" w:rsidRPr="006A7D32" w:rsidRDefault="006A7D32" w:rsidP="006A7D32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увеличение поступлений средств в бюджет городского округа Реутов от использования и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распоряжения имуществом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находящимся в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собственности городского округа Реутов;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B070FB" w14:textId="2ECA3F07" w:rsidR="006A7D32" w:rsidRPr="006A7D32" w:rsidRDefault="006A7D32" w:rsidP="006A7D32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развитие имущественного комплекса городского округа Реутов для обеспечения решения социальных задач;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EB3FE6" w14:textId="77777777" w:rsidR="006A7D32" w:rsidRPr="006A7D32" w:rsidRDefault="006A7D32" w:rsidP="006A7D32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создание предусмотренных Градостроительным кодексом Российской Федерации правовых условий для планировки территорий города Реутов;</w:t>
            </w:r>
          </w:p>
          <w:p w14:paraId="2B685576" w14:textId="1910F24A" w:rsidR="003D7DC9" w:rsidRPr="005E74A6" w:rsidRDefault="006A7D32" w:rsidP="006A7D32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 </w:t>
            </w:r>
          </w:p>
        </w:tc>
      </w:tr>
      <w:tr w:rsidR="004869DA" w:rsidRPr="005E74A6" w14:paraId="0E897EA6" w14:textId="77777777" w:rsidTr="00540FE3">
        <w:trPr>
          <w:trHeight w:val="77"/>
          <w:jc w:val="center"/>
        </w:trPr>
        <w:tc>
          <w:tcPr>
            <w:tcW w:w="4803" w:type="dxa"/>
            <w:gridSpan w:val="2"/>
          </w:tcPr>
          <w:p w14:paraId="02EA6423" w14:textId="1405D21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266" w:type="dxa"/>
            <w:gridSpan w:val="8"/>
          </w:tcPr>
          <w:p w14:paraId="75105493" w14:textId="4977CFAC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869DA" w:rsidRPr="005E74A6" w14:paraId="4CEEF191" w14:textId="77777777" w:rsidTr="00540FE3">
        <w:trPr>
          <w:trHeight w:val="523"/>
          <w:jc w:val="center"/>
        </w:trPr>
        <w:tc>
          <w:tcPr>
            <w:tcW w:w="2259" w:type="dxa"/>
            <w:vMerge w:val="restart"/>
          </w:tcPr>
          <w:p w14:paraId="796961A7" w14:textId="36D05C96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Источники финансирования подпрограммы по годам реализации подпрограммы и главным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распорядителям бюджетных средств, в том числе по годам:</w:t>
            </w:r>
          </w:p>
        </w:tc>
        <w:tc>
          <w:tcPr>
            <w:tcW w:w="2544" w:type="dxa"/>
            <w:vMerge w:val="restart"/>
          </w:tcPr>
          <w:p w14:paraId="5AD440DF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Наименование подпрограммы </w:t>
            </w:r>
          </w:p>
        </w:tc>
        <w:tc>
          <w:tcPr>
            <w:tcW w:w="1748" w:type="dxa"/>
            <w:vMerge w:val="restart"/>
          </w:tcPr>
          <w:p w14:paraId="1BC998EF" w14:textId="07A1DFF4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771D5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лавный распорядитель</w:t>
            </w:r>
            <w:r w:rsidR="002846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15231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656" w:type="dxa"/>
            <w:vMerge w:val="restart"/>
          </w:tcPr>
          <w:p w14:paraId="1FFCCE36" w14:textId="77777777" w:rsidR="00021F1B" w:rsidRPr="005E74A6" w:rsidRDefault="00021F1B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862" w:type="dxa"/>
            <w:gridSpan w:val="6"/>
          </w:tcPr>
          <w:p w14:paraId="407FA8BC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9DA" w:rsidRPr="005E74A6" w14:paraId="753D192A" w14:textId="77777777" w:rsidTr="00540FE3">
        <w:trPr>
          <w:trHeight w:val="77"/>
          <w:jc w:val="center"/>
        </w:trPr>
        <w:tc>
          <w:tcPr>
            <w:tcW w:w="2259" w:type="dxa"/>
            <w:vMerge/>
          </w:tcPr>
          <w:p w14:paraId="05B615D4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5702ACD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2B26CA93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14:paraId="0A36238D" w14:textId="77777777" w:rsidR="00021F1B" w:rsidRPr="005E74A6" w:rsidRDefault="00021F1B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59FE89E6" w14:textId="51A55078" w:rsidR="00021F1B" w:rsidRPr="005E74A6" w:rsidRDefault="00CA1B84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1" w:type="dxa"/>
            <w:vAlign w:val="center"/>
          </w:tcPr>
          <w:p w14:paraId="14FD26CE" w14:textId="615D12E4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dxa"/>
            <w:vAlign w:val="center"/>
          </w:tcPr>
          <w:p w14:paraId="4EC6760A" w14:textId="0BE54B29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9" w:type="dxa"/>
            <w:vAlign w:val="center"/>
          </w:tcPr>
          <w:p w14:paraId="2EAB493B" w14:textId="502877AB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0" w:type="dxa"/>
            <w:vAlign w:val="center"/>
          </w:tcPr>
          <w:p w14:paraId="7C252FFA" w14:textId="46E4917D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4" w:type="dxa"/>
            <w:vAlign w:val="center"/>
          </w:tcPr>
          <w:p w14:paraId="39AE77F7" w14:textId="77777777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F42D4E" w:rsidRPr="005E74A6" w14:paraId="5E0F8D5C" w14:textId="77777777" w:rsidTr="00F42D4E">
        <w:trPr>
          <w:trHeight w:val="697"/>
          <w:jc w:val="center"/>
        </w:trPr>
        <w:tc>
          <w:tcPr>
            <w:tcW w:w="2259" w:type="dxa"/>
            <w:vMerge/>
          </w:tcPr>
          <w:p w14:paraId="43FB69AD" w14:textId="77777777" w:rsidR="00F42D4E" w:rsidRPr="005E74A6" w:rsidRDefault="00F42D4E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14:paraId="0E4F07D2" w14:textId="1470D764" w:rsidR="00F42D4E" w:rsidRPr="005E74A6" w:rsidRDefault="00F42D4E" w:rsidP="00A86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</w:t>
            </w:r>
            <w:r w:rsidRPr="008158A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Pr="00815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 имуществом и земельными ресурсами</w:t>
            </w:r>
            <w:r>
              <w:t xml:space="preserve"> </w:t>
            </w:r>
            <w:r w:rsidRPr="00011046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48" w:type="dxa"/>
            <w:vMerge w:val="restart"/>
          </w:tcPr>
          <w:p w14:paraId="53FDA3D3" w14:textId="0B0BD0F2" w:rsidR="00F42D4E" w:rsidRPr="005E74A6" w:rsidRDefault="00F42D4E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Комитет по управлению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муниципальным имуществом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городского округа Реутов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Администрация городского округа Реутов</w:t>
            </w:r>
          </w:p>
        </w:tc>
        <w:tc>
          <w:tcPr>
            <w:tcW w:w="1656" w:type="dxa"/>
            <w:vAlign w:val="center"/>
          </w:tcPr>
          <w:p w14:paraId="4482BE7A" w14:textId="77777777" w:rsidR="00F42D4E" w:rsidRPr="005E74A6" w:rsidRDefault="00F42D4E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123" w:type="dxa"/>
            <w:vAlign w:val="center"/>
          </w:tcPr>
          <w:p w14:paraId="66D22C94" w14:textId="3C525D45" w:rsidR="00F42D4E" w:rsidRPr="00D242BB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20 845,4</w:t>
            </w:r>
          </w:p>
        </w:tc>
        <w:tc>
          <w:tcPr>
            <w:tcW w:w="1081" w:type="dxa"/>
            <w:vAlign w:val="center"/>
          </w:tcPr>
          <w:p w14:paraId="280516F0" w14:textId="3ED105E5" w:rsidR="00F42D4E" w:rsidRPr="00D242BB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9 400,0</w:t>
            </w:r>
          </w:p>
        </w:tc>
        <w:tc>
          <w:tcPr>
            <w:tcW w:w="1215" w:type="dxa"/>
            <w:vAlign w:val="center"/>
          </w:tcPr>
          <w:p w14:paraId="664DC19D" w14:textId="73DBF642" w:rsidR="00F42D4E" w:rsidRPr="00D242BB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9 300,0</w:t>
            </w:r>
          </w:p>
        </w:tc>
        <w:tc>
          <w:tcPr>
            <w:tcW w:w="1209" w:type="dxa"/>
            <w:vAlign w:val="center"/>
          </w:tcPr>
          <w:p w14:paraId="5009885D" w14:textId="58833A89" w:rsidR="00F42D4E" w:rsidRPr="00D242BB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11 800,0</w:t>
            </w:r>
          </w:p>
        </w:tc>
        <w:tc>
          <w:tcPr>
            <w:tcW w:w="1050" w:type="dxa"/>
            <w:vAlign w:val="center"/>
          </w:tcPr>
          <w:p w14:paraId="18C139F2" w14:textId="3D697DA6" w:rsidR="00F42D4E" w:rsidRPr="00D242BB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11 800,0</w:t>
            </w:r>
          </w:p>
        </w:tc>
        <w:tc>
          <w:tcPr>
            <w:tcW w:w="1184" w:type="dxa"/>
            <w:vAlign w:val="center"/>
          </w:tcPr>
          <w:p w14:paraId="47D8AA71" w14:textId="69A295B2" w:rsidR="00F42D4E" w:rsidRPr="00BD79B5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F42D4E">
              <w:rPr>
                <w:rFonts w:ascii="Times New Roman" w:hAnsi="Times New Roman" w:cs="Times New Roman"/>
              </w:rPr>
              <w:t>63 145,4</w:t>
            </w:r>
          </w:p>
        </w:tc>
      </w:tr>
      <w:tr w:rsidR="00F42D4E" w:rsidRPr="005E74A6" w14:paraId="15DE7E58" w14:textId="77777777" w:rsidTr="00F42D4E">
        <w:trPr>
          <w:jc w:val="center"/>
        </w:trPr>
        <w:tc>
          <w:tcPr>
            <w:tcW w:w="2259" w:type="dxa"/>
            <w:vMerge/>
          </w:tcPr>
          <w:p w14:paraId="3A0B16F3" w14:textId="77777777" w:rsidR="00F42D4E" w:rsidRPr="005E74A6" w:rsidRDefault="00F42D4E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14:paraId="567C372D" w14:textId="77777777" w:rsidR="00F42D4E" w:rsidRPr="005E74A6" w:rsidRDefault="00F42D4E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765D9D73" w14:textId="77777777" w:rsidR="00F42D4E" w:rsidRPr="005E74A6" w:rsidRDefault="00F42D4E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006E3865" w14:textId="5B782CA9" w:rsidR="00F42D4E" w:rsidRPr="005E74A6" w:rsidRDefault="00F42D4E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23" w:type="dxa"/>
            <w:vAlign w:val="center"/>
          </w:tcPr>
          <w:p w14:paraId="1F7638A9" w14:textId="13062804" w:rsidR="00F42D4E" w:rsidRPr="00540FE3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20 845,4</w:t>
            </w:r>
          </w:p>
        </w:tc>
        <w:tc>
          <w:tcPr>
            <w:tcW w:w="1081" w:type="dxa"/>
            <w:vAlign w:val="center"/>
          </w:tcPr>
          <w:p w14:paraId="15686731" w14:textId="6E39EBB4" w:rsidR="00F42D4E" w:rsidRPr="00540FE3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9 400,0</w:t>
            </w:r>
          </w:p>
        </w:tc>
        <w:tc>
          <w:tcPr>
            <w:tcW w:w="1215" w:type="dxa"/>
            <w:vAlign w:val="center"/>
          </w:tcPr>
          <w:p w14:paraId="614B7FD4" w14:textId="3F1458D1" w:rsidR="00F42D4E" w:rsidRPr="00540FE3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9 300,0</w:t>
            </w:r>
          </w:p>
        </w:tc>
        <w:tc>
          <w:tcPr>
            <w:tcW w:w="1209" w:type="dxa"/>
            <w:vAlign w:val="center"/>
          </w:tcPr>
          <w:p w14:paraId="2873D2FA" w14:textId="0AA030A8" w:rsidR="00F42D4E" w:rsidRPr="00540FE3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11 800,0</w:t>
            </w:r>
          </w:p>
        </w:tc>
        <w:tc>
          <w:tcPr>
            <w:tcW w:w="1050" w:type="dxa"/>
            <w:vAlign w:val="center"/>
          </w:tcPr>
          <w:p w14:paraId="7E7192A3" w14:textId="3E7751A2" w:rsidR="00F42D4E" w:rsidRPr="00540FE3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11 800,0</w:t>
            </w:r>
          </w:p>
        </w:tc>
        <w:tc>
          <w:tcPr>
            <w:tcW w:w="1184" w:type="dxa"/>
            <w:vAlign w:val="center"/>
          </w:tcPr>
          <w:p w14:paraId="661384E7" w14:textId="3A32E702" w:rsidR="00F42D4E" w:rsidRPr="00540FE3" w:rsidRDefault="00F42D4E" w:rsidP="00F42D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63 145,4</w:t>
            </w:r>
          </w:p>
        </w:tc>
      </w:tr>
      <w:tr w:rsidR="004869DA" w:rsidRPr="005E74A6" w14:paraId="389F3D3D" w14:textId="77777777" w:rsidTr="00540FE3">
        <w:trPr>
          <w:trHeight w:val="77"/>
          <w:jc w:val="center"/>
        </w:trPr>
        <w:tc>
          <w:tcPr>
            <w:tcW w:w="4803" w:type="dxa"/>
            <w:gridSpan w:val="2"/>
          </w:tcPr>
          <w:p w14:paraId="13A1A314" w14:textId="262DB725" w:rsidR="00156FDC" w:rsidRPr="00540FE3" w:rsidRDefault="00156FDC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Планируемые результаты реализации подпрограммы</w:t>
            </w:r>
          </w:p>
        </w:tc>
        <w:tc>
          <w:tcPr>
            <w:tcW w:w="10266" w:type="dxa"/>
            <w:gridSpan w:val="8"/>
          </w:tcPr>
          <w:p w14:paraId="35B9A758" w14:textId="7EE2CC37" w:rsidR="00A861A5" w:rsidRPr="00540FE3" w:rsidRDefault="00A861A5" w:rsidP="00A861A5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Выполнение бюджетного задания по поступлениям средств в бюджет городского округа Реутов от использования и распоряжения собственностью городского округа Реутов ежегодно увеличивать не менее, чем на 1 %;</w:t>
            </w:r>
            <w:r w:rsidR="0047789F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2E55AF91" w14:textId="5B3DCAF5" w:rsidR="00A861A5" w:rsidRPr="00540FE3" w:rsidRDefault="00A861A5" w:rsidP="00A861A5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Сократить количество муниципальных унитарных предприятий городского округа Реутов к 201</w:t>
            </w:r>
            <w:r w:rsidR="000D5158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году на 2 единицы;</w:t>
            </w:r>
            <w:r w:rsidR="0047789F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283D0F64" w14:textId="77777777" w:rsidR="00A861A5" w:rsidRPr="00540FE3" w:rsidRDefault="00A861A5" w:rsidP="00A861A5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исполнение бюджета городского округа Реутов по расходам в сфере управления и распоряжения собственностью городского округа Реутов, предусмотренным в приложении N 2 к Программе; </w:t>
            </w:r>
          </w:p>
          <w:p w14:paraId="49842E45" w14:textId="53028E4C" w:rsidR="00A861A5" w:rsidRPr="00540FE3" w:rsidRDefault="00A861A5" w:rsidP="00A861A5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приобретение в собственность городского округа Реутов прав на результаты капитальных вложений в объекты общественной и</w:t>
            </w:r>
            <w:r w:rsidR="0047789F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инженерной инфраструктуры или прав собственности на объекты недвижимого имущества, входящего в</w:t>
            </w:r>
            <w:r w:rsidR="0047789F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состав общественной и инженерной инфраструктуры, ежегодное увеличение полной учетной стоимости основных фондов организаций муниципальной формы собственности на 5 %.</w:t>
            </w:r>
          </w:p>
          <w:p w14:paraId="529BA895" w14:textId="35959EB6" w:rsidR="00301FD6" w:rsidRPr="00540FE3" w:rsidRDefault="00A861A5" w:rsidP="000D5158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Увеличение поступлений земельного налога в бюджет городского округа Реутов в результате постановки на государственный кадастровый учет земельных участков под многоэтажными жилыми домами и уточнения видов разрешённого использования земельных участков под нежилыми объектами к 201</w:t>
            </w:r>
            <w:r w:rsidR="000D5158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году на 70 %.</w:t>
            </w:r>
          </w:p>
        </w:tc>
      </w:tr>
    </w:tbl>
    <w:p w14:paraId="4FFD1038" w14:textId="27B96EEE" w:rsidR="00021F1B" w:rsidRPr="00515DCE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515DCE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B040F3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Повышение эффективности управления и распоряжения имуществом, находящимся в собственности городского округа Реутов (далее - собственность городского округа Реутов), является важной стратегической целью для обеспечения устойчивого социально-экономического развития городского округа Реутов. </w:t>
      </w:r>
    </w:p>
    <w:p w14:paraId="6EB8A216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Для повышения эффективности управления и распоряжения собственностью городского округа Реутов предлагается реализация мер по следующим основным направлениям:</w:t>
      </w:r>
    </w:p>
    <w:p w14:paraId="3C2F10EA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инвентаризация объектов собственности городского округа Реутов, оформление прав на них;</w:t>
      </w:r>
    </w:p>
    <w:p w14:paraId="74A8C2A3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оптимизации сети муниципальных унитарных предприятий городского округа Реутов;</w:t>
      </w:r>
    </w:p>
    <w:p w14:paraId="093FDB0F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совершенствование системы показателей оценки эффективности использования имущества, находящегося в собственности городского округа Реутов.</w:t>
      </w:r>
    </w:p>
    <w:p w14:paraId="71C37B07" w14:textId="4C2795CE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настоящее время в реестре имущества, находящегося в собственности городского округа Реутов (далее – реестр собственности), содержатся сведения о 5 муниципальных унитарных предприятиях (далее-МУП), 56 муниципальных учреждениях (далее-МУ), 3 хозяйственных обществах, акции</w:t>
      </w:r>
      <w:r w:rsidR="004778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5158">
        <w:rPr>
          <w:rFonts w:ascii="Times New Roman" w:eastAsia="Calibri" w:hAnsi="Times New Roman" w:cs="Times New Roman"/>
          <w:sz w:val="24"/>
          <w:szCs w:val="24"/>
        </w:rPr>
        <w:t>которых находятся в собственности городского округа Реутов.</w:t>
      </w:r>
    </w:p>
    <w:p w14:paraId="7353BEAA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реестре собственности содержатся сведения о 6699 объектах, в том числе: 5436 объектов жилищного фонда и нежилых помещений, 1183 объектов электрохозяйства, 65 земельных участков.</w:t>
      </w:r>
    </w:p>
    <w:p w14:paraId="6EC67B2A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За муниципальными унитарными предприятиями на праве хозяйственного ведения закреплен 601 объект недвижимости, за муниципальными учреждениями на праве оперативного управления закреплено 116 объектов недвижимости.</w:t>
      </w:r>
    </w:p>
    <w:p w14:paraId="4F6FDA64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связи с активизацией работы по формированию и развитию рынка земли необходимо продолжить регистрацию земельных участков в собственность городского округа Реутов и постановку на государственный кадастровый учет земельных участков под многоэтажными жилыми домами.</w:t>
      </w:r>
    </w:p>
    <w:p w14:paraId="111A09F8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Для повышения эффективности использования имущества, находящегося в собственности городского округа Реутов и закрепленного на праве хозяйственного ведения за МУП, необходимо продолжить работу по реорганизации убыточных, нерентабельных и не ведущих хозяйственную деятельность МУП.</w:t>
      </w:r>
    </w:p>
    <w:p w14:paraId="2EFD2831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По состоянию на 01.01.2013 в собственности городского округа Реутов находятся акции 3 открытых акционерных обществ номинальной стоимостью 7,7 млн. рублей. Городской округ Реутов имеет контрольный пакет акций (доля в уставном капитале более 50 процентов) - в 1 обществе ОАО «РЕУТкапстрой».</w:t>
      </w:r>
    </w:p>
    <w:p w14:paraId="40FBA303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целях формирования базы данных объектов собственности городского округа Реутов для последующего оформления договоров аренды или договоров продажи в установленном действующим законодательством порядке необходимо активизировать работу по выявлению неэффективно используемых площадей, закрепленных на праве хозяйственного ведения за МУП и на праве оперативного управления за МУ.</w:t>
      </w:r>
    </w:p>
    <w:p w14:paraId="12455E92" w14:textId="27BC239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настоящее время действуют: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5158">
        <w:rPr>
          <w:rFonts w:ascii="Times New Roman" w:eastAsia="Calibri" w:hAnsi="Times New Roman" w:cs="Times New Roman"/>
          <w:sz w:val="24"/>
          <w:szCs w:val="24"/>
        </w:rPr>
        <w:t>63 договора аренды недвижимого имущества, 23 договора безвозмездного пользования;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5158">
        <w:rPr>
          <w:rFonts w:ascii="Times New Roman" w:eastAsia="Calibri" w:hAnsi="Times New Roman" w:cs="Times New Roman"/>
          <w:sz w:val="24"/>
          <w:szCs w:val="24"/>
        </w:rPr>
        <w:t>336 договоров аренды земельных участков.</w:t>
      </w:r>
    </w:p>
    <w:p w14:paraId="0A49C828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Формирование сбалансированного бюджета городского округа Реутов на очередной финансовый год делает значимой проблему повышения доходности бюджета городского округа Реутов за счет повышения эффективности управления и распоряжения собственностью городского округа Реутов.</w:t>
      </w:r>
    </w:p>
    <w:p w14:paraId="4B905416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Переход на программно-целевой метод управления позволит:</w:t>
      </w:r>
    </w:p>
    <w:p w14:paraId="7AF6BA9D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оптимизировать сеть МУП и МУ и состав имущества, закрепленного за ними на праве хозяйственного ведения и оперативного управления, изъять излишнее или используемое не по целевому назначению и вовлечь его в хозяйственный оборот;</w:t>
      </w:r>
    </w:p>
    <w:p w14:paraId="66620514" w14:textId="4B07E1EC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оптимизировать управление имуществом и земельными ресурсами, находящимися в собственности городского округа Реутов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D40E1BD" w14:textId="77777777" w:rsidR="00274FFD" w:rsidRPr="006100F6" w:rsidRDefault="00274FFD" w:rsidP="00274F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772E6B" w14:textId="77777777" w:rsid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Цели </w:t>
      </w:r>
      <w:r>
        <w:rPr>
          <w:rFonts w:ascii="Times New Roman" w:eastAsia="Calibri" w:hAnsi="Times New Roman" w:cs="Times New Roman"/>
          <w:sz w:val="24"/>
          <w:szCs w:val="24"/>
        </w:rPr>
        <w:t>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CAA9AE1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развитие имущественно-земельных отношений в городском округе Реутов для обеспечения решения социально-экономических задач городского округа Реутов, </w:t>
      </w:r>
    </w:p>
    <w:p w14:paraId="048E2486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повышение эффективности управления и распоряжения имуществом, находящимся в собственности городского округа Реутов, </w:t>
      </w:r>
    </w:p>
    <w:p w14:paraId="311C5BC3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обеспечения комфортных условий проживания для жителей городского округа Реутов, </w:t>
      </w:r>
    </w:p>
    <w:p w14:paraId="16F356E9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создание предусмотренных Градостроительным кодексом Российской Федерации правовых условий для планировки территорий города Реутов, </w:t>
      </w:r>
    </w:p>
    <w:p w14:paraId="2476CC98" w14:textId="1059DD53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14:paraId="4661ECD1" w14:textId="7238C372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Задачи 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>рограммы:</w:t>
      </w:r>
    </w:p>
    <w:p w14:paraId="35C6EBA9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оптимизация структуры собственности городского округа Реутов;</w:t>
      </w:r>
    </w:p>
    <w:p w14:paraId="2B4B9527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совершенствование системы управления и распоряжения имуществом, находящимся в собственности городского округа Реутов;</w:t>
      </w:r>
    </w:p>
    <w:p w14:paraId="0DA5BC15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повышение эффективности использования имущества, находящегося в собственности городского округа Реутов;</w:t>
      </w:r>
    </w:p>
    <w:p w14:paraId="2A2D2CF9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увеличение поступлений средств в бюджет городского округа Реутов от использования и распоряжения имуществом, находящимся в собственности городского округа Реутов;</w:t>
      </w:r>
    </w:p>
    <w:p w14:paraId="222320E7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развитие имущественного комплекса городского округа Реутов для обеспечения решения социальных задач;</w:t>
      </w:r>
    </w:p>
    <w:p w14:paraId="38B20C98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увеличение поступлений земельного налога в бюджет городского округа Реутов в результате постановки на государственный кадастровый учет земельных участков под многоэтажными жилыми домами;</w:t>
      </w:r>
    </w:p>
    <w:p w14:paraId="2199F26C" w14:textId="5D4848EE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 уточнения видов разрешённого использования земельных участков под нежилыми объектами.</w:t>
      </w:r>
    </w:p>
    <w:p w14:paraId="29F5CC7D" w14:textId="2F5704CA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Достижение целей и реализация задач </w:t>
      </w:r>
      <w:r>
        <w:rPr>
          <w:rFonts w:ascii="Times New Roman" w:eastAsia="Calibri" w:hAnsi="Times New Roman" w:cs="Times New Roman"/>
          <w:sz w:val="24"/>
          <w:szCs w:val="24"/>
        </w:rPr>
        <w:t>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рограммы будет осуществляться путем выполнения мероприятий, предусмотренных в приложении к </w:t>
      </w:r>
      <w:r>
        <w:rPr>
          <w:rFonts w:ascii="Times New Roman" w:eastAsia="Calibri" w:hAnsi="Times New Roman" w:cs="Times New Roman"/>
          <w:sz w:val="24"/>
          <w:szCs w:val="24"/>
        </w:rPr>
        <w:t>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>рограмме.</w:t>
      </w:r>
    </w:p>
    <w:p w14:paraId="47CE1F02" w14:textId="77777777" w:rsidR="00DC668A" w:rsidRPr="006100F6" w:rsidRDefault="00DC668A" w:rsidP="00DC6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E3C79F" w14:textId="5EF462D6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0C6DE460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DEE088" w14:textId="17E9BF49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</w:t>
      </w:r>
      <w:r w:rsidR="00D242BB">
        <w:rPr>
          <w:rFonts w:ascii="Times New Roman" w:eastAsia="Calibri" w:hAnsi="Times New Roman" w:cs="Times New Roman"/>
          <w:sz w:val="24"/>
          <w:szCs w:val="24"/>
        </w:rPr>
        <w:t>юджета городского округа Реутов</w:t>
      </w:r>
      <w:r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758C14E" w14:textId="4127B5C1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за счет средств бюджета </w:t>
      </w:r>
      <w:r w:rsidR="00D242BB">
        <w:rPr>
          <w:rFonts w:ascii="Times New Roman" w:eastAsia="Calibri" w:hAnsi="Times New Roman" w:cs="Times New Roman"/>
          <w:sz w:val="24"/>
          <w:szCs w:val="24"/>
        </w:rPr>
        <w:t xml:space="preserve">городского округа Реутов 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22FCCFF0" w14:textId="353A9D49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57C1F4BD" w14:textId="77777777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D6EC99" w14:textId="60808D13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3E3F7FAD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11DE60" w14:textId="7EA92E96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398CCA23" w14:textId="00AA93CB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производится в соответствии с Постановлением Администрации города Реутов от 29.07.2013 № 468-ПА.</w:t>
      </w:r>
    </w:p>
    <w:p w14:paraId="69338292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24FD6B" w14:textId="3EB0E9DE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Внесение изменений в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3E1ADEAB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DD1612" w14:textId="2408CCEE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 w:rsidR="00A32D46"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72F5205D" w14:textId="77777777" w:rsidR="00EE03FA" w:rsidRPr="00515DCE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4C4B8F7F" w14:textId="145AD23E" w:rsidR="00074E5E" w:rsidRDefault="00074E5E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14:paraId="52678A1E" w14:textId="54F19AD7" w:rsidR="00DC4811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8158AE" w:rsidRPr="008158AE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 w:rsidR="008279FA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5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1884"/>
        <w:gridCol w:w="1232"/>
        <w:gridCol w:w="1179"/>
        <w:gridCol w:w="2530"/>
        <w:gridCol w:w="1172"/>
        <w:gridCol w:w="1348"/>
        <w:gridCol w:w="1134"/>
        <w:gridCol w:w="1134"/>
        <w:gridCol w:w="1134"/>
        <w:gridCol w:w="1134"/>
        <w:gridCol w:w="1186"/>
      </w:tblGrid>
      <w:tr w:rsidR="00C33CA4" w:rsidRPr="000D5158" w14:paraId="01483B29" w14:textId="77777777" w:rsidTr="00C33CA4">
        <w:trPr>
          <w:trHeight w:val="1012"/>
          <w:jc w:val="center"/>
        </w:trPr>
        <w:tc>
          <w:tcPr>
            <w:tcW w:w="505" w:type="dxa"/>
            <w:vMerge w:val="restart"/>
            <w:shd w:val="clear" w:color="auto" w:fill="auto"/>
            <w:vAlign w:val="center"/>
            <w:hideMark/>
          </w:tcPr>
          <w:p w14:paraId="6B7F4456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0C6D9A4C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411" w:type="dxa"/>
            <w:gridSpan w:val="2"/>
            <w:shd w:val="clear" w:color="auto" w:fill="auto"/>
            <w:vAlign w:val="center"/>
            <w:hideMark/>
          </w:tcPr>
          <w:p w14:paraId="63C4FD3F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530" w:type="dxa"/>
            <w:vMerge w:val="restart"/>
            <w:shd w:val="clear" w:color="auto" w:fill="auto"/>
            <w:hideMark/>
          </w:tcPr>
          <w:p w14:paraId="6C6368BE" w14:textId="77777777" w:rsidR="0010071B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734371A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Количественные и/или качественные показатели, характеризующие достижение целей и решение задач</w:t>
            </w:r>
          </w:p>
        </w:tc>
        <w:tc>
          <w:tcPr>
            <w:tcW w:w="1172" w:type="dxa"/>
            <w:vMerge w:val="restart"/>
            <w:shd w:val="clear" w:color="auto" w:fill="auto"/>
            <w:vAlign w:val="center"/>
            <w:hideMark/>
          </w:tcPr>
          <w:p w14:paraId="4932926C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348" w:type="dxa"/>
            <w:vMerge w:val="restart"/>
            <w:shd w:val="clear" w:color="auto" w:fill="auto"/>
            <w:vAlign w:val="center"/>
            <w:hideMark/>
          </w:tcPr>
          <w:p w14:paraId="3168174E" w14:textId="77777777" w:rsidR="00A9454B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Базовое значение показателя </w:t>
            </w:r>
            <w:r w:rsidR="00A94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14:paraId="342818FE" w14:textId="0152CD5A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(на начало реализации подпрограммы)</w:t>
            </w:r>
          </w:p>
        </w:tc>
        <w:tc>
          <w:tcPr>
            <w:tcW w:w="5722" w:type="dxa"/>
            <w:gridSpan w:val="5"/>
            <w:shd w:val="clear" w:color="auto" w:fill="auto"/>
            <w:vAlign w:val="center"/>
            <w:hideMark/>
          </w:tcPr>
          <w:p w14:paraId="0153A75D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C33CA4" w:rsidRPr="000D5158" w14:paraId="274FC325" w14:textId="77777777" w:rsidTr="00C33CA4">
        <w:trPr>
          <w:trHeight w:val="970"/>
          <w:jc w:val="center"/>
        </w:trPr>
        <w:tc>
          <w:tcPr>
            <w:tcW w:w="505" w:type="dxa"/>
            <w:vMerge/>
            <w:vAlign w:val="center"/>
            <w:hideMark/>
          </w:tcPr>
          <w:p w14:paraId="4B1232FE" w14:textId="77777777" w:rsidR="000D5158" w:rsidRPr="000D5158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43B07DD" w14:textId="77777777" w:rsidR="000D5158" w:rsidRPr="000D5158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14:paraId="37A95C63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городского округа Реутов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74A1728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источники</w:t>
            </w:r>
          </w:p>
        </w:tc>
        <w:tc>
          <w:tcPr>
            <w:tcW w:w="2530" w:type="dxa"/>
            <w:vMerge/>
            <w:vAlign w:val="center"/>
            <w:hideMark/>
          </w:tcPr>
          <w:p w14:paraId="70674786" w14:textId="77777777" w:rsidR="000D5158" w:rsidRPr="000D5158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vMerge/>
            <w:vAlign w:val="center"/>
            <w:hideMark/>
          </w:tcPr>
          <w:p w14:paraId="452FD265" w14:textId="77777777" w:rsidR="000D5158" w:rsidRPr="000D5158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8" w:type="dxa"/>
            <w:vMerge/>
            <w:vAlign w:val="center"/>
            <w:hideMark/>
          </w:tcPr>
          <w:p w14:paraId="56A74A20" w14:textId="77777777" w:rsidR="000D5158" w:rsidRPr="000D5158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AD39ADE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2E93068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2016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6F2E610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2017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F70DD50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 год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14:paraId="67E7164F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</w:tr>
      <w:tr w:rsidR="00C33CA4" w:rsidRPr="000D5158" w14:paraId="3DBD4601" w14:textId="77777777" w:rsidTr="00C33CA4">
        <w:trPr>
          <w:trHeight w:val="1136"/>
          <w:jc w:val="center"/>
        </w:trPr>
        <w:tc>
          <w:tcPr>
            <w:tcW w:w="505" w:type="dxa"/>
            <w:vMerge w:val="restart"/>
            <w:shd w:val="clear" w:color="auto" w:fill="auto"/>
            <w:vAlign w:val="center"/>
            <w:hideMark/>
          </w:tcPr>
          <w:p w14:paraId="39FE323E" w14:textId="77777777" w:rsidR="00450FB8" w:rsidRPr="000D5158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6B750628" w14:textId="77777777" w:rsidR="0010071B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Увеличение поступлений средств в бюджет города </w:t>
            </w:r>
          </w:p>
          <w:p w14:paraId="67DA3928" w14:textId="037A0E51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Реутов от использования и распоряжения имуществом,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находящимся 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собственности городского округа Реутов</w:t>
            </w:r>
          </w:p>
        </w:tc>
        <w:tc>
          <w:tcPr>
            <w:tcW w:w="1232" w:type="dxa"/>
            <w:vMerge w:val="restart"/>
            <w:shd w:val="clear" w:color="auto" w:fill="auto"/>
            <w:vAlign w:val="center"/>
            <w:hideMark/>
          </w:tcPr>
          <w:p w14:paraId="39CF9C0F" w14:textId="77777777" w:rsidR="00450FB8" w:rsidRPr="000D5158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79" w:type="dxa"/>
            <w:vMerge w:val="restart"/>
            <w:shd w:val="clear" w:color="auto" w:fill="auto"/>
            <w:vAlign w:val="center"/>
            <w:hideMark/>
          </w:tcPr>
          <w:p w14:paraId="6CA2ADD5" w14:textId="77777777" w:rsidR="00450FB8" w:rsidRPr="000D5158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530" w:type="dxa"/>
            <w:shd w:val="clear" w:color="auto" w:fill="auto"/>
            <w:vAlign w:val="center"/>
            <w:hideMark/>
          </w:tcPr>
          <w:p w14:paraId="37F3C209" w14:textId="67005BD7" w:rsidR="00450FB8" w:rsidRPr="00A9454B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поступления от арендной платы включая средства от продажи права аренды 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1D679E46" w14:textId="32C912DF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14:paraId="2B2FB674" w14:textId="34B181E2" w:rsidR="00450FB8" w:rsidRPr="00A9454B" w:rsidRDefault="009569CF" w:rsidP="0095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  <w:r w:rsidR="00450FB8"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450FB8"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0773D81" w14:textId="541BAA14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330 000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97F74FF" w14:textId="1776BEA5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363 000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9B85380" w14:textId="613BE0D2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363 000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F680873" w14:textId="55674926" w:rsidR="00450FB8" w:rsidRPr="00A9454B" w:rsidRDefault="00450FB8" w:rsidP="0097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311 000 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14:paraId="55191165" w14:textId="78395355" w:rsidR="00450FB8" w:rsidRPr="00A9454B" w:rsidRDefault="00450FB8" w:rsidP="0097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312 000 </w:t>
            </w:r>
          </w:p>
        </w:tc>
      </w:tr>
      <w:tr w:rsidR="00C33CA4" w:rsidRPr="000D5158" w14:paraId="58FAF39C" w14:textId="77777777" w:rsidTr="00C33CA4">
        <w:trPr>
          <w:trHeight w:val="1125"/>
          <w:jc w:val="center"/>
        </w:trPr>
        <w:tc>
          <w:tcPr>
            <w:tcW w:w="505" w:type="dxa"/>
            <w:vMerge/>
            <w:vAlign w:val="center"/>
            <w:hideMark/>
          </w:tcPr>
          <w:p w14:paraId="213366F0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C00BF1B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vMerge/>
            <w:vAlign w:val="center"/>
            <w:hideMark/>
          </w:tcPr>
          <w:p w14:paraId="53B0584F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vAlign w:val="center"/>
            <w:hideMark/>
          </w:tcPr>
          <w:p w14:paraId="2F389EF3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  <w:hideMark/>
          </w:tcPr>
          <w:p w14:paraId="2A36985C" w14:textId="27C18FBB" w:rsidR="00450FB8" w:rsidRPr="00A9454B" w:rsidRDefault="00450FB8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максимально допустимой задолженности по арендной плате  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0B7FD139" w14:textId="557C4C33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14:paraId="418A3C57" w14:textId="7F2A166F" w:rsidR="00450FB8" w:rsidRPr="00A9454B" w:rsidRDefault="009569CF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126 367</w:t>
            </w:r>
            <w:r w:rsidR="00450FB8"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F39BE21" w14:textId="4D2787C9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63 184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53FE0BE" w14:textId="586A4847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50 000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E9D8A1A" w14:textId="0E65207C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50 000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CC7E050" w14:textId="3DB01F8B" w:rsidR="00450FB8" w:rsidRPr="00A9454B" w:rsidRDefault="00971AFD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14:paraId="6AF520DF" w14:textId="5FCDFBC5" w:rsidR="00450FB8" w:rsidRPr="00A9454B" w:rsidRDefault="00971AFD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</w:t>
            </w:r>
            <w:r w:rsidR="00450FB8"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3CA4" w:rsidRPr="000D5158" w14:paraId="27126A55" w14:textId="77777777" w:rsidTr="00C33CA4">
        <w:trPr>
          <w:trHeight w:val="846"/>
          <w:jc w:val="center"/>
        </w:trPr>
        <w:tc>
          <w:tcPr>
            <w:tcW w:w="505" w:type="dxa"/>
            <w:vMerge/>
            <w:vAlign w:val="center"/>
            <w:hideMark/>
          </w:tcPr>
          <w:p w14:paraId="2E609764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A9CAA80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vMerge/>
            <w:vAlign w:val="center"/>
            <w:hideMark/>
          </w:tcPr>
          <w:p w14:paraId="7745BBCD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vAlign w:val="center"/>
            <w:hideMark/>
          </w:tcPr>
          <w:p w14:paraId="4942965E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A8F6765" w14:textId="69F97ADF" w:rsidR="00450FB8" w:rsidRPr="00A9454B" w:rsidRDefault="00450FB8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поступлений от приватизации недвижимого имущества                                  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A7E5FF7" w14:textId="46C22E5B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D344B24" w14:textId="11F7BE86" w:rsidR="00450FB8" w:rsidRPr="00A9454B" w:rsidRDefault="00971AFD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94 400</w:t>
            </w:r>
            <w:r w:rsidR="00450FB8"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A3377B3" w14:textId="1CAD84D7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46 200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383DCC7" w14:textId="4470D5FA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54 600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B99475" w14:textId="184D6804" w:rsidR="00450FB8" w:rsidRPr="00A9454B" w:rsidRDefault="00971AFD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E81485C" w14:textId="4A3A15A9" w:rsidR="00450FB8" w:rsidRPr="00A9454B" w:rsidRDefault="00C33CA4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7 000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0C1D4EE" w14:textId="507759ED" w:rsidR="00450FB8" w:rsidRPr="00A9454B" w:rsidRDefault="00C33CA4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7 000</w:t>
            </w:r>
            <w:r w:rsidR="00450FB8"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3CA4" w:rsidRPr="000D5158" w14:paraId="2FE4FDF2" w14:textId="77777777" w:rsidTr="00C33CA4">
        <w:trPr>
          <w:trHeight w:val="818"/>
          <w:jc w:val="center"/>
        </w:trPr>
        <w:tc>
          <w:tcPr>
            <w:tcW w:w="505" w:type="dxa"/>
            <w:vMerge/>
            <w:vAlign w:val="center"/>
            <w:hideMark/>
          </w:tcPr>
          <w:p w14:paraId="0885F761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6700192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vMerge/>
            <w:vAlign w:val="center"/>
            <w:hideMark/>
          </w:tcPr>
          <w:p w14:paraId="61F8F825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27548B2E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3CDF" w14:textId="708B995B" w:rsidR="00450FB8" w:rsidRPr="00A9454B" w:rsidRDefault="00450FB8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поступлений от продажи  земельных участков 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3D0F" w14:textId="7CA012D8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B40A4" w14:textId="5822362F" w:rsidR="00450FB8" w:rsidRPr="00A9454B" w:rsidRDefault="002305E2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10 966</w:t>
            </w:r>
            <w:r w:rsidR="00450FB8"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A566" w14:textId="4E8B6CF9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2162" w14:textId="1AB33AF3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E7295" w14:textId="589145FA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EB0FF" w14:textId="75F96CF8" w:rsidR="00450FB8" w:rsidRPr="00A9454B" w:rsidRDefault="00C33CA4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EBA6" w14:textId="36820B49" w:rsidR="00450FB8" w:rsidRPr="00A9454B" w:rsidRDefault="00C33CA4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</w:t>
            </w:r>
            <w:r w:rsidR="00450FB8"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3CA4" w:rsidRPr="000D5158" w14:paraId="1A276035" w14:textId="77777777" w:rsidTr="00C33CA4">
        <w:trPr>
          <w:trHeight w:val="20"/>
          <w:jc w:val="center"/>
        </w:trPr>
        <w:tc>
          <w:tcPr>
            <w:tcW w:w="505" w:type="dxa"/>
            <w:vMerge/>
            <w:vAlign w:val="center"/>
            <w:hideMark/>
          </w:tcPr>
          <w:p w14:paraId="7EEF010E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3208759D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vMerge/>
            <w:vAlign w:val="center"/>
            <w:hideMark/>
          </w:tcPr>
          <w:p w14:paraId="0994E7DF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309015B4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9D5D01" w14:textId="4484CE59" w:rsidR="00450FB8" w:rsidRPr="00C33CA4" w:rsidRDefault="00450FB8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05B533" w14:textId="07E05761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052418" w14:textId="47905A2D" w:rsidR="00450FB8" w:rsidRPr="002305E2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4679E6" w14:textId="72EB4A5A" w:rsidR="00450FB8" w:rsidRPr="002305E2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BF237A" w14:textId="2090ED46" w:rsidR="00450FB8" w:rsidRPr="002305E2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C0DEA1" w14:textId="55B1C9A0" w:rsidR="00450FB8" w:rsidRPr="002305E2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729A220" w14:textId="1FC4A319" w:rsidR="00450FB8" w:rsidRPr="002305E2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3D8515" w14:textId="64BC1D80" w:rsidR="00450FB8" w:rsidRPr="002305E2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3CA4" w:rsidRPr="000D5158" w14:paraId="0081130A" w14:textId="77777777" w:rsidTr="00C33CA4">
        <w:trPr>
          <w:trHeight w:val="85"/>
          <w:jc w:val="center"/>
        </w:trPr>
        <w:tc>
          <w:tcPr>
            <w:tcW w:w="505" w:type="dxa"/>
            <w:vMerge/>
            <w:vAlign w:val="center"/>
            <w:hideMark/>
          </w:tcPr>
          <w:p w14:paraId="73A2822E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3C691001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vMerge/>
            <w:vAlign w:val="center"/>
            <w:hideMark/>
          </w:tcPr>
          <w:p w14:paraId="2597C26B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4A0A445C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4DD3" w14:textId="5041C740" w:rsidR="00450FB8" w:rsidRPr="00C33CA4" w:rsidRDefault="00450FB8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F474E" w14:textId="1795288F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F6942" w14:textId="024E796E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5CE5C" w14:textId="644691A6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A80E7" w14:textId="6B84E4B3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003D2" w14:textId="412CB768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F6A53" w14:textId="5D2074C6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E698" w14:textId="4B3F7962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3CA4" w:rsidRPr="000D5158" w14:paraId="20740C84" w14:textId="77777777" w:rsidTr="00C33CA4">
        <w:trPr>
          <w:trHeight w:val="20"/>
          <w:jc w:val="center"/>
        </w:trPr>
        <w:tc>
          <w:tcPr>
            <w:tcW w:w="505" w:type="dxa"/>
            <w:vMerge w:val="restart"/>
            <w:shd w:val="clear" w:color="auto" w:fill="auto"/>
            <w:vAlign w:val="center"/>
            <w:hideMark/>
          </w:tcPr>
          <w:p w14:paraId="72C4147C" w14:textId="79288D59" w:rsidR="0010071B" w:rsidRPr="000D5158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6C798F8A" w14:textId="4F87042B" w:rsidR="00B049BF" w:rsidRDefault="00B049BF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0D5158">
              <w:rPr>
                <w:rFonts w:ascii="Times New Roman" w:eastAsia="Calibri" w:hAnsi="Times New Roman" w:cs="Times New Roman"/>
                <w:sz w:val="24"/>
                <w:szCs w:val="24"/>
              </w:rPr>
              <w:t>азвитие имущественного комплекса городского округа Реутов для обеспе</w:t>
            </w:r>
            <w:r w:rsidR="00C33CA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D5158">
              <w:rPr>
                <w:rFonts w:ascii="Times New Roman" w:eastAsia="Calibri" w:hAnsi="Times New Roman" w:cs="Times New Roman"/>
                <w:sz w:val="24"/>
                <w:szCs w:val="24"/>
              </w:rPr>
              <w:t>чения решения социальных задач</w:t>
            </w:r>
          </w:p>
          <w:p w14:paraId="0E849A25" w14:textId="77777777" w:rsidR="00B049BF" w:rsidRDefault="00B049BF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01A3E68" w14:textId="77777777" w:rsidR="00B049BF" w:rsidRDefault="00B049BF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6661793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5A32DC7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619E256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A0CB870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50C6732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7DFC016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DD8B415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D8143EC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3179AB7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00795FF" w14:textId="77777777" w:rsidR="00C33CA4" w:rsidRDefault="00C33CA4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9F0D254" w14:textId="052512D5" w:rsidR="00B049BF" w:rsidRDefault="00B049BF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</w:t>
            </w:r>
            <w:r w:rsidR="00C33C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</w:t>
            </w:r>
          </w:p>
          <w:p w14:paraId="6752DF8B" w14:textId="7358C843" w:rsidR="00B049BF" w:rsidRPr="00C33CA4" w:rsidRDefault="007C49DE" w:rsidP="00C3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7C49DE">
              <w:rPr>
                <w:rFonts w:ascii="Times New Roman" w:eastAsia="Calibri" w:hAnsi="Times New Roman" w:cs="Times New Roman"/>
                <w:sz w:val="24"/>
                <w:szCs w:val="24"/>
              </w:rPr>
              <w:t>величение поступлений земельного на</w:t>
            </w:r>
            <w:r w:rsidR="00C33CA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C49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лога в бюджет городского округа Реутов в результате постановки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ГКУ</w:t>
            </w:r>
            <w:r w:rsidRPr="007C49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земельных участков под многоэтажными жилыми домами;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7156BEAB" w14:textId="4C58BF62" w:rsidR="0010071B" w:rsidRPr="000D5158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27DDAAE5" w14:textId="73818F06" w:rsidR="0010071B" w:rsidRPr="000D5158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F1E7EF" w14:textId="09B7C47C" w:rsidR="0010071B" w:rsidRPr="00A9454B" w:rsidRDefault="0010071B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оформления земельных участков и объектов недвижи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мости в муниципаль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ную собственность от количества объектов находящихся в реестре муниципаль</w:t>
            </w:r>
            <w:r w:rsidR="00C33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собственности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5BA65F" w14:textId="6A6B1DB7" w:rsidR="0010071B" w:rsidRPr="00A9454B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0A6FBE" w14:textId="6B124317" w:rsidR="0010071B" w:rsidRPr="00A9454B" w:rsidRDefault="00572C15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351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6D8EB6" w14:textId="3AAF56CB" w:rsidR="0010071B" w:rsidRPr="00A9454B" w:rsidRDefault="0010071B" w:rsidP="0023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08A8EB" w14:textId="73A1903F" w:rsidR="0010071B" w:rsidRPr="00A9454B" w:rsidRDefault="0010071B" w:rsidP="0023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45202F" w14:textId="1827AD50" w:rsidR="0010071B" w:rsidRPr="00A9454B" w:rsidRDefault="0010071B" w:rsidP="0023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F05242" w14:textId="4530833F" w:rsidR="0010071B" w:rsidRPr="00A9454B" w:rsidRDefault="0010071B" w:rsidP="0023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90AE1B" w14:textId="7127CFAA" w:rsidR="0010071B" w:rsidRPr="00A9454B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3CA4" w:rsidRPr="000D5158" w14:paraId="457157E4" w14:textId="77777777" w:rsidTr="00C33CA4">
        <w:trPr>
          <w:trHeight w:val="20"/>
          <w:jc w:val="center"/>
        </w:trPr>
        <w:tc>
          <w:tcPr>
            <w:tcW w:w="505" w:type="dxa"/>
            <w:vMerge/>
            <w:vAlign w:val="center"/>
          </w:tcPr>
          <w:p w14:paraId="799F187C" w14:textId="77777777" w:rsidR="0010071B" w:rsidRPr="000D5158" w:rsidRDefault="0010071B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</w:tcPr>
          <w:p w14:paraId="677B406F" w14:textId="77777777" w:rsidR="0010071B" w:rsidRPr="000D5158" w:rsidRDefault="0010071B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7E63D808" w14:textId="550A4D7B" w:rsidR="0010071B" w:rsidRPr="000D5158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</w:tcPr>
          <w:p w14:paraId="5763B8D2" w14:textId="074B4C3E" w:rsidR="0010071B" w:rsidRPr="000D5158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0" w:type="dxa"/>
            <w:shd w:val="clear" w:color="auto" w:fill="auto"/>
            <w:vAlign w:val="center"/>
          </w:tcPr>
          <w:p w14:paraId="27B62B54" w14:textId="399A1373" w:rsidR="0010071B" w:rsidRPr="00A9454B" w:rsidRDefault="0010071B" w:rsidP="0095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земельных участков, подлежащая оформлению в муниципальную собственность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12A90398" w14:textId="13BA04DE" w:rsidR="0010071B" w:rsidRPr="00A9454B" w:rsidRDefault="0010071B" w:rsidP="0092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78FB9C08" w14:textId="4A96409B" w:rsidR="0010071B" w:rsidRPr="00A9454B" w:rsidRDefault="00351830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00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9DD97D" w14:textId="212266CA" w:rsidR="0010071B" w:rsidRPr="002305E2" w:rsidRDefault="0010071B" w:rsidP="000D5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AD708B" w14:textId="60F214AD" w:rsidR="0010071B" w:rsidRPr="002305E2" w:rsidRDefault="0010071B" w:rsidP="000D5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C3600E" w14:textId="7C5FD4A4" w:rsidR="0010071B" w:rsidRPr="002305E2" w:rsidRDefault="0010071B" w:rsidP="000D5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48F7F0" w14:textId="1D846F7E" w:rsidR="0010071B" w:rsidRPr="00A9454B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5D5C9FF5" w14:textId="6CC36C94" w:rsidR="0010071B" w:rsidRPr="00A9454B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3CA4" w:rsidRPr="000D5158" w14:paraId="0BDC4E34" w14:textId="77777777" w:rsidTr="00C33CA4">
        <w:trPr>
          <w:trHeight w:val="20"/>
          <w:jc w:val="center"/>
        </w:trPr>
        <w:tc>
          <w:tcPr>
            <w:tcW w:w="505" w:type="dxa"/>
            <w:vMerge/>
            <w:vAlign w:val="center"/>
          </w:tcPr>
          <w:p w14:paraId="41E437D8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</w:tcPr>
          <w:p w14:paraId="6B3F2FEF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721ED530" w14:textId="2029627A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23E58BE6" w14:textId="6EB3ADC5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14:paraId="3834BAF7" w14:textId="58AF88DB" w:rsidR="007C49DE" w:rsidRPr="00A9454B" w:rsidRDefault="007C49DE" w:rsidP="00A9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обеспечения многодетных семей  земельными участками от количества многодетных семей состоящих на учете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59F56959" w14:textId="7C6DD521" w:rsidR="007C49DE" w:rsidRPr="00A9454B" w:rsidRDefault="007C49DE" w:rsidP="00A9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36D77072" w14:textId="1C964E2C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019B96" w14:textId="4D41B923" w:rsidR="007C49DE" w:rsidRPr="00A9454B" w:rsidRDefault="007C49DE" w:rsidP="000D515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BA78A0" w14:textId="6D6854AB" w:rsidR="007C49DE" w:rsidRPr="00A9454B" w:rsidRDefault="007C49DE" w:rsidP="000D515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B24F46" w14:textId="568525F9" w:rsidR="007C49DE" w:rsidRPr="00A9454B" w:rsidRDefault="007C49DE" w:rsidP="000D515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97DCF0" w14:textId="4D0E930E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4A03B8FB" w14:textId="432C5282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C33CA4" w:rsidRPr="000D5158" w14:paraId="089103C8" w14:textId="77777777" w:rsidTr="00ED35BA">
        <w:trPr>
          <w:trHeight w:val="2466"/>
          <w:jc w:val="center"/>
        </w:trPr>
        <w:tc>
          <w:tcPr>
            <w:tcW w:w="505" w:type="dxa"/>
            <w:vMerge/>
            <w:vAlign w:val="center"/>
          </w:tcPr>
          <w:p w14:paraId="218BD75A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</w:tcPr>
          <w:p w14:paraId="0CD1494D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53F5CBE3" w14:textId="48583AA1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179BB728" w14:textId="0AC87C61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14:paraId="4BCE3E64" w14:textId="27358469" w:rsidR="007C49DE" w:rsidRPr="00A9454B" w:rsidRDefault="007C49DE" w:rsidP="003518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земельных участков,  подлежащая постановке на кадастровый учет в границах муниципальных образований 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423C5965" w14:textId="78D5499B" w:rsidR="007C49DE" w:rsidRPr="00A9454B" w:rsidRDefault="007C49DE" w:rsidP="004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203E5415" w14:textId="23F08565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2C5BAF" w14:textId="1E30A970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C608F0" w14:textId="0F4FE13B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51BA27" w14:textId="05084827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5F3147" w14:textId="7ABF2C04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0AF232BC" w14:textId="4890A02A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33CA4" w:rsidRPr="000D5158" w14:paraId="1986EC4C" w14:textId="77777777" w:rsidTr="00ED35BA">
        <w:trPr>
          <w:trHeight w:val="1534"/>
          <w:jc w:val="center"/>
        </w:trPr>
        <w:tc>
          <w:tcPr>
            <w:tcW w:w="505" w:type="dxa"/>
            <w:vMerge/>
            <w:vAlign w:val="center"/>
            <w:hideMark/>
          </w:tcPr>
          <w:p w14:paraId="1F10DB1A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64B2424B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</w:tcPr>
          <w:p w14:paraId="25A62CE3" w14:textId="416E46B1" w:rsidR="007C49DE" w:rsidRPr="000D5158" w:rsidRDefault="007C49DE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shd w:val="clear" w:color="auto" w:fill="auto"/>
          </w:tcPr>
          <w:p w14:paraId="7314BAAE" w14:textId="08946EE0" w:rsidR="007C49DE" w:rsidRPr="000D5158" w:rsidRDefault="007C49DE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7D4AAA94" w14:textId="1635621F" w:rsidR="007C49DE" w:rsidRPr="00A9454B" w:rsidRDefault="007C49DE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поступлений от земельного налога                                  </w:t>
            </w:r>
          </w:p>
        </w:tc>
        <w:tc>
          <w:tcPr>
            <w:tcW w:w="1172" w:type="dxa"/>
            <w:shd w:val="clear" w:color="auto" w:fill="auto"/>
          </w:tcPr>
          <w:p w14:paraId="347EFC42" w14:textId="1901F5D0" w:rsidR="007C49DE" w:rsidRPr="00A9454B" w:rsidRDefault="007C49DE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348" w:type="dxa"/>
            <w:shd w:val="clear" w:color="auto" w:fill="auto"/>
          </w:tcPr>
          <w:p w14:paraId="06A039A3" w14:textId="7B3FE907" w:rsidR="007C49DE" w:rsidRPr="00A9454B" w:rsidRDefault="007C49DE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2">
              <w:rPr>
                <w:rFonts w:ascii="Times New Roman" w:hAnsi="Times New Roman" w:cs="Times New Roman"/>
                <w:sz w:val="24"/>
                <w:szCs w:val="24"/>
              </w:rPr>
              <w:t>103 719</w:t>
            </w:r>
          </w:p>
        </w:tc>
        <w:tc>
          <w:tcPr>
            <w:tcW w:w="1134" w:type="dxa"/>
            <w:shd w:val="clear" w:color="auto" w:fill="auto"/>
          </w:tcPr>
          <w:p w14:paraId="4BCFC488" w14:textId="5DDBA1C9" w:rsidR="007C49DE" w:rsidRPr="00A9454B" w:rsidRDefault="007C49DE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123 399</w:t>
            </w:r>
          </w:p>
        </w:tc>
        <w:tc>
          <w:tcPr>
            <w:tcW w:w="1134" w:type="dxa"/>
            <w:shd w:val="clear" w:color="auto" w:fill="auto"/>
          </w:tcPr>
          <w:p w14:paraId="7CB37696" w14:textId="4DDA799B" w:rsidR="007C49DE" w:rsidRPr="00A9454B" w:rsidRDefault="007C49DE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129 569</w:t>
            </w:r>
          </w:p>
        </w:tc>
        <w:tc>
          <w:tcPr>
            <w:tcW w:w="1134" w:type="dxa"/>
            <w:shd w:val="clear" w:color="auto" w:fill="auto"/>
          </w:tcPr>
          <w:p w14:paraId="0BD948E3" w14:textId="15BC4968" w:rsidR="007C49DE" w:rsidRPr="00A9454B" w:rsidRDefault="00C33CA4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 w:rsidR="007C49DE" w:rsidRPr="00230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</w:t>
            </w:r>
          </w:p>
        </w:tc>
        <w:tc>
          <w:tcPr>
            <w:tcW w:w="1134" w:type="dxa"/>
            <w:shd w:val="clear" w:color="auto" w:fill="auto"/>
          </w:tcPr>
          <w:p w14:paraId="29CDF1A0" w14:textId="33FE3F4E" w:rsidR="007C49DE" w:rsidRPr="00A9454B" w:rsidRDefault="00C33CA4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141 405</w:t>
            </w:r>
          </w:p>
        </w:tc>
        <w:tc>
          <w:tcPr>
            <w:tcW w:w="1186" w:type="dxa"/>
            <w:shd w:val="clear" w:color="auto" w:fill="auto"/>
          </w:tcPr>
          <w:p w14:paraId="5CBB53B3" w14:textId="79D173FB" w:rsidR="007C49DE" w:rsidRPr="00A9454B" w:rsidRDefault="00C33CA4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141 405</w:t>
            </w:r>
          </w:p>
        </w:tc>
      </w:tr>
      <w:tr w:rsidR="00C33CA4" w:rsidRPr="000D5158" w14:paraId="40C926CB" w14:textId="77777777" w:rsidTr="00ED35BA">
        <w:trPr>
          <w:trHeight w:val="2849"/>
          <w:jc w:val="center"/>
        </w:trPr>
        <w:tc>
          <w:tcPr>
            <w:tcW w:w="505" w:type="dxa"/>
            <w:vAlign w:val="center"/>
          </w:tcPr>
          <w:p w14:paraId="5308D3E9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Align w:val="center"/>
          </w:tcPr>
          <w:p w14:paraId="41039CEC" w14:textId="402B150C" w:rsidR="00C33CA4" w:rsidRPr="007C49DE" w:rsidRDefault="00C33CA4" w:rsidP="00C3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Уточнение </w:t>
            </w:r>
            <w:r w:rsidRPr="007C49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видов разрешённого использования земельных участков под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нежилыми объектами</w:t>
            </w:r>
          </w:p>
          <w:p w14:paraId="14B67899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373D4F16" w14:textId="77777777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460FE019" w14:textId="77777777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14:paraId="6A150881" w14:textId="282D7601" w:rsidR="007C49DE" w:rsidRPr="00A9454B" w:rsidRDefault="007C49DE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земельных участков, категория и ВРИ которых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длежит установлению от земель ка</w:t>
            </w: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тегория и ВРИ которых не установлены 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43F42C82" w14:textId="7314BBA8" w:rsidR="007C49DE" w:rsidRPr="00A9454B" w:rsidRDefault="007C49DE" w:rsidP="004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095C436F" w14:textId="7D701E2E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93A263" w14:textId="5142B82E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C9781F" w14:textId="07A0A517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121407" w14:textId="38EA17CE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97376B" w14:textId="07A01960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4535ECC5" w14:textId="23FA1BB1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C33CA4" w:rsidRPr="000D5158" w14:paraId="6D0EA288" w14:textId="77777777" w:rsidTr="00C33CA4">
        <w:trPr>
          <w:trHeight w:val="20"/>
          <w:jc w:val="center"/>
        </w:trPr>
        <w:tc>
          <w:tcPr>
            <w:tcW w:w="505" w:type="dxa"/>
            <w:vAlign w:val="center"/>
          </w:tcPr>
          <w:p w14:paraId="4BF12A6C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Align w:val="center"/>
          </w:tcPr>
          <w:p w14:paraId="7DF55541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47D4A9FB" w14:textId="77777777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4489D654" w14:textId="77777777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14:paraId="76F02DAD" w14:textId="4D052865" w:rsidR="007C49DE" w:rsidRPr="00A9454B" w:rsidRDefault="007C49DE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77154BE4" w14:textId="59EB9563" w:rsidR="007C49DE" w:rsidRPr="00A9454B" w:rsidRDefault="007C49DE" w:rsidP="004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14:paraId="070D6863" w14:textId="3DCEE9FB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6A4980" w14:textId="45F3150E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0927B6F" w14:textId="197B8FE2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E96132F" w14:textId="344B83C1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E6AE550" w14:textId="500A54DC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14:paraId="25EC15D7" w14:textId="37665C48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3CA4" w:rsidRPr="000D5158" w14:paraId="3FCCCAF5" w14:textId="77777777" w:rsidTr="00C33CA4">
        <w:trPr>
          <w:trHeight w:val="20"/>
          <w:jc w:val="center"/>
        </w:trPr>
        <w:tc>
          <w:tcPr>
            <w:tcW w:w="505" w:type="dxa"/>
            <w:vAlign w:val="center"/>
          </w:tcPr>
          <w:p w14:paraId="02D12DEA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Align w:val="center"/>
          </w:tcPr>
          <w:p w14:paraId="2DDB2414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4B03E457" w14:textId="77777777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6F5BBC9D" w14:textId="77777777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14:paraId="2D5FB92A" w14:textId="27E9D678" w:rsidR="007C49DE" w:rsidRPr="00A9454B" w:rsidRDefault="007C49DE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земельных участков, подлежащая оформлению в собственность Московской области 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4C4F49E9" w14:textId="29EAF900" w:rsidR="007C49DE" w:rsidRPr="00A9454B" w:rsidRDefault="007C49DE" w:rsidP="004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18D35EB1" w14:textId="00DC25BB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E4671E" w14:textId="53205479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54DA4A" w14:textId="5DF90C89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473467" w14:textId="082A37A7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B2466F" w14:textId="3017479D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7A44E331" w14:textId="444C309B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33CA4" w:rsidRPr="000D5158" w14:paraId="105AC415" w14:textId="77777777" w:rsidTr="00C33CA4">
        <w:trPr>
          <w:trHeight w:val="20"/>
          <w:jc w:val="center"/>
        </w:trPr>
        <w:tc>
          <w:tcPr>
            <w:tcW w:w="505" w:type="dxa"/>
            <w:vAlign w:val="center"/>
          </w:tcPr>
          <w:p w14:paraId="25AF20A9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Align w:val="center"/>
          </w:tcPr>
          <w:p w14:paraId="4A84A765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5E16A9C7" w14:textId="77777777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267C1A33" w14:textId="77777777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14:paraId="0205E761" w14:textId="052118F2" w:rsidR="007C49DE" w:rsidRPr="00A9454B" w:rsidRDefault="007C49DE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земельных участков сельскохозяйственного назначения, подлежащих проверке в рамках муницип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ального земельного контроля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378A2757" w14:textId="61C6C20C" w:rsidR="007C49DE" w:rsidRPr="00A9454B" w:rsidRDefault="007C49DE" w:rsidP="004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4A1409CD" w14:textId="210F20CD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C8DC1B" w14:textId="5C6A152A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B0E176" w14:textId="6CBACB0A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C623B1" w14:textId="550C3638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53FD24" w14:textId="5088D849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5A231EA0" w14:textId="2CDE4F79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14:paraId="2E60D7FC" w14:textId="77777777" w:rsidR="0044618E" w:rsidRDefault="0044618E" w:rsidP="0044618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B404EF7" w14:textId="052F305E" w:rsidR="00074E5E" w:rsidRDefault="00074E5E" w:rsidP="004461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260D025" w14:textId="671DF461" w:rsidR="00AA2539" w:rsidRDefault="00AA2539" w:rsidP="00F267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14:paraId="1AEF850F" w14:textId="1CAA865F" w:rsidR="00AA2539" w:rsidRDefault="00AA2539" w:rsidP="00F267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8158AE" w:rsidRPr="008158AE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 w:rsidR="008279FA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bookmarkEnd w:id="2"/>
    <w:p w14:paraId="75648412" w14:textId="77777777" w:rsidR="00591767" w:rsidRDefault="00591767" w:rsidP="00AA25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b"/>
        <w:tblW w:w="4999" w:type="pct"/>
        <w:jc w:val="center"/>
        <w:tblLook w:val="04A0" w:firstRow="1" w:lastRow="0" w:firstColumn="1" w:lastColumn="0" w:noHBand="0" w:noVBand="1"/>
      </w:tblPr>
      <w:tblGrid>
        <w:gridCol w:w="603"/>
        <w:gridCol w:w="2693"/>
        <w:gridCol w:w="1783"/>
        <w:gridCol w:w="1463"/>
        <w:gridCol w:w="1348"/>
        <w:gridCol w:w="1193"/>
        <w:gridCol w:w="929"/>
        <w:gridCol w:w="929"/>
        <w:gridCol w:w="1177"/>
        <w:gridCol w:w="1156"/>
        <w:gridCol w:w="1792"/>
      </w:tblGrid>
      <w:tr w:rsidR="00F42D4E" w:rsidRPr="00F42D4E" w14:paraId="5C509301" w14:textId="77777777" w:rsidTr="00F42D4E">
        <w:trPr>
          <w:trHeight w:val="675"/>
          <w:jc w:val="center"/>
        </w:trPr>
        <w:tc>
          <w:tcPr>
            <w:tcW w:w="603" w:type="dxa"/>
            <w:vMerge w:val="restart"/>
            <w:hideMark/>
          </w:tcPr>
          <w:p w14:paraId="053ACD9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693" w:type="dxa"/>
            <w:vMerge w:val="restart"/>
            <w:hideMark/>
          </w:tcPr>
          <w:p w14:paraId="3BEDE56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Мероприятия по реализации подпрограммы</w:t>
            </w:r>
          </w:p>
        </w:tc>
        <w:tc>
          <w:tcPr>
            <w:tcW w:w="1783" w:type="dxa"/>
            <w:vMerge w:val="restart"/>
            <w:hideMark/>
          </w:tcPr>
          <w:p w14:paraId="3085D50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463" w:type="dxa"/>
            <w:vMerge w:val="restart"/>
            <w:hideMark/>
          </w:tcPr>
          <w:p w14:paraId="194A68CD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Срок исполнения мероприятия</w:t>
            </w:r>
          </w:p>
        </w:tc>
        <w:tc>
          <w:tcPr>
            <w:tcW w:w="1348" w:type="dxa"/>
            <w:vMerge w:val="restart"/>
            <w:hideMark/>
          </w:tcPr>
          <w:p w14:paraId="52A46E0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5384" w:type="dxa"/>
            <w:gridSpan w:val="5"/>
            <w:hideMark/>
          </w:tcPr>
          <w:p w14:paraId="091EEAF4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Объем финансирования по годам (тыс. руб.)</w:t>
            </w:r>
          </w:p>
        </w:tc>
        <w:tc>
          <w:tcPr>
            <w:tcW w:w="1792" w:type="dxa"/>
            <w:vMerge w:val="restart"/>
            <w:hideMark/>
          </w:tcPr>
          <w:p w14:paraId="02283A4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Ответственный за выполнение мероприятия подпрограммы</w:t>
            </w:r>
          </w:p>
        </w:tc>
      </w:tr>
      <w:tr w:rsidR="00F42D4E" w:rsidRPr="00F42D4E" w14:paraId="455DF3C1" w14:textId="77777777" w:rsidTr="00F42D4E">
        <w:trPr>
          <w:trHeight w:val="960"/>
          <w:jc w:val="center"/>
        </w:trPr>
        <w:tc>
          <w:tcPr>
            <w:tcW w:w="603" w:type="dxa"/>
            <w:vMerge/>
            <w:hideMark/>
          </w:tcPr>
          <w:p w14:paraId="1A2465B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hideMark/>
          </w:tcPr>
          <w:p w14:paraId="015EA12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vMerge/>
            <w:hideMark/>
          </w:tcPr>
          <w:p w14:paraId="26592B3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  <w:vMerge/>
            <w:hideMark/>
          </w:tcPr>
          <w:p w14:paraId="45DA97FF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hideMark/>
          </w:tcPr>
          <w:p w14:paraId="72CFF86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hideMark/>
          </w:tcPr>
          <w:p w14:paraId="2F79A3CB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929" w:type="dxa"/>
            <w:hideMark/>
          </w:tcPr>
          <w:p w14:paraId="688D7FE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29" w:type="dxa"/>
            <w:hideMark/>
          </w:tcPr>
          <w:p w14:paraId="176FD27A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77" w:type="dxa"/>
            <w:hideMark/>
          </w:tcPr>
          <w:p w14:paraId="37EA4FD6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56" w:type="dxa"/>
            <w:hideMark/>
          </w:tcPr>
          <w:p w14:paraId="3305A374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792" w:type="dxa"/>
            <w:vMerge/>
            <w:hideMark/>
          </w:tcPr>
          <w:p w14:paraId="7A5C6364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D4E" w:rsidRPr="00F42D4E" w14:paraId="705DCE15" w14:textId="77777777" w:rsidTr="00F42D4E">
        <w:trPr>
          <w:trHeight w:val="300"/>
          <w:jc w:val="center"/>
        </w:trPr>
        <w:tc>
          <w:tcPr>
            <w:tcW w:w="603" w:type="dxa"/>
            <w:noWrap/>
            <w:hideMark/>
          </w:tcPr>
          <w:p w14:paraId="405D19D7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93" w:type="dxa"/>
            <w:vMerge w:val="restart"/>
            <w:hideMark/>
          </w:tcPr>
          <w:p w14:paraId="4EB5281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83" w:type="dxa"/>
            <w:noWrap/>
            <w:hideMark/>
          </w:tcPr>
          <w:p w14:paraId="16CF01A6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63" w:type="dxa"/>
            <w:vMerge w:val="restart"/>
            <w:noWrap/>
            <w:hideMark/>
          </w:tcPr>
          <w:p w14:paraId="1E7EFF3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2015-2019 годы</w:t>
            </w:r>
          </w:p>
        </w:tc>
        <w:tc>
          <w:tcPr>
            <w:tcW w:w="1348" w:type="dxa"/>
            <w:noWrap/>
            <w:hideMark/>
          </w:tcPr>
          <w:p w14:paraId="2F9116C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63 145,4 </w:t>
            </w:r>
          </w:p>
        </w:tc>
        <w:tc>
          <w:tcPr>
            <w:tcW w:w="1193" w:type="dxa"/>
            <w:noWrap/>
            <w:hideMark/>
          </w:tcPr>
          <w:p w14:paraId="6C24A6A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20 845,4 </w:t>
            </w:r>
          </w:p>
        </w:tc>
        <w:tc>
          <w:tcPr>
            <w:tcW w:w="929" w:type="dxa"/>
            <w:noWrap/>
            <w:hideMark/>
          </w:tcPr>
          <w:p w14:paraId="5519B83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9 400,0 </w:t>
            </w:r>
          </w:p>
        </w:tc>
        <w:tc>
          <w:tcPr>
            <w:tcW w:w="929" w:type="dxa"/>
            <w:noWrap/>
            <w:hideMark/>
          </w:tcPr>
          <w:p w14:paraId="56BC2F1A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9 300,0 </w:t>
            </w:r>
          </w:p>
        </w:tc>
        <w:tc>
          <w:tcPr>
            <w:tcW w:w="1177" w:type="dxa"/>
            <w:noWrap/>
            <w:hideMark/>
          </w:tcPr>
          <w:p w14:paraId="0C67E997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11 800,0 </w:t>
            </w:r>
          </w:p>
        </w:tc>
        <w:tc>
          <w:tcPr>
            <w:tcW w:w="1156" w:type="dxa"/>
            <w:noWrap/>
            <w:hideMark/>
          </w:tcPr>
          <w:p w14:paraId="097903FA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11 800,0 </w:t>
            </w:r>
          </w:p>
        </w:tc>
        <w:tc>
          <w:tcPr>
            <w:tcW w:w="1792" w:type="dxa"/>
            <w:vMerge w:val="restart"/>
            <w:hideMark/>
          </w:tcPr>
          <w:p w14:paraId="029A313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 </w:t>
            </w:r>
          </w:p>
        </w:tc>
      </w:tr>
      <w:tr w:rsidR="00F42D4E" w:rsidRPr="00F42D4E" w14:paraId="48791100" w14:textId="77777777" w:rsidTr="00F42D4E">
        <w:trPr>
          <w:trHeight w:val="900"/>
          <w:jc w:val="center"/>
        </w:trPr>
        <w:tc>
          <w:tcPr>
            <w:tcW w:w="603" w:type="dxa"/>
            <w:noWrap/>
            <w:hideMark/>
          </w:tcPr>
          <w:p w14:paraId="59B7FF0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93" w:type="dxa"/>
            <w:vMerge/>
            <w:hideMark/>
          </w:tcPr>
          <w:p w14:paraId="02C09D9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hideMark/>
          </w:tcPr>
          <w:p w14:paraId="3269A994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1463" w:type="dxa"/>
            <w:vMerge/>
            <w:hideMark/>
          </w:tcPr>
          <w:p w14:paraId="1A9B6DCF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noWrap/>
            <w:hideMark/>
          </w:tcPr>
          <w:p w14:paraId="6F89581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63 145,4 </w:t>
            </w:r>
          </w:p>
        </w:tc>
        <w:tc>
          <w:tcPr>
            <w:tcW w:w="1193" w:type="dxa"/>
            <w:noWrap/>
            <w:hideMark/>
          </w:tcPr>
          <w:p w14:paraId="0306724F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20 845,4 </w:t>
            </w:r>
          </w:p>
        </w:tc>
        <w:tc>
          <w:tcPr>
            <w:tcW w:w="929" w:type="dxa"/>
            <w:noWrap/>
            <w:hideMark/>
          </w:tcPr>
          <w:p w14:paraId="295BFA7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9 400,0 </w:t>
            </w:r>
          </w:p>
        </w:tc>
        <w:tc>
          <w:tcPr>
            <w:tcW w:w="929" w:type="dxa"/>
            <w:noWrap/>
            <w:hideMark/>
          </w:tcPr>
          <w:p w14:paraId="48A4A929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9 300,0 </w:t>
            </w:r>
          </w:p>
        </w:tc>
        <w:tc>
          <w:tcPr>
            <w:tcW w:w="1177" w:type="dxa"/>
            <w:noWrap/>
            <w:hideMark/>
          </w:tcPr>
          <w:p w14:paraId="6FFA5306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11 800,0 </w:t>
            </w:r>
          </w:p>
        </w:tc>
        <w:tc>
          <w:tcPr>
            <w:tcW w:w="1156" w:type="dxa"/>
            <w:noWrap/>
            <w:hideMark/>
          </w:tcPr>
          <w:p w14:paraId="714FF1C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11 800,0 </w:t>
            </w:r>
          </w:p>
        </w:tc>
        <w:tc>
          <w:tcPr>
            <w:tcW w:w="1792" w:type="dxa"/>
            <w:vMerge/>
            <w:hideMark/>
          </w:tcPr>
          <w:p w14:paraId="22FC69F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D4E" w:rsidRPr="00F42D4E" w14:paraId="10C5B6F4" w14:textId="77777777" w:rsidTr="00F42D4E">
        <w:trPr>
          <w:trHeight w:val="300"/>
          <w:jc w:val="center"/>
        </w:trPr>
        <w:tc>
          <w:tcPr>
            <w:tcW w:w="603" w:type="dxa"/>
            <w:noWrap/>
            <w:hideMark/>
          </w:tcPr>
          <w:p w14:paraId="678E0DA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vMerge w:val="restart"/>
            <w:hideMark/>
          </w:tcPr>
          <w:p w14:paraId="4FAECC0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Оценка рыночной стоимости объектов, выполнение работ по технической инвентаризации и изготовлению технических паспортов и технических планов на объекты недвижимости, инвентаризация объектов, прочие услуги</w:t>
            </w:r>
          </w:p>
        </w:tc>
        <w:tc>
          <w:tcPr>
            <w:tcW w:w="1783" w:type="dxa"/>
            <w:noWrap/>
            <w:hideMark/>
          </w:tcPr>
          <w:p w14:paraId="7FD54ABB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63" w:type="dxa"/>
            <w:vMerge w:val="restart"/>
            <w:noWrap/>
            <w:hideMark/>
          </w:tcPr>
          <w:p w14:paraId="34A0D84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2015-2019 годы</w:t>
            </w:r>
          </w:p>
        </w:tc>
        <w:tc>
          <w:tcPr>
            <w:tcW w:w="1348" w:type="dxa"/>
            <w:noWrap/>
            <w:hideMark/>
          </w:tcPr>
          <w:p w14:paraId="025CD669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22 006,6 </w:t>
            </w:r>
          </w:p>
        </w:tc>
        <w:tc>
          <w:tcPr>
            <w:tcW w:w="1193" w:type="dxa"/>
            <w:noWrap/>
            <w:hideMark/>
          </w:tcPr>
          <w:p w14:paraId="3E9A1B3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8 006,6 </w:t>
            </w:r>
          </w:p>
        </w:tc>
        <w:tc>
          <w:tcPr>
            <w:tcW w:w="929" w:type="dxa"/>
            <w:noWrap/>
            <w:hideMark/>
          </w:tcPr>
          <w:p w14:paraId="3911DE4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3 500,0 </w:t>
            </w:r>
          </w:p>
        </w:tc>
        <w:tc>
          <w:tcPr>
            <w:tcW w:w="929" w:type="dxa"/>
            <w:noWrap/>
            <w:hideMark/>
          </w:tcPr>
          <w:p w14:paraId="7D88179C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3 500,0 </w:t>
            </w:r>
          </w:p>
        </w:tc>
        <w:tc>
          <w:tcPr>
            <w:tcW w:w="1177" w:type="dxa"/>
            <w:noWrap/>
            <w:hideMark/>
          </w:tcPr>
          <w:p w14:paraId="68FEBE1F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3 500,0 </w:t>
            </w:r>
          </w:p>
        </w:tc>
        <w:tc>
          <w:tcPr>
            <w:tcW w:w="1156" w:type="dxa"/>
            <w:noWrap/>
            <w:hideMark/>
          </w:tcPr>
          <w:p w14:paraId="0FD08E3F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3 500,0 </w:t>
            </w:r>
          </w:p>
        </w:tc>
        <w:tc>
          <w:tcPr>
            <w:tcW w:w="1792" w:type="dxa"/>
            <w:vMerge w:val="restart"/>
            <w:hideMark/>
          </w:tcPr>
          <w:p w14:paraId="4EEDB857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Комитет по управлению муниципальным имуществом</w:t>
            </w:r>
          </w:p>
        </w:tc>
      </w:tr>
      <w:tr w:rsidR="00F42D4E" w:rsidRPr="00F42D4E" w14:paraId="0D5EB55C" w14:textId="77777777" w:rsidTr="00F42D4E">
        <w:trPr>
          <w:trHeight w:val="900"/>
          <w:jc w:val="center"/>
        </w:trPr>
        <w:tc>
          <w:tcPr>
            <w:tcW w:w="603" w:type="dxa"/>
            <w:noWrap/>
            <w:hideMark/>
          </w:tcPr>
          <w:p w14:paraId="0C085DD9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93" w:type="dxa"/>
            <w:vMerge/>
            <w:hideMark/>
          </w:tcPr>
          <w:p w14:paraId="380511F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hideMark/>
          </w:tcPr>
          <w:p w14:paraId="358E28A9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1463" w:type="dxa"/>
            <w:vMerge/>
            <w:hideMark/>
          </w:tcPr>
          <w:p w14:paraId="29BABAA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noWrap/>
            <w:hideMark/>
          </w:tcPr>
          <w:p w14:paraId="58CBED1C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22 006,6 </w:t>
            </w:r>
          </w:p>
        </w:tc>
        <w:tc>
          <w:tcPr>
            <w:tcW w:w="1193" w:type="dxa"/>
            <w:noWrap/>
            <w:hideMark/>
          </w:tcPr>
          <w:p w14:paraId="2254347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8 006,6 </w:t>
            </w:r>
          </w:p>
        </w:tc>
        <w:tc>
          <w:tcPr>
            <w:tcW w:w="929" w:type="dxa"/>
            <w:noWrap/>
            <w:hideMark/>
          </w:tcPr>
          <w:p w14:paraId="136CDB2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3 500,0 </w:t>
            </w:r>
          </w:p>
        </w:tc>
        <w:tc>
          <w:tcPr>
            <w:tcW w:w="929" w:type="dxa"/>
            <w:noWrap/>
            <w:hideMark/>
          </w:tcPr>
          <w:p w14:paraId="521F08B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3 500,0 </w:t>
            </w:r>
          </w:p>
        </w:tc>
        <w:tc>
          <w:tcPr>
            <w:tcW w:w="1177" w:type="dxa"/>
            <w:noWrap/>
            <w:hideMark/>
          </w:tcPr>
          <w:p w14:paraId="0B9DD66F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3 500,0 </w:t>
            </w:r>
          </w:p>
        </w:tc>
        <w:tc>
          <w:tcPr>
            <w:tcW w:w="1156" w:type="dxa"/>
            <w:noWrap/>
            <w:hideMark/>
          </w:tcPr>
          <w:p w14:paraId="41380929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3 500,0 </w:t>
            </w:r>
          </w:p>
        </w:tc>
        <w:tc>
          <w:tcPr>
            <w:tcW w:w="1792" w:type="dxa"/>
            <w:vMerge/>
            <w:hideMark/>
          </w:tcPr>
          <w:p w14:paraId="1DC4438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D4E" w:rsidRPr="00F42D4E" w14:paraId="380168F6" w14:textId="77777777" w:rsidTr="00F42D4E">
        <w:trPr>
          <w:trHeight w:val="300"/>
          <w:jc w:val="center"/>
        </w:trPr>
        <w:tc>
          <w:tcPr>
            <w:tcW w:w="603" w:type="dxa"/>
            <w:noWrap/>
            <w:hideMark/>
          </w:tcPr>
          <w:p w14:paraId="056049D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  <w:vMerge w:val="restart"/>
            <w:hideMark/>
          </w:tcPr>
          <w:p w14:paraId="59FC7DAA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Выполнение работ по топографической съемке, геодезические работы, изготовление кадастровых планов и постановка объектов недвижимости на кадастровый учет</w:t>
            </w:r>
          </w:p>
        </w:tc>
        <w:tc>
          <w:tcPr>
            <w:tcW w:w="1783" w:type="dxa"/>
            <w:noWrap/>
            <w:hideMark/>
          </w:tcPr>
          <w:p w14:paraId="466DB91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63" w:type="dxa"/>
            <w:vMerge w:val="restart"/>
            <w:noWrap/>
            <w:hideMark/>
          </w:tcPr>
          <w:p w14:paraId="7A61F154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2015-2019 годы</w:t>
            </w:r>
          </w:p>
        </w:tc>
        <w:tc>
          <w:tcPr>
            <w:tcW w:w="1348" w:type="dxa"/>
            <w:noWrap/>
            <w:hideMark/>
          </w:tcPr>
          <w:p w14:paraId="74C1B93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1 500,0 </w:t>
            </w:r>
          </w:p>
        </w:tc>
        <w:tc>
          <w:tcPr>
            <w:tcW w:w="1193" w:type="dxa"/>
            <w:noWrap/>
            <w:hideMark/>
          </w:tcPr>
          <w:p w14:paraId="46EB0C0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929" w:type="dxa"/>
            <w:noWrap/>
            <w:hideMark/>
          </w:tcPr>
          <w:p w14:paraId="423875FA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929" w:type="dxa"/>
            <w:noWrap/>
            <w:hideMark/>
          </w:tcPr>
          <w:p w14:paraId="0B12DC14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1177" w:type="dxa"/>
            <w:noWrap/>
            <w:hideMark/>
          </w:tcPr>
          <w:p w14:paraId="6D91A016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1156" w:type="dxa"/>
            <w:noWrap/>
            <w:hideMark/>
          </w:tcPr>
          <w:p w14:paraId="06B76E5F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1792" w:type="dxa"/>
            <w:vMerge w:val="restart"/>
            <w:hideMark/>
          </w:tcPr>
          <w:p w14:paraId="4611E816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Комитет по управлению муниципальным имуществом</w:t>
            </w:r>
          </w:p>
        </w:tc>
      </w:tr>
      <w:tr w:rsidR="00F42D4E" w:rsidRPr="00F42D4E" w14:paraId="66EDF8C9" w14:textId="77777777" w:rsidTr="00F42D4E">
        <w:trPr>
          <w:trHeight w:val="900"/>
          <w:jc w:val="center"/>
        </w:trPr>
        <w:tc>
          <w:tcPr>
            <w:tcW w:w="603" w:type="dxa"/>
            <w:noWrap/>
            <w:hideMark/>
          </w:tcPr>
          <w:p w14:paraId="29247E7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93" w:type="dxa"/>
            <w:vMerge/>
            <w:hideMark/>
          </w:tcPr>
          <w:p w14:paraId="78142737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hideMark/>
          </w:tcPr>
          <w:p w14:paraId="38316B9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1463" w:type="dxa"/>
            <w:vMerge/>
            <w:hideMark/>
          </w:tcPr>
          <w:p w14:paraId="5AF8FDA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noWrap/>
            <w:hideMark/>
          </w:tcPr>
          <w:p w14:paraId="46DE71E6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1 500,0 </w:t>
            </w:r>
          </w:p>
        </w:tc>
        <w:tc>
          <w:tcPr>
            <w:tcW w:w="1193" w:type="dxa"/>
            <w:noWrap/>
            <w:hideMark/>
          </w:tcPr>
          <w:p w14:paraId="5EC45314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929" w:type="dxa"/>
            <w:noWrap/>
            <w:hideMark/>
          </w:tcPr>
          <w:p w14:paraId="2CB40DE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929" w:type="dxa"/>
            <w:noWrap/>
            <w:hideMark/>
          </w:tcPr>
          <w:p w14:paraId="1285C5B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1177" w:type="dxa"/>
            <w:noWrap/>
            <w:hideMark/>
          </w:tcPr>
          <w:p w14:paraId="30FDACF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1156" w:type="dxa"/>
            <w:noWrap/>
            <w:hideMark/>
          </w:tcPr>
          <w:p w14:paraId="0EE0F97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1792" w:type="dxa"/>
            <w:vMerge/>
            <w:hideMark/>
          </w:tcPr>
          <w:p w14:paraId="67CE0DA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D4E" w:rsidRPr="00F42D4E" w14:paraId="6922CAEC" w14:textId="77777777" w:rsidTr="00F42D4E">
        <w:trPr>
          <w:trHeight w:val="300"/>
          <w:jc w:val="center"/>
        </w:trPr>
        <w:tc>
          <w:tcPr>
            <w:tcW w:w="603" w:type="dxa"/>
            <w:noWrap/>
            <w:hideMark/>
          </w:tcPr>
          <w:p w14:paraId="526E174D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vMerge w:val="restart"/>
            <w:hideMark/>
          </w:tcPr>
          <w:p w14:paraId="6480CE7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Разработка, внедрение и обслуживание системы автоматизации управления муниципальным имуществом</w:t>
            </w:r>
          </w:p>
        </w:tc>
        <w:tc>
          <w:tcPr>
            <w:tcW w:w="1783" w:type="dxa"/>
            <w:noWrap/>
            <w:hideMark/>
          </w:tcPr>
          <w:p w14:paraId="3C7DC83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63" w:type="dxa"/>
            <w:vMerge w:val="restart"/>
            <w:noWrap/>
            <w:hideMark/>
          </w:tcPr>
          <w:p w14:paraId="40766156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2015-2019 годы</w:t>
            </w:r>
          </w:p>
        </w:tc>
        <w:tc>
          <w:tcPr>
            <w:tcW w:w="1348" w:type="dxa"/>
            <w:noWrap/>
            <w:hideMark/>
          </w:tcPr>
          <w:p w14:paraId="25859AA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10 000,0 </w:t>
            </w:r>
          </w:p>
        </w:tc>
        <w:tc>
          <w:tcPr>
            <w:tcW w:w="1193" w:type="dxa"/>
            <w:noWrap/>
            <w:hideMark/>
          </w:tcPr>
          <w:p w14:paraId="1189FB04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2 000,0 </w:t>
            </w:r>
          </w:p>
        </w:tc>
        <w:tc>
          <w:tcPr>
            <w:tcW w:w="929" w:type="dxa"/>
            <w:noWrap/>
            <w:hideMark/>
          </w:tcPr>
          <w:p w14:paraId="756F8AD6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2 000,0 </w:t>
            </w:r>
          </w:p>
        </w:tc>
        <w:tc>
          <w:tcPr>
            <w:tcW w:w="929" w:type="dxa"/>
            <w:noWrap/>
            <w:hideMark/>
          </w:tcPr>
          <w:p w14:paraId="532E316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2 000,0 </w:t>
            </w:r>
          </w:p>
        </w:tc>
        <w:tc>
          <w:tcPr>
            <w:tcW w:w="1177" w:type="dxa"/>
            <w:noWrap/>
            <w:hideMark/>
          </w:tcPr>
          <w:p w14:paraId="2E29E10F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2 000,0 </w:t>
            </w:r>
          </w:p>
        </w:tc>
        <w:tc>
          <w:tcPr>
            <w:tcW w:w="1156" w:type="dxa"/>
            <w:noWrap/>
            <w:hideMark/>
          </w:tcPr>
          <w:p w14:paraId="17ABCF79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2 000,0 </w:t>
            </w:r>
          </w:p>
        </w:tc>
        <w:tc>
          <w:tcPr>
            <w:tcW w:w="1792" w:type="dxa"/>
            <w:vMerge w:val="restart"/>
            <w:hideMark/>
          </w:tcPr>
          <w:p w14:paraId="3543125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Комитет по управлению муниципальным имуществом</w:t>
            </w:r>
          </w:p>
        </w:tc>
      </w:tr>
      <w:tr w:rsidR="00F42D4E" w:rsidRPr="00F42D4E" w14:paraId="244814E9" w14:textId="77777777" w:rsidTr="00F42D4E">
        <w:trPr>
          <w:trHeight w:val="900"/>
          <w:jc w:val="center"/>
        </w:trPr>
        <w:tc>
          <w:tcPr>
            <w:tcW w:w="603" w:type="dxa"/>
            <w:noWrap/>
            <w:hideMark/>
          </w:tcPr>
          <w:p w14:paraId="76CFB897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93" w:type="dxa"/>
            <w:vMerge/>
            <w:hideMark/>
          </w:tcPr>
          <w:p w14:paraId="19E97889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hideMark/>
          </w:tcPr>
          <w:p w14:paraId="2CC1E707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1463" w:type="dxa"/>
            <w:vMerge/>
            <w:hideMark/>
          </w:tcPr>
          <w:p w14:paraId="25C8C76B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noWrap/>
            <w:hideMark/>
          </w:tcPr>
          <w:p w14:paraId="1A9F495D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10 000,0 </w:t>
            </w:r>
          </w:p>
        </w:tc>
        <w:tc>
          <w:tcPr>
            <w:tcW w:w="1193" w:type="dxa"/>
            <w:noWrap/>
            <w:hideMark/>
          </w:tcPr>
          <w:p w14:paraId="6BCE378B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2 000,0 </w:t>
            </w:r>
          </w:p>
        </w:tc>
        <w:tc>
          <w:tcPr>
            <w:tcW w:w="929" w:type="dxa"/>
            <w:noWrap/>
            <w:hideMark/>
          </w:tcPr>
          <w:p w14:paraId="6135C9A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2 000,0 </w:t>
            </w:r>
          </w:p>
        </w:tc>
        <w:tc>
          <w:tcPr>
            <w:tcW w:w="929" w:type="dxa"/>
            <w:noWrap/>
            <w:hideMark/>
          </w:tcPr>
          <w:p w14:paraId="6785025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2 000,0 </w:t>
            </w:r>
          </w:p>
        </w:tc>
        <w:tc>
          <w:tcPr>
            <w:tcW w:w="1177" w:type="dxa"/>
            <w:noWrap/>
            <w:hideMark/>
          </w:tcPr>
          <w:p w14:paraId="74B7060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2 000,0 </w:t>
            </w:r>
          </w:p>
        </w:tc>
        <w:tc>
          <w:tcPr>
            <w:tcW w:w="1156" w:type="dxa"/>
            <w:noWrap/>
            <w:hideMark/>
          </w:tcPr>
          <w:p w14:paraId="2C6E9574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2 000,0 </w:t>
            </w:r>
          </w:p>
        </w:tc>
        <w:tc>
          <w:tcPr>
            <w:tcW w:w="1792" w:type="dxa"/>
            <w:vMerge/>
            <w:hideMark/>
          </w:tcPr>
          <w:p w14:paraId="2968606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D4E" w:rsidRPr="00F42D4E" w14:paraId="03C9BA2B" w14:textId="77777777" w:rsidTr="00F42D4E">
        <w:trPr>
          <w:trHeight w:val="300"/>
          <w:jc w:val="center"/>
        </w:trPr>
        <w:tc>
          <w:tcPr>
            <w:tcW w:w="603" w:type="dxa"/>
            <w:noWrap/>
            <w:hideMark/>
          </w:tcPr>
          <w:p w14:paraId="7C56E3EA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693" w:type="dxa"/>
            <w:vMerge w:val="restart"/>
            <w:hideMark/>
          </w:tcPr>
          <w:p w14:paraId="2C728DD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Выполнение работ по топографической съемке и разработке проекта межевания территории и постановке земельных участков на ГКУ</w:t>
            </w:r>
          </w:p>
        </w:tc>
        <w:tc>
          <w:tcPr>
            <w:tcW w:w="1783" w:type="dxa"/>
            <w:noWrap/>
            <w:hideMark/>
          </w:tcPr>
          <w:p w14:paraId="41B7E7BD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63" w:type="dxa"/>
            <w:vMerge w:val="restart"/>
            <w:noWrap/>
            <w:hideMark/>
          </w:tcPr>
          <w:p w14:paraId="474222D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2015-2019 годы</w:t>
            </w:r>
          </w:p>
        </w:tc>
        <w:tc>
          <w:tcPr>
            <w:tcW w:w="1348" w:type="dxa"/>
            <w:noWrap/>
            <w:hideMark/>
          </w:tcPr>
          <w:p w14:paraId="281AF5D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5 300,0 </w:t>
            </w:r>
          </w:p>
        </w:tc>
        <w:tc>
          <w:tcPr>
            <w:tcW w:w="1193" w:type="dxa"/>
            <w:noWrap/>
            <w:hideMark/>
          </w:tcPr>
          <w:p w14:paraId="2D56FFB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3 000,0 </w:t>
            </w:r>
          </w:p>
        </w:tc>
        <w:tc>
          <w:tcPr>
            <w:tcW w:w="929" w:type="dxa"/>
            <w:noWrap/>
            <w:hideMark/>
          </w:tcPr>
          <w:p w14:paraId="7D9D06EA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800,0 </w:t>
            </w:r>
          </w:p>
        </w:tc>
        <w:tc>
          <w:tcPr>
            <w:tcW w:w="929" w:type="dxa"/>
            <w:noWrap/>
            <w:hideMark/>
          </w:tcPr>
          <w:p w14:paraId="0C1F2D6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177" w:type="dxa"/>
            <w:noWrap/>
            <w:hideMark/>
          </w:tcPr>
          <w:p w14:paraId="231CAB2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156" w:type="dxa"/>
            <w:noWrap/>
            <w:hideMark/>
          </w:tcPr>
          <w:p w14:paraId="1DDE7A2B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792" w:type="dxa"/>
            <w:vMerge w:val="restart"/>
            <w:hideMark/>
          </w:tcPr>
          <w:p w14:paraId="7B018149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Комитет по управлению муниципальным имуществом</w:t>
            </w:r>
          </w:p>
        </w:tc>
      </w:tr>
      <w:tr w:rsidR="00F42D4E" w:rsidRPr="00F42D4E" w14:paraId="6B98BA44" w14:textId="77777777" w:rsidTr="00F42D4E">
        <w:trPr>
          <w:trHeight w:val="900"/>
          <w:jc w:val="center"/>
        </w:trPr>
        <w:tc>
          <w:tcPr>
            <w:tcW w:w="603" w:type="dxa"/>
            <w:noWrap/>
            <w:hideMark/>
          </w:tcPr>
          <w:p w14:paraId="6CF7C5C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93" w:type="dxa"/>
            <w:vMerge/>
            <w:hideMark/>
          </w:tcPr>
          <w:p w14:paraId="786B7267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hideMark/>
          </w:tcPr>
          <w:p w14:paraId="4D10D739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1463" w:type="dxa"/>
            <w:vMerge/>
            <w:hideMark/>
          </w:tcPr>
          <w:p w14:paraId="1A1D7EA6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noWrap/>
            <w:hideMark/>
          </w:tcPr>
          <w:p w14:paraId="584F171B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5 300,0 </w:t>
            </w:r>
          </w:p>
        </w:tc>
        <w:tc>
          <w:tcPr>
            <w:tcW w:w="1193" w:type="dxa"/>
            <w:noWrap/>
            <w:hideMark/>
          </w:tcPr>
          <w:p w14:paraId="6D3656F9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3 000,0 </w:t>
            </w:r>
          </w:p>
        </w:tc>
        <w:tc>
          <w:tcPr>
            <w:tcW w:w="929" w:type="dxa"/>
            <w:noWrap/>
            <w:hideMark/>
          </w:tcPr>
          <w:p w14:paraId="58B38B7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800,0 </w:t>
            </w:r>
          </w:p>
        </w:tc>
        <w:tc>
          <w:tcPr>
            <w:tcW w:w="929" w:type="dxa"/>
            <w:noWrap/>
            <w:hideMark/>
          </w:tcPr>
          <w:p w14:paraId="7AF920A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177" w:type="dxa"/>
            <w:noWrap/>
            <w:hideMark/>
          </w:tcPr>
          <w:p w14:paraId="42658B44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156" w:type="dxa"/>
            <w:noWrap/>
            <w:hideMark/>
          </w:tcPr>
          <w:p w14:paraId="4C9C945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792" w:type="dxa"/>
            <w:vMerge/>
            <w:hideMark/>
          </w:tcPr>
          <w:p w14:paraId="2DF3588C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D4E" w:rsidRPr="00F42D4E" w14:paraId="3D6BEB83" w14:textId="77777777" w:rsidTr="00F42D4E">
        <w:trPr>
          <w:trHeight w:val="300"/>
          <w:jc w:val="center"/>
        </w:trPr>
        <w:tc>
          <w:tcPr>
            <w:tcW w:w="603" w:type="dxa"/>
            <w:noWrap/>
            <w:hideMark/>
          </w:tcPr>
          <w:p w14:paraId="5D2EA08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  <w:vMerge w:val="restart"/>
            <w:hideMark/>
          </w:tcPr>
          <w:p w14:paraId="60D0AB5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Выполнение работ по описанию и внесению в государственный кадастр недвижимости границ территориальных зон, установленных Правилами землепользования и застройки территории города Реутов Московской области (площадь территории 899 га)</w:t>
            </w:r>
          </w:p>
        </w:tc>
        <w:tc>
          <w:tcPr>
            <w:tcW w:w="1783" w:type="dxa"/>
            <w:noWrap/>
            <w:hideMark/>
          </w:tcPr>
          <w:p w14:paraId="40490137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63" w:type="dxa"/>
            <w:vMerge w:val="restart"/>
            <w:noWrap/>
            <w:hideMark/>
          </w:tcPr>
          <w:p w14:paraId="4BC07D1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2015-2019 годы</w:t>
            </w:r>
          </w:p>
        </w:tc>
        <w:tc>
          <w:tcPr>
            <w:tcW w:w="1348" w:type="dxa"/>
            <w:noWrap/>
            <w:hideMark/>
          </w:tcPr>
          <w:p w14:paraId="0B1ECFBC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9 300,0 </w:t>
            </w:r>
          </w:p>
        </w:tc>
        <w:tc>
          <w:tcPr>
            <w:tcW w:w="1193" w:type="dxa"/>
            <w:noWrap/>
            <w:hideMark/>
          </w:tcPr>
          <w:p w14:paraId="38140A0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2 500,0 </w:t>
            </w:r>
          </w:p>
        </w:tc>
        <w:tc>
          <w:tcPr>
            <w:tcW w:w="929" w:type="dxa"/>
            <w:noWrap/>
            <w:hideMark/>
          </w:tcPr>
          <w:p w14:paraId="73D0B6BB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2 800,0 </w:t>
            </w:r>
          </w:p>
        </w:tc>
        <w:tc>
          <w:tcPr>
            <w:tcW w:w="929" w:type="dxa"/>
            <w:noWrap/>
            <w:hideMark/>
          </w:tcPr>
          <w:p w14:paraId="28FF132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3 000,0 </w:t>
            </w:r>
          </w:p>
        </w:tc>
        <w:tc>
          <w:tcPr>
            <w:tcW w:w="1177" w:type="dxa"/>
            <w:noWrap/>
            <w:hideMark/>
          </w:tcPr>
          <w:p w14:paraId="5C8DA1B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156" w:type="dxa"/>
            <w:noWrap/>
            <w:hideMark/>
          </w:tcPr>
          <w:p w14:paraId="4082DE2D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792" w:type="dxa"/>
            <w:vMerge w:val="restart"/>
            <w:hideMark/>
          </w:tcPr>
          <w:p w14:paraId="77922A4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Комитет по управлению муниципальным имуществом</w:t>
            </w:r>
          </w:p>
        </w:tc>
      </w:tr>
      <w:tr w:rsidR="00F42D4E" w:rsidRPr="00F42D4E" w14:paraId="209BE424" w14:textId="77777777" w:rsidTr="00F42D4E">
        <w:trPr>
          <w:trHeight w:val="900"/>
          <w:jc w:val="center"/>
        </w:trPr>
        <w:tc>
          <w:tcPr>
            <w:tcW w:w="603" w:type="dxa"/>
            <w:noWrap/>
            <w:hideMark/>
          </w:tcPr>
          <w:p w14:paraId="7036C9A4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93" w:type="dxa"/>
            <w:vMerge/>
            <w:hideMark/>
          </w:tcPr>
          <w:p w14:paraId="00E29C9B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hideMark/>
          </w:tcPr>
          <w:p w14:paraId="109E9BE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1463" w:type="dxa"/>
            <w:vMerge/>
            <w:hideMark/>
          </w:tcPr>
          <w:p w14:paraId="2FCF021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noWrap/>
            <w:hideMark/>
          </w:tcPr>
          <w:p w14:paraId="1C28465B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9 300,0 </w:t>
            </w:r>
          </w:p>
        </w:tc>
        <w:tc>
          <w:tcPr>
            <w:tcW w:w="1193" w:type="dxa"/>
            <w:noWrap/>
            <w:hideMark/>
          </w:tcPr>
          <w:p w14:paraId="501FC75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2 500,0 </w:t>
            </w:r>
          </w:p>
        </w:tc>
        <w:tc>
          <w:tcPr>
            <w:tcW w:w="929" w:type="dxa"/>
            <w:noWrap/>
            <w:hideMark/>
          </w:tcPr>
          <w:p w14:paraId="6E2F5897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2 800,0 </w:t>
            </w:r>
          </w:p>
        </w:tc>
        <w:tc>
          <w:tcPr>
            <w:tcW w:w="929" w:type="dxa"/>
            <w:noWrap/>
            <w:hideMark/>
          </w:tcPr>
          <w:p w14:paraId="2966844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3 000,0 </w:t>
            </w:r>
          </w:p>
        </w:tc>
        <w:tc>
          <w:tcPr>
            <w:tcW w:w="1177" w:type="dxa"/>
            <w:noWrap/>
            <w:hideMark/>
          </w:tcPr>
          <w:p w14:paraId="5CEE6A1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156" w:type="dxa"/>
            <w:noWrap/>
            <w:hideMark/>
          </w:tcPr>
          <w:p w14:paraId="4168F8A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792" w:type="dxa"/>
            <w:vMerge/>
            <w:hideMark/>
          </w:tcPr>
          <w:p w14:paraId="7318FC8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D4E" w:rsidRPr="00F42D4E" w14:paraId="6D468A7C" w14:textId="77777777" w:rsidTr="00F42D4E">
        <w:trPr>
          <w:trHeight w:val="300"/>
          <w:jc w:val="center"/>
        </w:trPr>
        <w:tc>
          <w:tcPr>
            <w:tcW w:w="603" w:type="dxa"/>
            <w:noWrap/>
            <w:hideMark/>
          </w:tcPr>
          <w:p w14:paraId="178BF58C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  <w:vMerge w:val="restart"/>
            <w:hideMark/>
          </w:tcPr>
          <w:p w14:paraId="6F57C5BC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Обеспечение многодетных семей городского округа Реутов земельными участками  с соответствующей инфраструктурой</w:t>
            </w:r>
          </w:p>
        </w:tc>
        <w:tc>
          <w:tcPr>
            <w:tcW w:w="1783" w:type="dxa"/>
            <w:noWrap/>
            <w:hideMark/>
          </w:tcPr>
          <w:p w14:paraId="1549C14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63" w:type="dxa"/>
            <w:vMerge w:val="restart"/>
            <w:noWrap/>
            <w:hideMark/>
          </w:tcPr>
          <w:p w14:paraId="498762C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2015-2019 годы</w:t>
            </w:r>
          </w:p>
        </w:tc>
        <w:tc>
          <w:tcPr>
            <w:tcW w:w="1348" w:type="dxa"/>
            <w:noWrap/>
            <w:hideMark/>
          </w:tcPr>
          <w:p w14:paraId="2058032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15 038,8 </w:t>
            </w:r>
          </w:p>
        </w:tc>
        <w:tc>
          <w:tcPr>
            <w:tcW w:w="1193" w:type="dxa"/>
            <w:noWrap/>
            <w:hideMark/>
          </w:tcPr>
          <w:p w14:paraId="6B7CE4D9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5 038,8 </w:t>
            </w:r>
          </w:p>
        </w:tc>
        <w:tc>
          <w:tcPr>
            <w:tcW w:w="929" w:type="dxa"/>
            <w:noWrap/>
            <w:hideMark/>
          </w:tcPr>
          <w:p w14:paraId="31644D3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29" w:type="dxa"/>
            <w:noWrap/>
            <w:hideMark/>
          </w:tcPr>
          <w:p w14:paraId="6FF2547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177" w:type="dxa"/>
            <w:noWrap/>
            <w:hideMark/>
          </w:tcPr>
          <w:p w14:paraId="3E9E9F16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5 000,0 </w:t>
            </w:r>
          </w:p>
        </w:tc>
        <w:tc>
          <w:tcPr>
            <w:tcW w:w="1156" w:type="dxa"/>
            <w:noWrap/>
            <w:hideMark/>
          </w:tcPr>
          <w:p w14:paraId="6649EAA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5 000,0 </w:t>
            </w:r>
          </w:p>
        </w:tc>
        <w:tc>
          <w:tcPr>
            <w:tcW w:w="1792" w:type="dxa"/>
            <w:vMerge w:val="restart"/>
            <w:hideMark/>
          </w:tcPr>
          <w:p w14:paraId="3CBB01F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Комитет по управлению муниципальным имуществом</w:t>
            </w:r>
          </w:p>
        </w:tc>
      </w:tr>
      <w:tr w:rsidR="00F42D4E" w:rsidRPr="00F42D4E" w14:paraId="45F793FA" w14:textId="77777777" w:rsidTr="00F42D4E">
        <w:trPr>
          <w:trHeight w:val="900"/>
          <w:jc w:val="center"/>
        </w:trPr>
        <w:tc>
          <w:tcPr>
            <w:tcW w:w="603" w:type="dxa"/>
            <w:noWrap/>
            <w:hideMark/>
          </w:tcPr>
          <w:p w14:paraId="463BB4A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93" w:type="dxa"/>
            <w:vMerge/>
            <w:hideMark/>
          </w:tcPr>
          <w:p w14:paraId="7B8D487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hideMark/>
          </w:tcPr>
          <w:p w14:paraId="762133F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1463" w:type="dxa"/>
            <w:vMerge/>
            <w:hideMark/>
          </w:tcPr>
          <w:p w14:paraId="72D2D8E7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noWrap/>
            <w:hideMark/>
          </w:tcPr>
          <w:p w14:paraId="014C294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15 038,8 </w:t>
            </w:r>
          </w:p>
        </w:tc>
        <w:tc>
          <w:tcPr>
            <w:tcW w:w="1193" w:type="dxa"/>
            <w:noWrap/>
            <w:hideMark/>
          </w:tcPr>
          <w:p w14:paraId="61D7924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5 038,8 </w:t>
            </w:r>
          </w:p>
        </w:tc>
        <w:tc>
          <w:tcPr>
            <w:tcW w:w="929" w:type="dxa"/>
            <w:noWrap/>
            <w:hideMark/>
          </w:tcPr>
          <w:p w14:paraId="2612BA2F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29" w:type="dxa"/>
            <w:noWrap/>
            <w:hideMark/>
          </w:tcPr>
          <w:p w14:paraId="377D519A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177" w:type="dxa"/>
            <w:noWrap/>
            <w:hideMark/>
          </w:tcPr>
          <w:p w14:paraId="5DB0411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5 000,0 </w:t>
            </w:r>
          </w:p>
        </w:tc>
        <w:tc>
          <w:tcPr>
            <w:tcW w:w="1156" w:type="dxa"/>
            <w:noWrap/>
            <w:hideMark/>
          </w:tcPr>
          <w:p w14:paraId="4DBDAF0D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5 000,0 </w:t>
            </w:r>
          </w:p>
        </w:tc>
        <w:tc>
          <w:tcPr>
            <w:tcW w:w="1792" w:type="dxa"/>
            <w:vMerge/>
            <w:hideMark/>
          </w:tcPr>
          <w:p w14:paraId="00F1593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25C4BA" w14:textId="77777777" w:rsidR="00D242BB" w:rsidRDefault="00D242BB" w:rsidP="00F42D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D242BB" w:rsidSect="00C33CA4">
      <w:pgSz w:w="16838" w:h="11906" w:orient="landscape"/>
      <w:pgMar w:top="568" w:right="851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CB3FE9" w14:textId="77777777" w:rsidR="00590729" w:rsidRDefault="00590729" w:rsidP="000474AF">
      <w:pPr>
        <w:spacing w:after="0" w:line="240" w:lineRule="auto"/>
      </w:pPr>
      <w:r>
        <w:separator/>
      </w:r>
    </w:p>
  </w:endnote>
  <w:endnote w:type="continuationSeparator" w:id="0">
    <w:p w14:paraId="4A6F11C6" w14:textId="77777777" w:rsidR="00590729" w:rsidRDefault="00590729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9205F4" w:rsidRPr="005E74A6" w:rsidRDefault="009205F4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B76567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930DD7" w14:textId="77777777" w:rsidR="00590729" w:rsidRDefault="00590729" w:rsidP="000474AF">
      <w:pPr>
        <w:spacing w:after="0" w:line="240" w:lineRule="auto"/>
      </w:pPr>
      <w:r>
        <w:separator/>
      </w:r>
    </w:p>
  </w:footnote>
  <w:footnote w:type="continuationSeparator" w:id="0">
    <w:p w14:paraId="0CE50EED" w14:textId="77777777" w:rsidR="00590729" w:rsidRDefault="00590729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E2B3057"/>
    <w:multiLevelType w:val="hybridMultilevel"/>
    <w:tmpl w:val="722EC15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5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7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1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2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3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5"/>
  </w:num>
  <w:num w:numId="5">
    <w:abstractNumId w:val="11"/>
  </w:num>
  <w:num w:numId="6">
    <w:abstractNumId w:val="31"/>
  </w:num>
  <w:num w:numId="7">
    <w:abstractNumId w:val="32"/>
  </w:num>
  <w:num w:numId="8">
    <w:abstractNumId w:val="0"/>
  </w:num>
  <w:num w:numId="9">
    <w:abstractNumId w:val="26"/>
  </w:num>
  <w:num w:numId="10">
    <w:abstractNumId w:val="17"/>
  </w:num>
  <w:num w:numId="11">
    <w:abstractNumId w:val="37"/>
  </w:num>
  <w:num w:numId="12">
    <w:abstractNumId w:val="1"/>
  </w:num>
  <w:num w:numId="13">
    <w:abstractNumId w:val="38"/>
  </w:num>
  <w:num w:numId="14">
    <w:abstractNumId w:val="43"/>
  </w:num>
  <w:num w:numId="15">
    <w:abstractNumId w:val="42"/>
  </w:num>
  <w:num w:numId="16">
    <w:abstractNumId w:val="41"/>
  </w:num>
  <w:num w:numId="17">
    <w:abstractNumId w:val="29"/>
  </w:num>
  <w:num w:numId="18">
    <w:abstractNumId w:val="12"/>
  </w:num>
  <w:num w:numId="19">
    <w:abstractNumId w:val="8"/>
  </w:num>
  <w:num w:numId="20">
    <w:abstractNumId w:val="10"/>
  </w:num>
  <w:num w:numId="21">
    <w:abstractNumId w:val="25"/>
  </w:num>
  <w:num w:numId="22">
    <w:abstractNumId w:val="18"/>
  </w:num>
  <w:num w:numId="23">
    <w:abstractNumId w:val="2"/>
  </w:num>
  <w:num w:numId="24">
    <w:abstractNumId w:val="13"/>
  </w:num>
  <w:num w:numId="25">
    <w:abstractNumId w:val="19"/>
  </w:num>
  <w:num w:numId="26">
    <w:abstractNumId w:val="5"/>
  </w:num>
  <w:num w:numId="27">
    <w:abstractNumId w:val="4"/>
  </w:num>
  <w:num w:numId="28">
    <w:abstractNumId w:val="15"/>
  </w:num>
  <w:num w:numId="29">
    <w:abstractNumId w:val="30"/>
  </w:num>
  <w:num w:numId="30">
    <w:abstractNumId w:val="7"/>
  </w:num>
  <w:num w:numId="31">
    <w:abstractNumId w:val="16"/>
  </w:num>
  <w:num w:numId="32">
    <w:abstractNumId w:val="33"/>
  </w:num>
  <w:num w:numId="33">
    <w:abstractNumId w:val="3"/>
  </w:num>
  <w:num w:numId="34">
    <w:abstractNumId w:val="14"/>
  </w:num>
  <w:num w:numId="35">
    <w:abstractNumId w:val="20"/>
  </w:num>
  <w:num w:numId="36">
    <w:abstractNumId w:val="24"/>
  </w:num>
  <w:num w:numId="37">
    <w:abstractNumId w:val="9"/>
  </w:num>
  <w:num w:numId="38">
    <w:abstractNumId w:val="39"/>
  </w:num>
  <w:num w:numId="39">
    <w:abstractNumId w:val="23"/>
  </w:num>
  <w:num w:numId="40">
    <w:abstractNumId w:val="34"/>
  </w:num>
  <w:num w:numId="41">
    <w:abstractNumId w:val="36"/>
  </w:num>
  <w:num w:numId="42">
    <w:abstractNumId w:val="28"/>
  </w:num>
  <w:num w:numId="43">
    <w:abstractNumId w:val="6"/>
  </w:num>
  <w:num w:numId="44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046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C2F"/>
    <w:rsid w:val="000C2E13"/>
    <w:rsid w:val="000C2ED3"/>
    <w:rsid w:val="000D0CCA"/>
    <w:rsid w:val="000D302A"/>
    <w:rsid w:val="000D36CB"/>
    <w:rsid w:val="000D4568"/>
    <w:rsid w:val="000D4A29"/>
    <w:rsid w:val="000D5158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071B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50CC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4B73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05E2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13FD"/>
    <w:rsid w:val="00272688"/>
    <w:rsid w:val="002739D4"/>
    <w:rsid w:val="00274FFD"/>
    <w:rsid w:val="002762BA"/>
    <w:rsid w:val="00277D33"/>
    <w:rsid w:val="00281B22"/>
    <w:rsid w:val="00281C20"/>
    <w:rsid w:val="0028383E"/>
    <w:rsid w:val="002841AC"/>
    <w:rsid w:val="0028462B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6F52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1830"/>
    <w:rsid w:val="0035275C"/>
    <w:rsid w:val="00353A50"/>
    <w:rsid w:val="00354678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5C2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0FF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5005"/>
    <w:rsid w:val="0044602F"/>
    <w:rsid w:val="0044618E"/>
    <w:rsid w:val="00446470"/>
    <w:rsid w:val="00450FB8"/>
    <w:rsid w:val="00453126"/>
    <w:rsid w:val="004532F4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7789F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EB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92C"/>
    <w:rsid w:val="00540FE3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706B1"/>
    <w:rsid w:val="00571A2F"/>
    <w:rsid w:val="00572C15"/>
    <w:rsid w:val="005731AC"/>
    <w:rsid w:val="005751C3"/>
    <w:rsid w:val="0058072C"/>
    <w:rsid w:val="005822AC"/>
    <w:rsid w:val="005822C0"/>
    <w:rsid w:val="00582530"/>
    <w:rsid w:val="00584F08"/>
    <w:rsid w:val="00585225"/>
    <w:rsid w:val="00587080"/>
    <w:rsid w:val="00590729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08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67A3A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A7D32"/>
    <w:rsid w:val="006B1692"/>
    <w:rsid w:val="006B432B"/>
    <w:rsid w:val="006B632C"/>
    <w:rsid w:val="006B77ED"/>
    <w:rsid w:val="006C18BF"/>
    <w:rsid w:val="006C281E"/>
    <w:rsid w:val="006C661B"/>
    <w:rsid w:val="006E0533"/>
    <w:rsid w:val="006E33E4"/>
    <w:rsid w:val="006E346C"/>
    <w:rsid w:val="006E5AD4"/>
    <w:rsid w:val="006E7E41"/>
    <w:rsid w:val="006F04D5"/>
    <w:rsid w:val="006F1AEA"/>
    <w:rsid w:val="006F2836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25F3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9DE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8AE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279F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AE1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5F4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69CF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1AFD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61A5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454B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49BF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6567"/>
    <w:rsid w:val="00B77095"/>
    <w:rsid w:val="00B80A7C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D79B5"/>
    <w:rsid w:val="00BE008D"/>
    <w:rsid w:val="00BE2BDE"/>
    <w:rsid w:val="00BE344A"/>
    <w:rsid w:val="00BE38AA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CA4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2BB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6FCC"/>
    <w:rsid w:val="00D77517"/>
    <w:rsid w:val="00D77566"/>
    <w:rsid w:val="00D80F03"/>
    <w:rsid w:val="00D81002"/>
    <w:rsid w:val="00D83065"/>
    <w:rsid w:val="00D83BED"/>
    <w:rsid w:val="00D84A1B"/>
    <w:rsid w:val="00D84D54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22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35BA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AE3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49E2"/>
    <w:rsid w:val="00F25A09"/>
    <w:rsid w:val="00F25A20"/>
    <w:rsid w:val="00F2674C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375A5"/>
    <w:rsid w:val="00F40CEF"/>
    <w:rsid w:val="00F41D18"/>
    <w:rsid w:val="00F426DF"/>
    <w:rsid w:val="00F42D4E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5BC0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69D2C388-E301-47FC-9959-81947E519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79202-4168-4412-95F3-B64958ED4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2402</Words>
  <Characters>13698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16068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Шуленина Е. А.</cp:lastModifiedBy>
  <cp:revision>2</cp:revision>
  <cp:lastPrinted>2014-10-21T13:19:00Z</cp:lastPrinted>
  <dcterms:created xsi:type="dcterms:W3CDTF">2015-04-14T15:09:00Z</dcterms:created>
  <dcterms:modified xsi:type="dcterms:W3CDTF">2015-04-14T15:09:00Z</dcterms:modified>
</cp:coreProperties>
</file>