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378" w:rsidRDefault="00D91378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D91378" w:rsidRDefault="00D91378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:rsidR="00D91378" w:rsidRDefault="00D91378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91378" w:rsidRPr="0071630C" w:rsidRDefault="00D91378" w:rsidP="00665FC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:rsidR="00D91378" w:rsidRPr="0071630C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1378" w:rsidRPr="00515DCE" w:rsidRDefault="00D91378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91378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Pr="00703E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249E2">
        <w:rPr>
          <w:rFonts w:ascii="Times New Roman" w:hAnsi="Times New Roman" w:cs="Times New Roman"/>
          <w:b/>
          <w:bCs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91378" w:rsidRPr="00515DCE" w:rsidRDefault="00D91378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91378" w:rsidRPr="00515DCE" w:rsidRDefault="00D91378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91378" w:rsidRPr="00515DCE" w:rsidSect="00136930">
          <w:footerReference w:type="default" r:id="rId7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D91378" w:rsidRPr="00515DCE" w:rsidRDefault="00D91378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p w:rsidR="00D91378" w:rsidRPr="00C77BB1" w:rsidRDefault="00D91378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sz w:val="28"/>
          <w:szCs w:val="28"/>
        </w:rPr>
        <w:t xml:space="preserve">на 2015-2019 годы» </w:t>
      </w:r>
    </w:p>
    <w:p w:rsidR="00D91378" w:rsidRPr="00515DCE" w:rsidRDefault="00D91378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hAnsi="Times New Roman" w:cs="Times New Roman"/>
          <w:sz w:val="28"/>
          <w:szCs w:val="28"/>
        </w:rPr>
        <w:t>Муниципальное управление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:rsidR="00D91378" w:rsidRPr="00515DCE" w:rsidRDefault="00D91378" w:rsidP="00665F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D91378" w:rsidRPr="00DB75AF">
        <w:trPr>
          <w:jc w:val="center"/>
        </w:trPr>
        <w:tc>
          <w:tcPr>
            <w:tcW w:w="4803" w:type="dxa"/>
            <w:gridSpan w:val="2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городского округа Реутов</w:t>
            </w:r>
          </w:p>
        </w:tc>
      </w:tr>
      <w:tr w:rsidR="00D91378" w:rsidRPr="00DB75AF">
        <w:trPr>
          <w:jc w:val="center"/>
        </w:trPr>
        <w:tc>
          <w:tcPr>
            <w:tcW w:w="4803" w:type="dxa"/>
            <w:gridSpan w:val="2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266" w:type="dxa"/>
            <w:gridSpan w:val="8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контроля  за деятельностью органов местного самоуправления городского округа Реутов </w:t>
            </w:r>
          </w:p>
        </w:tc>
      </w:tr>
      <w:tr w:rsidR="00D91378" w:rsidRPr="00DB75AF">
        <w:trPr>
          <w:jc w:val="center"/>
        </w:trPr>
        <w:tc>
          <w:tcPr>
            <w:tcW w:w="4803" w:type="dxa"/>
            <w:gridSpan w:val="2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со СМИ и рекламе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D91378" w:rsidRPr="00DB75AF">
        <w:trPr>
          <w:jc w:val="center"/>
        </w:trPr>
        <w:tc>
          <w:tcPr>
            <w:tcW w:w="4803" w:type="dxa"/>
            <w:gridSpan w:val="2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:rsidR="00D91378" w:rsidRPr="00DB75AF" w:rsidRDefault="00D91378" w:rsidP="00665FCC">
            <w:pPr>
              <w:pStyle w:val="10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:rsidR="00D91378" w:rsidRPr="00DB75AF" w:rsidRDefault="00D91378" w:rsidP="00665FCC">
            <w:pPr>
              <w:pStyle w:val="10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:rsidR="00D91378" w:rsidRPr="00DB75AF" w:rsidRDefault="00D91378" w:rsidP="00665FCC">
            <w:pPr>
              <w:pStyle w:val="10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:rsidR="00D91378" w:rsidRPr="00DB75AF" w:rsidRDefault="00D91378" w:rsidP="00665FCC">
            <w:pPr>
              <w:pStyle w:val="10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:rsidR="00D91378" w:rsidRPr="00DB75AF" w:rsidRDefault="00D91378" w:rsidP="00665FCC">
            <w:pPr>
              <w:pStyle w:val="10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AF">
              <w:rPr>
                <w:rFonts w:ascii="Times New Roman" w:hAnsi="Times New Roman" w:cs="Times New Roman"/>
                <w:sz w:val="24"/>
                <w:szCs w:val="24"/>
              </w:rPr>
              <w:t>Оформление наружного информационного пространства городского округа Реутов согласно правилам эстетики и нормам законодательства</w:t>
            </w:r>
          </w:p>
        </w:tc>
      </w:tr>
      <w:tr w:rsidR="00D91378" w:rsidRPr="00DB75AF">
        <w:trPr>
          <w:trHeight w:val="77"/>
          <w:jc w:val="center"/>
        </w:trPr>
        <w:tc>
          <w:tcPr>
            <w:tcW w:w="4803" w:type="dxa"/>
            <w:gridSpan w:val="2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D91378" w:rsidRPr="00DB75AF">
        <w:trPr>
          <w:trHeight w:val="523"/>
          <w:jc w:val="center"/>
        </w:trPr>
        <w:tc>
          <w:tcPr>
            <w:tcW w:w="2259" w:type="dxa"/>
            <w:vMerge w:val="restart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:rsidR="00D91378" w:rsidRPr="005E74A6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378" w:rsidRPr="00DB75AF">
        <w:trPr>
          <w:trHeight w:val="77"/>
          <w:jc w:val="center"/>
        </w:trPr>
        <w:tc>
          <w:tcPr>
            <w:tcW w:w="2259" w:type="dxa"/>
            <w:vMerge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D91378" w:rsidRPr="005E74A6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D91378" w:rsidRPr="005E74A6" w:rsidRDefault="00D91378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:rsidR="00D91378" w:rsidRPr="005E74A6" w:rsidRDefault="00D91378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vAlign w:val="center"/>
          </w:tcPr>
          <w:p w:rsidR="00D91378" w:rsidRPr="005E74A6" w:rsidRDefault="00D91378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vAlign w:val="center"/>
          </w:tcPr>
          <w:p w:rsidR="00D91378" w:rsidRPr="005E74A6" w:rsidRDefault="00D91378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50" w:type="dxa"/>
            <w:vAlign w:val="center"/>
          </w:tcPr>
          <w:p w:rsidR="00D91378" w:rsidRPr="005E74A6" w:rsidRDefault="00D91378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dxa"/>
            <w:vAlign w:val="center"/>
          </w:tcPr>
          <w:p w:rsidR="00D91378" w:rsidRPr="005E74A6" w:rsidRDefault="00D91378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D91378" w:rsidRPr="00DB75AF">
        <w:trPr>
          <w:trHeight w:val="697"/>
          <w:jc w:val="center"/>
        </w:trPr>
        <w:tc>
          <w:tcPr>
            <w:tcW w:w="2259" w:type="dxa"/>
            <w:vMerge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городского округа Реутов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:rsidR="00D91378" w:rsidRPr="005E74A6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:rsidR="00D91378" w:rsidRPr="00665FCC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" w:type="dxa"/>
            <w:vAlign w:val="center"/>
          </w:tcPr>
          <w:p w:rsidR="00D91378" w:rsidRPr="00665FCC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15" w:type="dxa"/>
            <w:vAlign w:val="center"/>
          </w:tcPr>
          <w:p w:rsidR="00D91378" w:rsidRPr="007516CB" w:rsidRDefault="00D91378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09" w:type="dxa"/>
            <w:vAlign w:val="center"/>
          </w:tcPr>
          <w:p w:rsidR="00D91378" w:rsidRPr="007516CB" w:rsidRDefault="00D91378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050" w:type="dxa"/>
            <w:vAlign w:val="center"/>
          </w:tcPr>
          <w:p w:rsidR="00D91378" w:rsidRPr="00665FCC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7236,3</w:t>
            </w:r>
          </w:p>
        </w:tc>
        <w:tc>
          <w:tcPr>
            <w:tcW w:w="1184" w:type="dxa"/>
            <w:vAlign w:val="center"/>
          </w:tcPr>
          <w:p w:rsidR="00D91378" w:rsidRPr="00665FCC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33 703,9</w:t>
            </w:r>
          </w:p>
        </w:tc>
      </w:tr>
      <w:tr w:rsidR="00D91378" w:rsidRPr="00DB75AF">
        <w:trPr>
          <w:jc w:val="center"/>
        </w:trPr>
        <w:tc>
          <w:tcPr>
            <w:tcW w:w="2259" w:type="dxa"/>
            <w:vMerge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D91378" w:rsidRPr="005E74A6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D91378" w:rsidRPr="005E74A6" w:rsidRDefault="00D91378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:rsidR="00D91378" w:rsidRPr="00665FCC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" w:type="dxa"/>
            <w:vAlign w:val="center"/>
          </w:tcPr>
          <w:p w:rsidR="00D91378" w:rsidRPr="00665FCC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15" w:type="dxa"/>
            <w:vAlign w:val="center"/>
          </w:tcPr>
          <w:p w:rsidR="00D91378" w:rsidRPr="007516CB" w:rsidRDefault="00D91378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09" w:type="dxa"/>
            <w:vAlign w:val="center"/>
          </w:tcPr>
          <w:p w:rsidR="00D91378" w:rsidRPr="007516CB" w:rsidRDefault="00D91378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050" w:type="dxa"/>
            <w:vAlign w:val="center"/>
          </w:tcPr>
          <w:p w:rsidR="00D91378" w:rsidRPr="00665FCC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7236,3</w:t>
            </w:r>
          </w:p>
        </w:tc>
        <w:tc>
          <w:tcPr>
            <w:tcW w:w="1184" w:type="dxa"/>
            <w:vAlign w:val="center"/>
          </w:tcPr>
          <w:p w:rsidR="00D91378" w:rsidRPr="00665FCC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33 703,9</w:t>
            </w:r>
          </w:p>
        </w:tc>
      </w:tr>
      <w:tr w:rsidR="00D91378" w:rsidRPr="00DB75AF">
        <w:trPr>
          <w:trHeight w:val="77"/>
          <w:jc w:val="center"/>
        </w:trPr>
        <w:tc>
          <w:tcPr>
            <w:tcW w:w="4803" w:type="dxa"/>
            <w:gridSpan w:val="2"/>
          </w:tcPr>
          <w:p w:rsidR="00D91378" w:rsidRPr="00CF4902" w:rsidRDefault="00D91378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:rsidR="00D91378" w:rsidRPr="00CF4902" w:rsidRDefault="00D91378" w:rsidP="00665FCC">
            <w:pPr>
              <w:pStyle w:val="10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городского округа Реутов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:rsidR="00D91378" w:rsidRDefault="00D91378" w:rsidP="00665FCC">
            <w:pPr>
              <w:pStyle w:val="10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:rsidR="00D91378" w:rsidRPr="00DD5FCB" w:rsidRDefault="00D91378" w:rsidP="00665FCC">
            <w:pPr>
              <w:pStyle w:val="10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Рост 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 (с </w:t>
            </w:r>
            <w:r w:rsidRPr="00DD5FCB">
              <w:rPr>
                <w:rFonts w:ascii="Times New Roman" w:hAnsi="Times New Roman" w:cs="Times New Roman"/>
                <w:sz w:val="24"/>
                <w:szCs w:val="24"/>
              </w:rPr>
              <w:t xml:space="preserve">14 566 человек </w:t>
            </w: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21 327 </w:t>
            </w: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2019 году).</w:t>
            </w:r>
          </w:p>
        </w:tc>
      </w:tr>
    </w:tbl>
    <w:p w:rsidR="00D91378" w:rsidRPr="00515DCE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D91378" w:rsidRPr="00515DCE" w:rsidRDefault="00D91378" w:rsidP="00665F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1378" w:rsidRPr="00515DCE" w:rsidRDefault="00D91378" w:rsidP="00665FCC">
      <w:pPr>
        <w:pStyle w:val="Heading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91378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D91378" w:rsidRPr="006100F6" w:rsidRDefault="00D91378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hAnsi="Times New Roman" w:cs="Times New Roman"/>
          <w:b/>
          <w:bCs/>
          <w:sz w:val="24"/>
          <w:szCs w:val="24"/>
        </w:rPr>
        <w:t>Характеристика состояния, основные проблемы и перспективы их развития в сфере подпрограммы</w:t>
      </w:r>
    </w:p>
    <w:p w:rsidR="00D91378" w:rsidRPr="006100F6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378" w:rsidRPr="00274FFD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FFD">
        <w:rPr>
          <w:rFonts w:ascii="Times New Roman" w:hAnsi="Times New Roman" w:cs="Times New Roman"/>
          <w:sz w:val="24"/>
          <w:szCs w:val="24"/>
        </w:rPr>
        <w:t>Открытость и прозрачность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274FFD">
        <w:rPr>
          <w:rFonts w:ascii="Times New Roman" w:hAnsi="Times New Roman" w:cs="Times New Roman"/>
          <w:sz w:val="24"/>
          <w:szCs w:val="24"/>
        </w:rPr>
        <w:t xml:space="preserve"> важнейший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FFD">
        <w:rPr>
          <w:rFonts w:ascii="Times New Roman" w:hAnsi="Times New Roman" w:cs="Times New Roman"/>
          <w:sz w:val="24"/>
          <w:szCs w:val="24"/>
        </w:rPr>
        <w:t>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</w:t>
      </w:r>
    </w:p>
    <w:p w:rsidR="00D91378" w:rsidRPr="00703E66" w:rsidRDefault="00D91378" w:rsidP="00665F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3E66">
        <w:rPr>
          <w:rFonts w:ascii="Times New Roman" w:hAnsi="Times New Roman" w:cs="Times New Roman"/>
          <w:sz w:val="24"/>
          <w:szCs w:val="24"/>
        </w:rPr>
        <w:t>Информационная прозрачность деятельности органов местного самоуправления городского округа Реутов Московской области достигается при помощи</w:t>
      </w:r>
      <w:r>
        <w:rPr>
          <w:rFonts w:ascii="Times New Roman" w:hAnsi="Times New Roman" w:cs="Times New Roman"/>
          <w:sz w:val="24"/>
          <w:szCs w:val="24"/>
        </w:rPr>
        <w:t xml:space="preserve"> печатных </w:t>
      </w:r>
      <w:r w:rsidRPr="00703E66">
        <w:rPr>
          <w:rFonts w:ascii="Times New Roman" w:hAnsi="Times New Roman" w:cs="Times New Roman"/>
          <w:sz w:val="24"/>
          <w:szCs w:val="24"/>
        </w:rPr>
        <w:t xml:space="preserve"> СМИ </w:t>
      </w:r>
      <w:r>
        <w:rPr>
          <w:rFonts w:ascii="Times New Roman" w:hAnsi="Times New Roman" w:cs="Times New Roman"/>
          <w:sz w:val="24"/>
          <w:szCs w:val="24"/>
        </w:rPr>
        <w:t xml:space="preserve"> выходящих на территории городского округа Реутов (</w:t>
      </w:r>
      <w:r w:rsidRPr="00703E66">
        <w:rPr>
          <w:rFonts w:ascii="Times New Roman" w:hAnsi="Times New Roman" w:cs="Times New Roman"/>
          <w:sz w:val="24"/>
          <w:szCs w:val="24"/>
        </w:rPr>
        <w:t>Общественно-по</w:t>
      </w:r>
      <w:r>
        <w:rPr>
          <w:rFonts w:ascii="Times New Roman" w:hAnsi="Times New Roman" w:cs="Times New Roman"/>
          <w:sz w:val="24"/>
          <w:szCs w:val="24"/>
        </w:rPr>
        <w:t xml:space="preserve">литическая  еженедельная газет </w:t>
      </w:r>
      <w:r w:rsidRPr="00703E66">
        <w:rPr>
          <w:rFonts w:ascii="Times New Roman" w:hAnsi="Times New Roman" w:cs="Times New Roman"/>
          <w:sz w:val="24"/>
          <w:szCs w:val="24"/>
        </w:rPr>
        <w:t>«РЕУТ»,</w:t>
      </w:r>
      <w:r w:rsidRPr="00A0627F">
        <w:rPr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газеты </w:t>
      </w:r>
      <w:r w:rsidRPr="00A0627F">
        <w:rPr>
          <w:rFonts w:ascii="Times New Roman" w:hAnsi="Times New Roman" w:cs="Times New Roman"/>
          <w:sz w:val="24"/>
          <w:szCs w:val="24"/>
          <w:lang w:eastAsia="ru-RU"/>
        </w:rPr>
        <w:t>ГАУ МО «Издательский дом «Подмосковье»</w:t>
      </w:r>
      <w:r>
        <w:rPr>
          <w:rFonts w:ascii="Times New Roman" w:hAnsi="Times New Roman" w:cs="Times New Roman"/>
          <w:sz w:val="24"/>
          <w:szCs w:val="24"/>
          <w:lang w:eastAsia="ru-RU"/>
        </w:rPr>
        <w:t>, журнал «Подмосковье»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703E66">
        <w:rPr>
          <w:rFonts w:ascii="Times New Roman" w:hAnsi="Times New Roman" w:cs="Times New Roman"/>
          <w:sz w:val="24"/>
          <w:szCs w:val="24"/>
        </w:rPr>
        <w:t xml:space="preserve"> официальн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703E66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3E6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378" w:rsidRPr="00703E66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 xml:space="preserve">Общий суммарный </w:t>
      </w:r>
      <w:r>
        <w:rPr>
          <w:rFonts w:ascii="Times New Roman" w:hAnsi="Times New Roman" w:cs="Times New Roman"/>
          <w:sz w:val="24"/>
          <w:szCs w:val="24"/>
        </w:rPr>
        <w:t>охват целевой аудитории печатными СМИ  составляет 14 566 человек</w:t>
      </w:r>
      <w:r w:rsidRPr="00703E66">
        <w:rPr>
          <w:rFonts w:ascii="Times New Roman" w:hAnsi="Times New Roman" w:cs="Times New Roman"/>
          <w:sz w:val="24"/>
          <w:szCs w:val="24"/>
        </w:rPr>
        <w:t>.</w:t>
      </w:r>
    </w:p>
    <w:p w:rsidR="00D91378" w:rsidRPr="00703E66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Для достижения намеченных целей и решения поставленных задач в рамках подпрограммы предусматривается реализация следующих основных мероприятий:</w:t>
      </w:r>
    </w:p>
    <w:p w:rsidR="00D91378" w:rsidRPr="00703E66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1.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областных, муниципальных печатных средствах массовой информации, а также путем подготовки и распространения специальных выпусков печатных СМИ.</w:t>
      </w:r>
    </w:p>
    <w:p w:rsidR="00D91378" w:rsidRPr="00703E66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2.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сети Интернет.</w:t>
      </w:r>
    </w:p>
    <w:p w:rsidR="00D91378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3. Создание развитой структуры распространения областных,  муниципальных, межмуниципальных печатных средств массовой информации отдельным категориям населения для обеспечения доступа к информации о деятельности Правительства Московской области, органов местного самоуправления, нормотворческой деятельности органов местного самоуправления, а также к информации о социально-экономическом развитии городского округа Реутов, об организации, подготовке и проведению выборов и референдумов на территории муниципального образования.</w:t>
      </w:r>
    </w:p>
    <w:p w:rsidR="00D91378" w:rsidRDefault="00D91378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320">
        <w:rPr>
          <w:rFonts w:ascii="Times New Roman" w:hAnsi="Times New Roman" w:cs="Times New Roman"/>
          <w:sz w:val="24"/>
          <w:szCs w:val="24"/>
        </w:rPr>
        <w:t>4.</w:t>
      </w:r>
      <w:r w:rsidRPr="00011320">
        <w:rPr>
          <w:rFonts w:ascii="Times New Roman" w:hAnsi="Times New Roman" w:cs="Times New Roman"/>
          <w:sz w:val="24"/>
          <w:szCs w:val="24"/>
          <w:lang w:eastAsia="ru-RU"/>
        </w:rPr>
        <w:t xml:space="preserve">  Информирование население о состоянии защиты от чрезвычайных ситуаций и ликвидации их последствий, принятых мерах по обеспечению безопасности,  прогнозируемых и возникших чрезвычайных ситуациях, приемах и способах защиты населения и территории муниципального образования  через средства массовой информации, социальную рекламу.</w:t>
      </w:r>
    </w:p>
    <w:p w:rsidR="00D91378" w:rsidRDefault="00D91378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1320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Размещение рекламно-информационных сообщений на баннерах на конструкциях наружной рекламы, в макетах печатных изданий.</w:t>
      </w:r>
    </w:p>
    <w:p w:rsidR="00D91378" w:rsidRPr="00011320" w:rsidRDefault="00D91378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D91378" w:rsidRPr="006100F6" w:rsidRDefault="00D91378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D91378" w:rsidRPr="006100F6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378" w:rsidRPr="00CF4902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Цель программы – Обеспечение открытости и прозрачности деятельности органов местного самоуправления городского округа Реутов и создание условий для осуществления гражданского контроля  за деятельностью органов местного самоуправления городского округа Реутов.</w:t>
      </w:r>
    </w:p>
    <w:p w:rsidR="00D91378" w:rsidRPr="00CF4902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D91378" w:rsidRPr="00CF4902" w:rsidRDefault="00D91378" w:rsidP="00665FCC">
      <w:pPr>
        <w:pStyle w:val="10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</w:r>
    </w:p>
    <w:p w:rsidR="00D91378" w:rsidRPr="00CF4902" w:rsidRDefault="00D91378" w:rsidP="00665FCC">
      <w:pPr>
        <w:pStyle w:val="10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</w:r>
    </w:p>
    <w:p w:rsidR="00D91378" w:rsidRPr="00CF4902" w:rsidRDefault="00D91378" w:rsidP="00665FCC">
      <w:pPr>
        <w:pStyle w:val="10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</w:r>
    </w:p>
    <w:p w:rsidR="00D91378" w:rsidRPr="00CF4902" w:rsidRDefault="00D91378" w:rsidP="00665FCC">
      <w:pPr>
        <w:pStyle w:val="10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Информационная поддержка органов местного самоуправления городского округа Реутов по социально значимым вопросам</w:t>
      </w:r>
    </w:p>
    <w:p w:rsidR="00D91378" w:rsidRPr="00CF4902" w:rsidRDefault="00D91378" w:rsidP="00665FCC">
      <w:pPr>
        <w:pStyle w:val="10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Оформление наружного информационного пространства городского округа Реутов согласно правилам эстетики и нормам законодательства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378" w:rsidRPr="00CF4902" w:rsidRDefault="00D91378" w:rsidP="00665FC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91378" w:rsidRPr="00DB1908" w:rsidRDefault="00D91378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91378" w:rsidRPr="0071630C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378" w:rsidRPr="0071630C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378" w:rsidRPr="008C79CA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9CA">
        <w:rPr>
          <w:rFonts w:ascii="Times New Roman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>программы.</w:t>
      </w:r>
    </w:p>
    <w:p w:rsidR="00D91378" w:rsidRPr="008C79CA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378" w:rsidRPr="00DB1908" w:rsidRDefault="00D91378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91378" w:rsidRPr="0071630C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378" w:rsidRPr="0071630C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D91378" w:rsidRPr="0071630C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:rsidR="00D91378" w:rsidRPr="0071630C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378" w:rsidRPr="00DB1908" w:rsidRDefault="00D91378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программу</w:t>
      </w:r>
    </w:p>
    <w:p w:rsidR="00D91378" w:rsidRPr="0071630C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1378" w:rsidRPr="0071630C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Pr="0071630C">
        <w:rPr>
          <w:rFonts w:ascii="Times New Roman" w:hAnsi="Times New Roman" w:cs="Times New Roman"/>
          <w:sz w:val="24"/>
          <w:szCs w:val="24"/>
        </w:rPr>
        <w:t xml:space="preserve"> города Реутов.</w:t>
      </w:r>
    </w:p>
    <w:p w:rsidR="00D91378" w:rsidRPr="00515DCE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378" w:rsidRDefault="00D91378" w:rsidP="00665FCC">
      <w:pPr>
        <w:pStyle w:val="Heading3"/>
        <w:spacing w:before="0" w:line="240" w:lineRule="auto"/>
        <w:ind w:left="900" w:firstLine="709"/>
        <w:rPr>
          <w:rFonts w:ascii="Times New Roman" w:hAnsi="Times New Roman" w:cs="Times New Roman"/>
          <w:b w:val="0"/>
          <w:bCs w:val="0"/>
          <w:sz w:val="28"/>
          <w:szCs w:val="28"/>
        </w:rPr>
        <w:sectPr w:rsidR="00D91378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D91378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планируемых результатов реализации муниципальной подпрограммы городского округа Реутов</w:t>
      </w:r>
    </w:p>
    <w:p w:rsidR="00D91378" w:rsidRPr="00C77BB1" w:rsidRDefault="00D91378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sz w:val="28"/>
          <w:szCs w:val="28"/>
        </w:rPr>
        <w:t xml:space="preserve"> на 2015-2019 годы» </w:t>
      </w:r>
    </w:p>
    <w:p w:rsidR="00D91378" w:rsidRPr="00515DC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8"/>
        <w:gridCol w:w="26"/>
        <w:gridCol w:w="3603"/>
        <w:gridCol w:w="4302"/>
        <w:gridCol w:w="1531"/>
        <w:gridCol w:w="1370"/>
        <w:gridCol w:w="717"/>
        <w:gridCol w:w="709"/>
        <w:gridCol w:w="709"/>
        <w:gridCol w:w="737"/>
        <w:gridCol w:w="712"/>
      </w:tblGrid>
      <w:tr w:rsidR="00D91378" w:rsidRPr="00665FCC">
        <w:trPr>
          <w:trHeight w:val="20"/>
          <w:jc w:val="center"/>
        </w:trPr>
        <w:tc>
          <w:tcPr>
            <w:tcW w:w="508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3629" w:type="dxa"/>
            <w:gridSpan w:val="2"/>
            <w:vMerge w:val="restart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Задачи, направленные на достижение цели</w:t>
            </w:r>
          </w:p>
        </w:tc>
        <w:tc>
          <w:tcPr>
            <w:tcW w:w="4302" w:type="dxa"/>
            <w:vMerge w:val="restart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531" w:type="dxa"/>
            <w:vMerge w:val="restart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Единица измерения</w:t>
            </w:r>
          </w:p>
        </w:tc>
        <w:tc>
          <w:tcPr>
            <w:tcW w:w="1370" w:type="dxa"/>
            <w:vMerge w:val="restart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Базовое значение показателя </w:t>
            </w:r>
          </w:p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(на начало реализации подпрограммы)</w:t>
            </w:r>
          </w:p>
        </w:tc>
        <w:tc>
          <w:tcPr>
            <w:tcW w:w="3584" w:type="dxa"/>
            <w:gridSpan w:val="5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Планируемое значение показателя по годам реализации</w:t>
            </w:r>
          </w:p>
        </w:tc>
      </w:tr>
      <w:tr w:rsidR="00D91378" w:rsidRPr="00665FCC">
        <w:trPr>
          <w:trHeight w:val="20"/>
          <w:jc w:val="center"/>
        </w:trPr>
        <w:tc>
          <w:tcPr>
            <w:tcW w:w="508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29" w:type="dxa"/>
            <w:gridSpan w:val="2"/>
            <w:vMerge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02" w:type="dxa"/>
            <w:vMerge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1" w:type="dxa"/>
            <w:vMerge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0" w:type="dxa"/>
            <w:vMerge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2016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73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712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2019</w:t>
            </w:r>
          </w:p>
        </w:tc>
      </w:tr>
      <w:tr w:rsidR="00D91378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603" w:type="dxa"/>
          </w:tcPr>
          <w:p w:rsidR="00D91378" w:rsidRPr="00665FCC" w:rsidRDefault="00D91378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Освещение деятельности органов местного самоуправления городского округа Реутов Московской области в печатных средствах массовой информации.</w:t>
            </w:r>
          </w:p>
        </w:tc>
        <w:tc>
          <w:tcPr>
            <w:tcW w:w="4302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1.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Рост охвата целевой аудитории (совершеннолетние жители городского округа Реутов Московской области (18+) печатными средствами массовой информации. </w:t>
            </w:r>
          </w:p>
        </w:tc>
        <w:tc>
          <w:tcPr>
            <w:tcW w:w="1531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процентов к базовому году</w:t>
            </w:r>
          </w:p>
        </w:tc>
        <w:tc>
          <w:tcPr>
            <w:tcW w:w="1370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71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110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120</w:t>
            </w:r>
          </w:p>
        </w:tc>
        <w:tc>
          <w:tcPr>
            <w:tcW w:w="73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130</w:t>
            </w:r>
          </w:p>
        </w:tc>
        <w:tc>
          <w:tcPr>
            <w:tcW w:w="712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140</w:t>
            </w:r>
          </w:p>
        </w:tc>
      </w:tr>
      <w:tr w:rsidR="00D91378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603" w:type="dxa"/>
          </w:tcPr>
          <w:p w:rsidR="00D91378" w:rsidRPr="00665FCC" w:rsidRDefault="00D91378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</w:t>
            </w:r>
          </w:p>
        </w:tc>
        <w:tc>
          <w:tcPr>
            <w:tcW w:w="4302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2. Количество тематических информационных кампаний, охваченных социальной рекламой на рекламных носителях наружной рекламы на территории городского округа Реутов</w:t>
            </w:r>
          </w:p>
        </w:tc>
        <w:tc>
          <w:tcPr>
            <w:tcW w:w="1531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Количество тематических информационных кампаний в год</w:t>
            </w:r>
          </w:p>
        </w:tc>
        <w:tc>
          <w:tcPr>
            <w:tcW w:w="1370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1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3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12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</w:tr>
      <w:tr w:rsidR="00D91378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603" w:type="dxa"/>
          </w:tcPr>
          <w:p w:rsidR="00D91378" w:rsidRPr="00665FCC" w:rsidRDefault="00D91378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Обеспечение единого подхода к праздничному, тематическому и праздничному световому оформлению территории Московской области</w:t>
            </w:r>
          </w:p>
        </w:tc>
        <w:tc>
          <w:tcPr>
            <w:tcW w:w="4302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3.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Количество мероприятий, к которым обеспечено праздничное/тематическое оформление территории муниципального образования</w:t>
            </w:r>
          </w:p>
        </w:tc>
        <w:tc>
          <w:tcPr>
            <w:tcW w:w="1531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Количество мероприятий</w:t>
            </w:r>
          </w:p>
        </w:tc>
        <w:tc>
          <w:tcPr>
            <w:tcW w:w="1370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1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3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12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</w:tr>
      <w:tr w:rsidR="00D91378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603" w:type="dxa"/>
          </w:tcPr>
          <w:p w:rsidR="00D91378" w:rsidRPr="00665FCC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городского округа Реутов Московской области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</w:t>
            </w:r>
          </w:p>
        </w:tc>
        <w:tc>
          <w:tcPr>
            <w:tcW w:w="4302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4.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городского округа Реутов Московской области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согласованной Правительством Московской области схеме размещения рекламных конструкций и актуальность схемы размещения рекламных конструкций</w:t>
            </w:r>
          </w:p>
        </w:tc>
        <w:tc>
          <w:tcPr>
            <w:tcW w:w="1531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процентов к базовому году</w:t>
            </w:r>
          </w:p>
        </w:tc>
        <w:tc>
          <w:tcPr>
            <w:tcW w:w="1370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1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37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12" w:type="dxa"/>
          </w:tcPr>
          <w:p w:rsidR="00D91378" w:rsidRPr="00665FC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</w:tr>
    </w:tbl>
    <w:p w:rsidR="00D91378" w:rsidRDefault="00D91378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расчета показателей эффективности реализации подпрограммы </w:t>
      </w:r>
    </w:p>
    <w:p w:rsidR="00D91378" w:rsidRPr="00C77BB1" w:rsidRDefault="00D91378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BB1">
        <w:rPr>
          <w:rFonts w:ascii="Times New Roman" w:hAnsi="Times New Roman" w:cs="Times New Roman"/>
          <w:b/>
          <w:bCs/>
          <w:sz w:val="28"/>
          <w:szCs w:val="28"/>
        </w:rPr>
        <w:t>«Информирование населения Московской области о деятельности органов местного самоуправления городского округа Реутов Московской области</w:t>
      </w:r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>на 2015-2019 годы»</w:t>
      </w:r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378" w:rsidRPr="00C77BB1" w:rsidRDefault="00D91378" w:rsidP="00665FCC">
      <w:pPr>
        <w:tabs>
          <w:tab w:val="left" w:pos="4962"/>
          <w:tab w:val="left" w:pos="9360"/>
          <w:tab w:val="right" w:pos="14570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2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680"/>
        <w:gridCol w:w="9948"/>
      </w:tblGrid>
      <w:tr w:rsidR="00D91378" w:rsidRPr="00C77BB1">
        <w:tc>
          <w:tcPr>
            <w:tcW w:w="648" w:type="dxa"/>
          </w:tcPr>
          <w:p w:rsidR="00D91378" w:rsidRPr="00C77BB1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№</w:t>
            </w:r>
          </w:p>
          <w:p w:rsidR="00D91378" w:rsidRPr="00C77BB1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80" w:type="dxa"/>
          </w:tcPr>
          <w:p w:rsidR="00D91378" w:rsidRPr="00C77BB1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Наименование показателя эффективности реализации Подпрограммы</w:t>
            </w:r>
          </w:p>
        </w:tc>
        <w:tc>
          <w:tcPr>
            <w:tcW w:w="9948" w:type="dxa"/>
          </w:tcPr>
          <w:p w:rsidR="00D91378" w:rsidRPr="00C77BB1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Методика расчета показателя эффективности реализации Подпрограммы</w:t>
            </w:r>
          </w:p>
        </w:tc>
      </w:tr>
      <w:tr w:rsidR="00D91378" w:rsidRPr="00C77BB1">
        <w:tc>
          <w:tcPr>
            <w:tcW w:w="648" w:type="dxa"/>
          </w:tcPr>
          <w:p w:rsidR="00D91378" w:rsidRPr="00C77BB1" w:rsidRDefault="00D91378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91378" w:rsidRPr="00C77BB1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Показатель 1.</w:t>
            </w:r>
          </w:p>
          <w:p w:rsidR="00D91378" w:rsidRPr="00C77BB1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77BB1">
              <w:rPr>
                <w:rFonts w:ascii="Times New Roman" w:hAnsi="Times New Roman" w:cs="Times New Roman"/>
              </w:rPr>
              <w:t xml:space="preserve">Рост охвата целевой аудитории (совершеннолетние жители городского округа Реутов Московской области (18+) печатными СМИ </w:t>
            </w:r>
          </w:p>
        </w:tc>
        <w:tc>
          <w:tcPr>
            <w:tcW w:w="9948" w:type="dxa"/>
          </w:tcPr>
          <w:p w:rsidR="00D91378" w:rsidRPr="00A776D2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76D2">
              <w:rPr>
                <w:rFonts w:ascii="Times New Roman" w:hAnsi="Times New Roman" w:cs="Times New Roman"/>
                <w:lang w:val="en-US"/>
              </w:rPr>
              <w:t>K</w:t>
            </w:r>
            <w:r w:rsidRPr="00A776D2">
              <w:rPr>
                <w:rFonts w:ascii="Times New Roman" w:hAnsi="Times New Roman" w:cs="Times New Roman"/>
              </w:rPr>
              <w:t xml:space="preserve"> ца = K i-й год / K i-й-1 год * 100%, где </w:t>
            </w:r>
          </w:p>
          <w:p w:rsidR="00D91378" w:rsidRPr="00C77BB1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77BB1">
              <w:rPr>
                <w:rFonts w:ascii="Times New Roman" w:hAnsi="Times New Roman" w:cs="Times New Roman"/>
              </w:rPr>
              <w:t xml:space="preserve">K ца – рост </w:t>
            </w:r>
            <w:r w:rsidRPr="00C77BB1">
              <w:rPr>
                <w:rFonts w:ascii="Times New Roman" w:hAnsi="Times New Roman" w:cs="Times New Roman"/>
                <w:lang w:eastAsia="ru-RU"/>
              </w:rPr>
              <w:t>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</w:t>
            </w:r>
            <w:r w:rsidRPr="00C77BB1">
              <w:rPr>
                <w:rFonts w:ascii="Times New Roman" w:hAnsi="Times New Roman" w:cs="Times New Roman"/>
              </w:rPr>
              <w:t xml:space="preserve"> (процентов/год);</w:t>
            </w:r>
          </w:p>
          <w:p w:rsidR="00D91378" w:rsidRPr="00C77BB1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 год – </w:t>
            </w:r>
            <w:r>
              <w:rPr>
                <w:rFonts w:ascii="Times New Roman" w:hAnsi="Times New Roman" w:cs="Times New Roman"/>
              </w:rPr>
              <w:t>охват целевой аудитории</w:t>
            </w:r>
            <w:r w:rsidRPr="00C77BB1">
              <w:rPr>
                <w:rFonts w:ascii="Times New Roman" w:hAnsi="Times New Roman" w:cs="Times New Roman"/>
              </w:rPr>
              <w:t xml:space="preserve"> текущего  года СМИ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/год);</w:t>
            </w:r>
          </w:p>
          <w:p w:rsidR="00D91378" w:rsidRPr="00C77BB1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i-й-1 год – </w:t>
            </w:r>
            <w:r>
              <w:rPr>
                <w:rFonts w:ascii="Times New Roman" w:hAnsi="Times New Roman" w:cs="Times New Roman"/>
              </w:rPr>
              <w:t>охват целевой аудитории</w:t>
            </w:r>
            <w:r w:rsidRPr="00C77BB1">
              <w:rPr>
                <w:rFonts w:ascii="Times New Roman" w:hAnsi="Times New Roman" w:cs="Times New Roman"/>
              </w:rPr>
              <w:t xml:space="preserve"> предыдущего года СМИ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/год).</w:t>
            </w:r>
          </w:p>
          <w:p w:rsidR="00D91378" w:rsidRPr="00C77BB1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Показатели К i-й год и К i-й-1 год формируются на основании  тиражных справок на соответствующий год.</w:t>
            </w:r>
          </w:p>
          <w:p w:rsidR="00D91378" w:rsidRPr="00C77BB1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1378" w:rsidRPr="00C77BB1">
        <w:tc>
          <w:tcPr>
            <w:tcW w:w="648" w:type="dxa"/>
          </w:tcPr>
          <w:p w:rsidR="00D91378" w:rsidRPr="003C0A97" w:rsidRDefault="00D91378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91378" w:rsidRPr="003C0A97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2</w:t>
            </w:r>
          </w:p>
          <w:p w:rsidR="00D91378" w:rsidRPr="003C0A97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городского округа Реутов Московской области</w:t>
            </w:r>
          </w:p>
        </w:tc>
        <w:tc>
          <w:tcPr>
            <w:tcW w:w="9948" w:type="dxa"/>
          </w:tcPr>
          <w:p w:rsidR="00D91378" w:rsidRPr="003C0A97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КПРКТ – количество тематических информационных кампаний, проведенных в текущем отчетном году, охваченных социальной рекламой на рекламных носителях наружной рекламы на территории Муниципального образования</w:t>
            </w:r>
          </w:p>
          <w:p w:rsidR="00D91378" w:rsidRPr="003C0A97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КПРКП формируется из перечня и количества тематических информационных кампаний, фактически проведенных в указанном периоде.</w:t>
            </w:r>
          </w:p>
        </w:tc>
      </w:tr>
      <w:tr w:rsidR="00D91378" w:rsidRPr="00C77BB1">
        <w:trPr>
          <w:trHeight w:val="2483"/>
        </w:trPr>
        <w:tc>
          <w:tcPr>
            <w:tcW w:w="648" w:type="dxa"/>
          </w:tcPr>
          <w:p w:rsidR="00D91378" w:rsidRPr="003C0A97" w:rsidRDefault="00D91378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91378" w:rsidRPr="003C0A97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3</w:t>
            </w:r>
          </w:p>
          <w:p w:rsidR="00D91378" w:rsidRPr="003C0A97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  <w:lang w:eastAsia="ru-RU"/>
              </w:rPr>
              <w:t xml:space="preserve">Количество мероприятий, к которым обеспечено праздничное оформление территории </w:t>
            </w:r>
            <w:r w:rsidRPr="003C0A97">
              <w:rPr>
                <w:rFonts w:ascii="Times New Roman" w:hAnsi="Times New Roman" w:cs="Times New Roman"/>
              </w:rPr>
              <w:t>городского округа Реутов Московской области</w:t>
            </w:r>
          </w:p>
        </w:tc>
        <w:tc>
          <w:tcPr>
            <w:tcW w:w="9948" w:type="dxa"/>
          </w:tcPr>
          <w:p w:rsidR="00D91378" w:rsidRPr="003C0A97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C0A97">
              <w:rPr>
                <w:rFonts w:ascii="Times New Roman" w:hAnsi="Times New Roman" w:cs="Times New Roman"/>
              </w:rPr>
              <w:t xml:space="preserve">КМПТО – </w:t>
            </w:r>
            <w:r w:rsidRPr="003C0A97">
              <w:rPr>
                <w:rFonts w:ascii="Times New Roman" w:hAnsi="Times New Roman" w:cs="Times New Roman"/>
                <w:lang w:eastAsia="ru-RU"/>
              </w:rPr>
              <w:t>количество мероприятий, к которым обеспечено праздничное оформление территории муниципального образования.</w:t>
            </w:r>
          </w:p>
          <w:p w:rsidR="00D91378" w:rsidRPr="003C0A97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0A97">
              <w:rPr>
                <w:rFonts w:ascii="Times New Roman" w:hAnsi="Times New Roman" w:cs="Times New Roman"/>
              </w:rPr>
              <w:t xml:space="preserve">Показатель КМПТО формируется из количества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</w:t>
            </w:r>
            <w:r w:rsidRPr="003C0A97">
              <w:rPr>
                <w:rFonts w:ascii="Times New Roman" w:hAnsi="Times New Roman" w:cs="Times New Roman"/>
                <w:color w:val="000000"/>
              </w:rPr>
              <w:t>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  <w:p w:rsidR="00D91378" w:rsidRPr="003C0A97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378" w:rsidRPr="00C77BB1">
        <w:tc>
          <w:tcPr>
            <w:tcW w:w="648" w:type="dxa"/>
          </w:tcPr>
          <w:p w:rsidR="00D91378" w:rsidRPr="003C0A97" w:rsidRDefault="00D91378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91378" w:rsidRPr="003C0A97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4</w:t>
            </w:r>
          </w:p>
          <w:p w:rsidR="00D91378" w:rsidRPr="003C0A97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Проведение мероприятий по обеспечению соответствия количества фактически размещённых рекламных конструкций схемы</w:t>
            </w:r>
          </w:p>
          <w:p w:rsidR="00D91378" w:rsidRPr="003C0A97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 xml:space="preserve"> размещения рекламных конструкций на территории городского округа Реутов Московской области</w:t>
            </w:r>
          </w:p>
        </w:tc>
        <w:tc>
          <w:tcPr>
            <w:tcW w:w="9948" w:type="dxa"/>
          </w:tcPr>
          <w:p w:rsidR="00D91378" w:rsidRPr="003C0A97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</w:t>
            </w:r>
            <w:r w:rsidRPr="003C0A97">
              <w:rPr>
                <w:rFonts w:ascii="Times New Roman" w:hAnsi="Times New Roman" w:cs="Times New Roman"/>
                <w:vertAlign w:val="subscript"/>
              </w:rPr>
              <w:t>соотв</w:t>
            </w:r>
            <w:r w:rsidRPr="003C0A97">
              <w:rPr>
                <w:rFonts w:ascii="Times New Roman" w:hAnsi="Times New Roman" w:cs="Times New Roman"/>
              </w:rPr>
              <w:t xml:space="preserve"> – актуальность схемы размещения рекламных конструкций, %</w:t>
            </w:r>
          </w:p>
        </w:tc>
      </w:tr>
    </w:tbl>
    <w:p w:rsidR="00D91378" w:rsidRDefault="00D91378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91378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p w:rsidR="00D91378" w:rsidRPr="00A235E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A235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>на 2015-2019 годы»</w:t>
      </w:r>
    </w:p>
    <w:bookmarkEnd w:id="2"/>
    <w:p w:rsidR="00D91378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9"/>
        <w:gridCol w:w="2162"/>
        <w:gridCol w:w="80"/>
        <w:gridCol w:w="1007"/>
        <w:gridCol w:w="1258"/>
        <w:gridCol w:w="1080"/>
        <w:gridCol w:w="900"/>
        <w:gridCol w:w="1080"/>
        <w:gridCol w:w="1080"/>
        <w:gridCol w:w="1080"/>
        <w:gridCol w:w="1080"/>
        <w:gridCol w:w="1080"/>
        <w:gridCol w:w="1090"/>
        <w:gridCol w:w="900"/>
        <w:gridCol w:w="848"/>
      </w:tblGrid>
      <w:tr w:rsidR="00D91378" w:rsidRPr="006E7C83">
        <w:trPr>
          <w:trHeight w:val="818"/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6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355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411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 финанси-рования</w:t>
            </w:r>
          </w:p>
        </w:tc>
        <w:tc>
          <w:tcPr>
            <w:tcW w:w="353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исполнения меропри</w:t>
            </w:r>
          </w:p>
          <w:p w:rsidR="00D91378" w:rsidRPr="001362F5" w:rsidRDefault="00D91378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ятия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 финанси-рования меропри-ятия </w:t>
            </w:r>
          </w:p>
          <w:p w:rsidR="00D91378" w:rsidRPr="001362F5" w:rsidRDefault="00D91378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2014 году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руб.)*</w:t>
            </w:r>
          </w:p>
        </w:tc>
        <w:tc>
          <w:tcPr>
            <w:tcW w:w="353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68" w:type="pct"/>
            <w:gridSpan w:val="5"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финансирования по годам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Ответствен-ный  за </w:t>
            </w:r>
          </w:p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мероприятия подпрограм-мы</w:t>
            </w:r>
          </w:p>
        </w:tc>
        <w:tc>
          <w:tcPr>
            <w:tcW w:w="277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Результаты выполнения мероприятий подпрограм-мы</w:t>
            </w: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6" w:type="pc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5" w:type="pct"/>
            <w:gridSpan w:val="2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7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D91378" w:rsidRPr="006E7C83">
        <w:trPr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1" w:type="pct"/>
            <w:gridSpan w:val="3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Создание и развитие комплексной системы информирования населения о деятельности органов государственной власти Московской области и</w:t>
            </w:r>
            <w:r w:rsidRPr="001362F5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органов местного самоуправления городского округа Реутов Московской области, модернизация средств массовой информации.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/>
          </w:tcPr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91378" w:rsidRPr="001362F5" w:rsidRDefault="00D91378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06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Формирование муниципального сегмента системы реагирования на информационные вызовы (угрозы) в СМИ</w:t>
            </w:r>
          </w:p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рамках финансирования предусмотренного на деятельность отдела</w:t>
            </w:r>
          </w:p>
          <w:p w:rsidR="00D91378" w:rsidRPr="001362F5" w:rsidRDefault="00D91378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1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Оперативное реагирование на информационные вызовы (угрозы) в СМИ</w:t>
            </w: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91378" w:rsidRPr="001362F5" w:rsidRDefault="00D91378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5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91378" w:rsidRPr="001362F5" w:rsidRDefault="00D91378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706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Создание и обеспечение деятельности Кризисного информационного центра при главе муниципального образования.</w:t>
            </w:r>
          </w:p>
          <w:p w:rsidR="00D91378" w:rsidRPr="001362F5" w:rsidRDefault="00D91378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рамках финансирования предусмотренного на деятельность отдела</w:t>
            </w:r>
          </w:p>
          <w:p w:rsidR="00D91378" w:rsidRPr="001362F5" w:rsidRDefault="00D91378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1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Быстрое информирование населения</w:t>
            </w: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91378" w:rsidRPr="001362F5" w:rsidRDefault="00D91378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91378" w:rsidRPr="001362F5" w:rsidRDefault="00D91378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1.1.2</w:t>
            </w:r>
          </w:p>
        </w:tc>
        <w:tc>
          <w:tcPr>
            <w:tcW w:w="706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Проведение мониторинга СМИ по выявлению информационных угроз и составление карты  «болевых» (кризисных) точек  на территории городского округа Реутов МО, потенциально опасных в информационном плане.</w:t>
            </w:r>
          </w:p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рамках финансирования предусмотренного на деятельность отдела</w:t>
            </w:r>
          </w:p>
          <w:p w:rsidR="00D91378" w:rsidRPr="001362F5" w:rsidRDefault="00D91378" w:rsidP="00665FCC">
            <w:pPr>
              <w:spacing w:after="0" w:line="240" w:lineRule="auto"/>
              <w:ind w:left="-101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1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Предотвращение появления информационных угроз.</w:t>
            </w: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91378" w:rsidRPr="001362F5" w:rsidRDefault="00D91378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706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</w:t>
            </w:r>
          </w:p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4 217,5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Подписка на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печатные СМИ</w:t>
            </w:r>
          </w:p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объемом</w:t>
            </w:r>
          </w:p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280 экземпляров в год</w:t>
            </w: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91378" w:rsidRPr="001362F5" w:rsidRDefault="00D91378" w:rsidP="00665FCC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4 217,5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273"/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1" w:type="pct"/>
            <w:gridSpan w:val="3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местного самоуправления городского округа Реутов Московской области в печатных средствах массовой информации городского округа Реутов.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/>
          </w:tcPr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706" w:type="pct"/>
            <w:vMerge w:val="restart"/>
          </w:tcPr>
          <w:p w:rsidR="00D91378" w:rsidRPr="00240FFD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 о деятельности органов местного</w:t>
            </w:r>
          </w:p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самоуправления</w:t>
            </w:r>
            <w:r w:rsidRPr="00240FFD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нормативно-правовых актов  и иной официальной информации городского округа Реутов на полосах  печатных СМИ выходящих на территории городского округа Реутов</w:t>
            </w:r>
          </w:p>
        </w:tc>
        <w:tc>
          <w:tcPr>
            <w:tcW w:w="355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аукциона 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11 725,0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2 010,0 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91378" w:rsidRPr="007516CB" w:rsidRDefault="00D91378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69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91378" w:rsidRPr="007516CB" w:rsidRDefault="00D91378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69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</w:t>
            </w:r>
          </w:p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городском округе Реутов Московской области</w:t>
            </w:r>
          </w:p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объемом</w:t>
            </w:r>
          </w:p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6133">
              <w:rPr>
                <w:rFonts w:ascii="Times New Roman" w:hAnsi="Times New Roman" w:cs="Times New Roman"/>
                <w:color w:val="000000"/>
              </w:rPr>
              <w:t xml:space="preserve">3000000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полос формата</w:t>
            </w:r>
          </w:p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А3 в год</w:t>
            </w: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91378" w:rsidRPr="001362F5" w:rsidRDefault="00D91378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3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11 725,0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2 010,0 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91378" w:rsidRPr="007516CB" w:rsidRDefault="00D91378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69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91378" w:rsidRPr="007516CB" w:rsidRDefault="00D91378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69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ind w:left="-15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6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514"/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706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</w:t>
            </w: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 празднованию Великой</w:t>
            </w:r>
            <w:r w:rsidRPr="00240FFD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Победы </w:t>
            </w:r>
          </w:p>
        </w:tc>
        <w:tc>
          <w:tcPr>
            <w:tcW w:w="355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</w:t>
            </w:r>
          </w:p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 празднованию 70-летия Великой Победы</w:t>
            </w:r>
          </w:p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   городского округа Реутов Московской области </w:t>
            </w:r>
          </w:p>
        </w:tc>
        <w:tc>
          <w:tcPr>
            <w:tcW w:w="353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706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</w:t>
            </w: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 празднованию Дня города Реутов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5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</w:t>
            </w:r>
          </w:p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 празднованию Дня города</w:t>
            </w:r>
          </w:p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358"/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706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информации  и информирование населения городского округа Реутов</w:t>
            </w:r>
            <w:r w:rsidRPr="001362F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об </w:t>
            </w:r>
            <w:r w:rsidRPr="00240FF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организации, подготовке и проведению выборов и референдумов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территории городского округа Реутов в печатных СМИ, выходящих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городского округа Реутов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55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,32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Размещение материалов </w:t>
            </w:r>
          </w:p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 городском округе Реутов Московской области  </w:t>
            </w:r>
          </w:p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2998"/>
          <w:jc w:val="center"/>
        </w:trPr>
        <w:tc>
          <w:tcPr>
            <w:tcW w:w="189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241,5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20"/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местного самоуправления городского округа Реутов Московской области в электронных  средствах массовой информации городского округа Реутов.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1615"/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352"/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1" w:type="pct"/>
            <w:gridSpan w:val="3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Информационная поддержка органов местного городского округа Реутов Московской области по социально значимым вопросам</w:t>
            </w: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 w:val="restart"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840"/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pct"/>
            <w:gridSpan w:val="3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255"/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2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посредством социальной рекламы на баннерах конструкциях наружной рекламы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2 585</w:t>
            </w: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  <w:p w:rsidR="00D91378" w:rsidRPr="001362F5" w:rsidRDefault="00D91378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94" w:type="pct"/>
            <w:vMerge w:val="restart"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Изготовление и р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азмещение социальной рекламы на баннерах конструкциях наружной рекламы</w:t>
            </w:r>
          </w:p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94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</w:tr>
      <w:tr w:rsidR="00D91378" w:rsidRPr="006E7C83">
        <w:trPr>
          <w:trHeight w:val="945"/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2 585</w:t>
            </w: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  <w:p w:rsidR="00D91378" w:rsidRPr="001362F5" w:rsidRDefault="00D91378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  <w:r w:rsidRPr="001362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94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300"/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2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городского округа Реутов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32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1 045,0</w:t>
            </w:r>
          </w:p>
          <w:p w:rsidR="00D91378" w:rsidRPr="001362F5" w:rsidRDefault="00D91378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  <w:vMerge w:val="restart"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Изготовление и р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азмещение социальной рекламы на баннерах конструкциях наружной рекламы</w:t>
            </w:r>
          </w:p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Объемом 38 шт</w:t>
            </w:r>
          </w:p>
        </w:tc>
      </w:tr>
      <w:tr w:rsidR="00D91378" w:rsidRPr="006E7C83">
        <w:trPr>
          <w:trHeight w:val="1665"/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1 045,0</w:t>
            </w:r>
          </w:p>
          <w:p w:rsidR="00D91378" w:rsidRPr="001362F5" w:rsidRDefault="00D91378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  <w:vMerge/>
            <w:vAlign w:val="center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6E7C83">
        <w:trPr>
          <w:trHeight w:val="3586"/>
          <w:jc w:val="center"/>
        </w:trPr>
        <w:tc>
          <w:tcPr>
            <w:tcW w:w="18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2" w:type="pct"/>
            <w:gridSpan w:val="2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Оформление наружного информационного пространства городского округа Реутов Московской области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</w:t>
            </w:r>
          </w:p>
        </w:tc>
        <w:tc>
          <w:tcPr>
            <w:tcW w:w="329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12 209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353" w:type="pct"/>
          </w:tcPr>
          <w:p w:rsidR="00D91378" w:rsidRPr="002D58B8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</w:tcPr>
          <w:p w:rsidR="00D91378" w:rsidRPr="002D58B8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</w:tcPr>
          <w:p w:rsidR="00D91378" w:rsidRPr="002D58B8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</w:tcPr>
          <w:p w:rsidR="00D91378" w:rsidRPr="002D58B8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6" w:type="pct"/>
          </w:tcPr>
          <w:p w:rsidR="00D91378" w:rsidRPr="002D58B8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294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Праздничное оформление Города к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мероприятиям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в том числеИзготовление и р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азмещение социальной рекламы на баннерах конструкциях наружной рекламы</w:t>
            </w:r>
          </w:p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90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</w:tr>
      <w:tr w:rsidR="00D91378" w:rsidRPr="006E7C83">
        <w:trPr>
          <w:trHeight w:val="2430"/>
          <w:jc w:val="center"/>
        </w:trPr>
        <w:tc>
          <w:tcPr>
            <w:tcW w:w="189" w:type="pct"/>
            <w:vMerge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9" w:type="pct"/>
            <w:vMerge/>
          </w:tcPr>
          <w:p w:rsidR="00D91378" w:rsidRPr="001362F5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12 209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353" w:type="pct"/>
          </w:tcPr>
          <w:p w:rsidR="00D91378" w:rsidRPr="002D58B8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3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356" w:type="pct"/>
          </w:tcPr>
          <w:p w:rsidR="00D91378" w:rsidRPr="001362F5" w:rsidRDefault="00D91378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8B8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294" w:type="pct"/>
            <w:vMerge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1362F5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91378" w:rsidRPr="00B33B9B">
        <w:trPr>
          <w:trHeight w:val="285"/>
          <w:jc w:val="center"/>
        </w:trPr>
        <w:tc>
          <w:tcPr>
            <w:tcW w:w="189" w:type="pct"/>
            <w:vMerge w:val="restar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2" w:type="pct"/>
            <w:gridSpan w:val="2"/>
            <w:vMerge w:val="restart"/>
            <w:vAlign w:val="center"/>
          </w:tcPr>
          <w:p w:rsidR="00D91378" w:rsidRPr="00B33B9B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городского округа Реутов и внесение изменений в схему размещения рекламных конструкций на территории городского округа Реутов Московской области при обстоятельствах инфраструктурного и имущественного характера</w:t>
            </w:r>
          </w:p>
        </w:tc>
        <w:tc>
          <w:tcPr>
            <w:tcW w:w="329" w:type="pct"/>
            <w:vMerge w:val="restart"/>
            <w:vAlign w:val="center"/>
          </w:tcPr>
          <w:p w:rsidR="00D91378" w:rsidRPr="00B33B9B" w:rsidRDefault="00D91378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411" w:type="pct"/>
          </w:tcPr>
          <w:p w:rsidR="00D91378" w:rsidRPr="00B33B9B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* 52 рекламные конструкции демонтированы силами Администрации 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1 700,00 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100 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6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294" w:type="pct"/>
            <w:vMerge w:val="restar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7" w:type="pct"/>
            <w:vMerge w:val="restar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конструкций*</w:t>
            </w:r>
          </w:p>
        </w:tc>
      </w:tr>
      <w:tr w:rsidR="00D91378" w:rsidRPr="00B33B9B">
        <w:trPr>
          <w:trHeight w:val="1230"/>
          <w:jc w:val="center"/>
        </w:trPr>
        <w:tc>
          <w:tcPr>
            <w:tcW w:w="189" w:type="pct"/>
            <w:vMerge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gridSpan w:val="2"/>
            <w:vMerge/>
            <w:vAlign w:val="center"/>
          </w:tcPr>
          <w:p w:rsidR="00D91378" w:rsidRPr="00B33B9B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vAlign w:val="center"/>
          </w:tcPr>
          <w:p w:rsidR="00D91378" w:rsidRPr="00B33B9B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</w:tcPr>
          <w:p w:rsidR="00D91378" w:rsidRPr="00B33B9B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1 700,00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100 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  <w:r w:rsidRPr="00B33B9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6" w:type="pct"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7" w:type="pct"/>
            <w:vMerge/>
          </w:tcPr>
          <w:p w:rsidR="00D91378" w:rsidRPr="00B33B9B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91378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D91378" w:rsidRPr="00A235EE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A235EE">
        <w:rPr>
          <w:rFonts w:ascii="Times New Roman" w:hAnsi="Times New Roman" w:cs="Times New Roman"/>
          <w:sz w:val="28"/>
          <w:szCs w:val="28"/>
        </w:rPr>
        <w:t>Обоснование финансовых ресурсов,</w:t>
      </w:r>
    </w:p>
    <w:p w:rsidR="00D91378" w:rsidRPr="00A235EE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</w:rPr>
        <w:t>необходимых для реализации мероприятий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91378" w:rsidRPr="00A235EE" w:rsidRDefault="00D91378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>«Информирование населения о деятельности органов местного самоуправления городского округа Реутов Московской области на 2015-2019 годы»</w:t>
      </w:r>
    </w:p>
    <w:p w:rsidR="00D91378" w:rsidRPr="00D40840" w:rsidRDefault="00D91378" w:rsidP="00665F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6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5"/>
        <w:gridCol w:w="4176"/>
        <w:gridCol w:w="1843"/>
        <w:gridCol w:w="6952"/>
        <w:gridCol w:w="1904"/>
      </w:tblGrid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176" w:type="dxa"/>
            <w:vAlign w:val="center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Наименование мероприятия по реализации программы</w:t>
            </w:r>
          </w:p>
        </w:tc>
        <w:tc>
          <w:tcPr>
            <w:tcW w:w="1843" w:type="dxa"/>
            <w:vAlign w:val="center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2" w:type="dxa"/>
            <w:vAlign w:val="center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Расчет необходимых финансовых ресурсов на реализацию 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мероприятия</w:t>
            </w:r>
          </w:p>
        </w:tc>
        <w:tc>
          <w:tcPr>
            <w:tcW w:w="1904" w:type="dxa"/>
            <w:vAlign w:val="center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Общий объем финансовых ресурсов необходимых для реализации мероприятия, в том числе по годам (руб.)</w:t>
            </w:r>
          </w:p>
        </w:tc>
      </w:tr>
      <w:tr w:rsidR="00D91378" w:rsidRPr="00D40840">
        <w:tc>
          <w:tcPr>
            <w:tcW w:w="4961" w:type="dxa"/>
            <w:gridSpan w:val="2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>1. Создание и развитие комплексной системы информирования населения о деятельности органов государственной власти Московской области и органов местного самоуправления городского округа Реутов Московской области, модернизация средств массовой информации.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rPr>
          <w:trHeight w:val="636"/>
        </w:trPr>
        <w:tc>
          <w:tcPr>
            <w:tcW w:w="785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1.1.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Формирование муниципального сегмента системы реагирования на информационные вызовы (угрозы) в СМИ.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1.1.1.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Создание и обеспечение деятельности Кризисного информационного центра при главе муниципального образования.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1.1.2.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Проведение мониторинга СМИ по выявлению информационных угроз и составление карты  «болевых» (кризисных) точек  на территории муниципального образования МО, потенциально опасных в информационном плане.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1.2.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изданий.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Сфи = Сфи1 + Сфи2 + Сфи3 +Сфи4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1. Подписка на издания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газеты </w:t>
            </w:r>
            <w:r w:rsidRPr="00A062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 МО «Издательский дом «Подмосковье»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Сфи1 = N*Sкомп.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D40840">
              <w:rPr>
                <w:rFonts w:ascii="Times New Roman" w:hAnsi="Times New Roman" w:cs="Times New Roman"/>
                <w:color w:val="000000"/>
              </w:rPr>
              <w:t>00 – количество подписных комплектов в год;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Sкомп. – 7 200 руб. – стоимость одного подписного комплекта на год.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Цена сформирована на основании подписных цен ИД «Подмосковье» на  второе полугодие 2014г.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Всего – </w:t>
            </w:r>
            <w:r w:rsidRPr="00D40840">
              <w:rPr>
                <w:rFonts w:ascii="Times New Roman" w:hAnsi="Times New Roman" w:cs="Times New Roman"/>
              </w:rPr>
              <w:t>720 000 руб.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2. Подписка на журнал «Подмосковье» 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Сфи2 = N*Sэкз.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N – 30 – количество подписных экземпляров в год;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Sэкз. – 1 516, 22  руб. – стоимость одного подписного экземпляра на год.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Цена сформирована на основании подписных цен Издательства «Подмосковье» на  второе полугодие 2014г.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Всего – 45 486,6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3. Подписка на </w:t>
            </w:r>
            <w:r w:rsidRPr="00703E66">
              <w:rPr>
                <w:rFonts w:ascii="Times New Roman" w:hAnsi="Times New Roman" w:cs="Times New Roman"/>
                <w:sz w:val="24"/>
                <w:szCs w:val="24"/>
              </w:rPr>
              <w:t>Общественно-по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литическую  еженедельную газету </w:t>
            </w:r>
            <w:r w:rsidRPr="00703E66">
              <w:rPr>
                <w:rFonts w:ascii="Times New Roman" w:hAnsi="Times New Roman" w:cs="Times New Roman"/>
                <w:sz w:val="24"/>
                <w:szCs w:val="24"/>
              </w:rPr>
              <w:t>«РЕУТ»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 Сфи3 = N*Sэкз.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N – 150 – количество подписных экземпляров в год;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Sэкз. – 520 руб. – стоимость одного подписного экземпляра на год.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Цена сформирована на основании средней подписной цены на газет</w:t>
            </w:r>
            <w:r>
              <w:rPr>
                <w:rFonts w:ascii="Times New Roman" w:hAnsi="Times New Roman" w:cs="Times New Roman"/>
                <w:color w:val="000000"/>
              </w:rPr>
              <w:t xml:space="preserve">у </w:t>
            </w:r>
            <w:r w:rsidRPr="00D40840">
              <w:rPr>
                <w:rFonts w:ascii="Times New Roman" w:hAnsi="Times New Roman" w:cs="Times New Roman"/>
                <w:color w:val="000000"/>
              </w:rPr>
              <w:t>«Реут» на  второе полугодие 2014г.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</w:rPr>
              <w:t>Всего – 78 000,0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Всего – </w:t>
            </w:r>
            <w:r w:rsidRPr="00D4084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4 217 433,00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2015 – 843 486,6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2016 – 843 486,6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2017 – 843 486,6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2018 – 843 486,6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2019 – 843 486,6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>Освещение деятельности органов местного самоуправления городского округа Реутов Московской области в печатных средствах массовой информации городского округа Реутов Московской области.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4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</w:t>
            </w:r>
          </w:p>
        </w:tc>
        <w:tc>
          <w:tcPr>
            <w:tcW w:w="4176" w:type="dxa"/>
          </w:tcPr>
          <w:p w:rsidR="00D91378" w:rsidRPr="00EF3942" w:rsidRDefault="00D91378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lang w:eastAsia="ru-RU"/>
              </w:rPr>
            </w:pPr>
            <w:r w:rsidRPr="00EF3942">
              <w:rPr>
                <w:rFonts w:ascii="Times New Roman" w:hAnsi="Times New Roman" w:cs="Times New Roman"/>
                <w:lang w:eastAsia="ru-RU"/>
              </w:rPr>
              <w:t>Размещение материалов о деятельности органов местного самоуправления нормативно-правовых актов  и иной официальной информации городского округа Реутов на полосах  печатных СМИ выходящих на территории городского округа Реутов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Сфи = N*Sпол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 w:rsidRPr="00B26133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B26133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000 </w:t>
            </w:r>
            <w:r>
              <w:rPr>
                <w:rFonts w:ascii="Times New Roman" w:hAnsi="Times New Roman" w:cs="Times New Roman"/>
                <w:color w:val="000000"/>
              </w:rPr>
              <w:t>полос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коли</w:t>
            </w:r>
            <w:r>
              <w:rPr>
                <w:rFonts w:ascii="Times New Roman" w:hAnsi="Times New Roman" w:cs="Times New Roman"/>
                <w:color w:val="000000"/>
              </w:rPr>
              <w:t>чество полос в год (10 полос*50</w:t>
            </w:r>
            <w:r w:rsidRPr="00D40840">
              <w:rPr>
                <w:rFonts w:ascii="Times New Roman" w:hAnsi="Times New Roman" w:cs="Times New Roman"/>
                <w:color w:val="000000"/>
              </w:rPr>
              <w:t>недель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*6000 </w:t>
            </w:r>
            <w:r>
              <w:rPr>
                <w:rFonts w:ascii="Times New Roman" w:hAnsi="Times New Roman" w:cs="Times New Roman"/>
                <w:color w:val="000000"/>
              </w:rPr>
              <w:t>экз</w:t>
            </w:r>
            <w:r w:rsidRPr="00D40840">
              <w:rPr>
                <w:rFonts w:ascii="Times New Roman" w:hAnsi="Times New Roman" w:cs="Times New Roman"/>
                <w:color w:val="000000"/>
              </w:rPr>
              <w:t>.);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Sпол – </w:t>
            </w:r>
            <w:r>
              <w:rPr>
                <w:rFonts w:ascii="Times New Roman" w:hAnsi="Times New Roman" w:cs="Times New Roman"/>
                <w:color w:val="000000"/>
              </w:rPr>
              <w:t>0,67 коп.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стоимость создания одной полосы формата А3.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Всего: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9 614 500,00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2015-2 010 000,00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2016-2 177 500,00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2017-2 345 000,00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2018-2 512 500,00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2019-2 680 000,00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2.2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</w:t>
            </w:r>
            <w:r w:rsidRPr="00D40840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посвященного празднованию Великой Победы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Сфи = N*Sпол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</w:rPr>
              <w:t>72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000 </w:t>
            </w:r>
            <w:r>
              <w:rPr>
                <w:rFonts w:ascii="Times New Roman" w:hAnsi="Times New Roman" w:cs="Times New Roman"/>
                <w:color w:val="000000"/>
              </w:rPr>
              <w:t>полосы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коли</w:t>
            </w:r>
            <w:r>
              <w:rPr>
                <w:rFonts w:ascii="Times New Roman" w:hAnsi="Times New Roman" w:cs="Times New Roman"/>
                <w:color w:val="000000"/>
              </w:rPr>
              <w:t>чество полос (12 полос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*6000 </w:t>
            </w:r>
            <w:r>
              <w:rPr>
                <w:rFonts w:ascii="Times New Roman" w:hAnsi="Times New Roman" w:cs="Times New Roman"/>
                <w:color w:val="000000"/>
              </w:rPr>
              <w:t>экз</w:t>
            </w:r>
            <w:r w:rsidRPr="00D40840">
              <w:rPr>
                <w:rFonts w:ascii="Times New Roman" w:hAnsi="Times New Roman" w:cs="Times New Roman"/>
                <w:color w:val="000000"/>
              </w:rPr>
              <w:t>.);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Sпол – </w:t>
            </w:r>
            <w:r>
              <w:rPr>
                <w:rFonts w:ascii="Times New Roman" w:hAnsi="Times New Roman" w:cs="Times New Roman"/>
                <w:color w:val="000000"/>
              </w:rPr>
              <w:t>0,67 коп.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стоимость создания одной полосы формата А3.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Всего – 241 200,00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2015-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2016-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2017-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2018-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2019-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2.3.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 xml:space="preserve">Подготовка специального выпуска печатных СМИ, выходящих на территории территории городского округа Реутов, </w:t>
            </w:r>
            <w:r w:rsidRPr="00D40840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>посвященного празднованию Дня города Реутов.</w:t>
            </w:r>
            <w:r w:rsidRPr="00D4084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</w:rPr>
              <w:t>72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000 </w:t>
            </w:r>
            <w:r>
              <w:rPr>
                <w:rFonts w:ascii="Times New Roman" w:hAnsi="Times New Roman" w:cs="Times New Roman"/>
                <w:color w:val="000000"/>
              </w:rPr>
              <w:t>полосы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коли</w:t>
            </w:r>
            <w:r>
              <w:rPr>
                <w:rFonts w:ascii="Times New Roman" w:hAnsi="Times New Roman" w:cs="Times New Roman"/>
                <w:color w:val="000000"/>
              </w:rPr>
              <w:t>чество полос (12 полос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*6000 </w:t>
            </w:r>
            <w:r>
              <w:rPr>
                <w:rFonts w:ascii="Times New Roman" w:hAnsi="Times New Roman" w:cs="Times New Roman"/>
                <w:color w:val="000000"/>
              </w:rPr>
              <w:t>экз</w:t>
            </w:r>
            <w:r w:rsidRPr="00D40840">
              <w:rPr>
                <w:rFonts w:ascii="Times New Roman" w:hAnsi="Times New Roman" w:cs="Times New Roman"/>
                <w:color w:val="000000"/>
              </w:rPr>
              <w:t>.);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Sпол – </w:t>
            </w:r>
            <w:r>
              <w:rPr>
                <w:rFonts w:ascii="Times New Roman" w:hAnsi="Times New Roman" w:cs="Times New Roman"/>
                <w:color w:val="000000"/>
              </w:rPr>
              <w:t>0,67 коп.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стоимость создания одной полосы формата А3.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Всего – 241 200,00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2015-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2016-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2017-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2018-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2019-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2.4.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>Размещение информации  и информирование населения городского округа Реутов</w:t>
            </w:r>
            <w:r w:rsidRPr="00D40840">
              <w:rPr>
                <w:rFonts w:ascii="Times New Roman" w:hAnsi="Times New Roman" w:cs="Times New Roman"/>
                <w:b/>
                <w:bCs/>
                <w:i/>
                <w:iCs/>
                <w:lang w:eastAsia="ru-RU"/>
              </w:rPr>
              <w:t xml:space="preserve"> об организации, подготовке и проведению выборов и референдумов</w:t>
            </w:r>
            <w:r w:rsidRPr="00D40840">
              <w:rPr>
                <w:rFonts w:ascii="Times New Roman" w:hAnsi="Times New Roman" w:cs="Times New Roman"/>
                <w:lang w:eastAsia="ru-RU"/>
              </w:rPr>
              <w:t xml:space="preserve"> на территории </w:t>
            </w:r>
            <w:r>
              <w:rPr>
                <w:rFonts w:ascii="Times New Roman" w:hAnsi="Times New Roman" w:cs="Times New Roman"/>
                <w:lang w:eastAsia="ru-RU"/>
              </w:rPr>
              <w:t>городского округа Реутов</w:t>
            </w:r>
            <w:r w:rsidRPr="00D40840">
              <w:rPr>
                <w:rFonts w:ascii="Times New Roman" w:hAnsi="Times New Roman" w:cs="Times New Roman"/>
                <w:lang w:eastAsia="ru-RU"/>
              </w:rPr>
              <w:t xml:space="preserve"> в печатных СМИ, выходящих на территории </w:t>
            </w:r>
            <w:r>
              <w:rPr>
                <w:rFonts w:ascii="Times New Roman" w:hAnsi="Times New Roman" w:cs="Times New Roman"/>
                <w:lang w:eastAsia="ru-RU"/>
              </w:rPr>
              <w:t>городского округа Реутов</w:t>
            </w:r>
            <w:r w:rsidRPr="00D4084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</w:rPr>
              <w:t>72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000 </w:t>
            </w:r>
            <w:r>
              <w:rPr>
                <w:rFonts w:ascii="Times New Roman" w:hAnsi="Times New Roman" w:cs="Times New Roman"/>
                <w:color w:val="000000"/>
              </w:rPr>
              <w:t>полосы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коли</w:t>
            </w:r>
            <w:r>
              <w:rPr>
                <w:rFonts w:ascii="Times New Roman" w:hAnsi="Times New Roman" w:cs="Times New Roman"/>
                <w:color w:val="000000"/>
              </w:rPr>
              <w:t>чество полос (12 полос</w:t>
            </w:r>
            <w:r w:rsidRPr="00B26133">
              <w:rPr>
                <w:rFonts w:ascii="Times New Roman" w:hAnsi="Times New Roman" w:cs="Times New Roman"/>
                <w:color w:val="000000"/>
              </w:rPr>
              <w:t xml:space="preserve">*6000 </w:t>
            </w:r>
            <w:r>
              <w:rPr>
                <w:rFonts w:ascii="Times New Roman" w:hAnsi="Times New Roman" w:cs="Times New Roman"/>
                <w:color w:val="000000"/>
              </w:rPr>
              <w:t>экз</w:t>
            </w:r>
            <w:r w:rsidRPr="00D40840">
              <w:rPr>
                <w:rFonts w:ascii="Times New Roman" w:hAnsi="Times New Roman" w:cs="Times New Roman"/>
                <w:color w:val="000000"/>
              </w:rPr>
              <w:t>.);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Sпол – </w:t>
            </w:r>
            <w:r>
              <w:rPr>
                <w:rFonts w:ascii="Times New Roman" w:hAnsi="Times New Roman" w:cs="Times New Roman"/>
                <w:color w:val="000000"/>
              </w:rPr>
              <w:t>0,67 коп.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– стоимость создания одной полосы формата А3.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Всего – 241 200,00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2015-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2016-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2017-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2018-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lang w:eastAsia="ru-RU"/>
              </w:rPr>
              <w:t>2019-</w:t>
            </w:r>
            <w:r w:rsidRPr="00D40840">
              <w:rPr>
                <w:rFonts w:ascii="Times New Roman" w:hAnsi="Times New Roman" w:cs="Times New Roman"/>
                <w:color w:val="000000"/>
              </w:rPr>
              <w:t>48 240,00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lang w:eastAsia="ru-RU"/>
              </w:rPr>
              <w:t>Освещение деятельности органов местного самоуправления на территории городского округа Реутов Московской области в электронных  средствах массовой информации на территории городского округа Реутов.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4176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401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Информационная поддержка органов местного </w:t>
            </w:r>
            <w:r w:rsidRPr="007C25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городского округа Реутов </w:t>
            </w:r>
            <w:r w:rsidRPr="001401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Московской области по социально значимым вопросам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4176" w:type="dxa"/>
          </w:tcPr>
          <w:p w:rsidR="00D91378" w:rsidRPr="0014015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о деятельности органов местного самоуправления посредством социальной рекламы на баннерах конструкциях наружной рекламы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347269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>1.Сб= N*S б. (</w:t>
            </w:r>
            <w:r w:rsidRPr="00347269">
              <w:rPr>
                <w:rFonts w:ascii="Times New Roman" w:hAnsi="Times New Roman" w:cs="Times New Roman"/>
                <w:lang w:eastAsia="ru-RU"/>
              </w:rPr>
              <w:t>баннеры</w:t>
            </w:r>
            <w:r w:rsidRPr="0034726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D91378" w:rsidRPr="00347269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</w:rPr>
              <w:t>94</w:t>
            </w:r>
            <w:r w:rsidRPr="00347269">
              <w:rPr>
                <w:rFonts w:ascii="Times New Roman" w:hAnsi="Times New Roman" w:cs="Times New Roman"/>
                <w:color w:val="000000"/>
              </w:rPr>
              <w:t xml:space="preserve"> - штук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347269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D91378" w:rsidRPr="00347269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кампаний 21</w:t>
            </w:r>
          </w:p>
          <w:p w:rsidR="00D91378" w:rsidRPr="00347269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2015 год:</w:t>
            </w:r>
            <w:r w:rsidRPr="003472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485 300,00</w:t>
            </w:r>
          </w:p>
          <w:p w:rsidR="00D91378" w:rsidRPr="00047BEE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FF0000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>Всего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 2016 год</w:t>
            </w:r>
            <w:r w:rsidRPr="00347269">
              <w:rPr>
                <w:rFonts w:ascii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517</w:t>
            </w:r>
            <w:r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:rsidR="00D91378" w:rsidRPr="003F6064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– </w:t>
            </w:r>
          </w:p>
          <w:p w:rsidR="00D91378" w:rsidRPr="003F6064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2 585 </w:t>
            </w: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  <w:p w:rsidR="00D91378" w:rsidRPr="003F6064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</w:rPr>
              <w:t>2015-</w:t>
            </w:r>
            <w:r>
              <w:rPr>
                <w:rFonts w:ascii="Times New Roman" w:hAnsi="Times New Roman" w:cs="Times New Roman"/>
              </w:rPr>
              <w:t>485</w:t>
            </w:r>
            <w:r w:rsidRPr="003472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</w:t>
            </w:r>
            <w:r w:rsidRPr="00347269">
              <w:rPr>
                <w:rFonts w:ascii="Times New Roman" w:hAnsi="Times New Roman" w:cs="Times New Roman"/>
              </w:rPr>
              <w:t>00,00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2016 -</w:t>
            </w:r>
            <w:r>
              <w:rPr>
                <w:rFonts w:ascii="Times New Roman" w:hAnsi="Times New Roman" w:cs="Times New Roman"/>
              </w:rPr>
              <w:t>517</w:t>
            </w:r>
            <w:r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91378" w:rsidRPr="003F6064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</w:rPr>
              <w:t>2017-</w:t>
            </w:r>
            <w:r>
              <w:rPr>
                <w:rFonts w:ascii="Times New Roman" w:hAnsi="Times New Roman" w:cs="Times New Roman"/>
              </w:rPr>
              <w:t>517</w:t>
            </w:r>
            <w:r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91378" w:rsidRPr="003F6064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2018 -</w:t>
            </w:r>
            <w:r>
              <w:rPr>
                <w:rFonts w:ascii="Times New Roman" w:hAnsi="Times New Roman" w:cs="Times New Roman"/>
              </w:rPr>
              <w:t>517</w:t>
            </w:r>
            <w:r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91378" w:rsidRPr="003F6064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2019 -</w:t>
            </w:r>
            <w:r>
              <w:rPr>
                <w:rFonts w:ascii="Times New Roman" w:hAnsi="Times New Roman" w:cs="Times New Roman"/>
              </w:rPr>
              <w:t>517</w:t>
            </w:r>
            <w:r w:rsidRPr="00347269">
              <w:rPr>
                <w:rFonts w:ascii="Times New Roman" w:hAnsi="Times New Roman" w:cs="Times New Roman"/>
              </w:rPr>
              <w:t xml:space="preserve"> 000,00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rPr>
          <w:trHeight w:val="3657"/>
        </w:trPr>
        <w:tc>
          <w:tcPr>
            <w:tcW w:w="785" w:type="dxa"/>
          </w:tcPr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4.2.</w:t>
            </w:r>
          </w:p>
        </w:tc>
        <w:tc>
          <w:tcPr>
            <w:tcW w:w="4176" w:type="dxa"/>
          </w:tcPr>
          <w:p w:rsidR="00D91378" w:rsidRPr="0067437C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населения </w:t>
            </w:r>
            <w:r w:rsidRPr="007C25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городского округа Реутов </w:t>
            </w:r>
            <w:r w:rsidRPr="0014015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Московской области </w:t>
            </w: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 основных событиях социально-экономического развития и общественно-политической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>1.Сб= N*S б. (</w:t>
            </w:r>
            <w:r w:rsidRPr="00347269">
              <w:rPr>
                <w:rFonts w:ascii="Times New Roman" w:hAnsi="Times New Roman" w:cs="Times New Roman"/>
                <w:lang w:eastAsia="ru-RU"/>
              </w:rPr>
              <w:t>баннеры</w:t>
            </w:r>
            <w:r w:rsidRPr="0034726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D91378" w:rsidRPr="00347269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47269">
              <w:rPr>
                <w:rFonts w:ascii="Times New Roman" w:hAnsi="Times New Roman" w:cs="Times New Roman"/>
              </w:rPr>
              <w:t xml:space="preserve">-«Баннеры направленные для привлечения внимания жителей г. Реутов к проводимым социально значимым  мероприятиям и открытию социально значимых объектов» - баннер 3м х 6м - 38  шт. 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>Всего:</w:t>
            </w:r>
            <w:r>
              <w:rPr>
                <w:rFonts w:ascii="Times New Roman" w:hAnsi="Times New Roman" w:cs="Times New Roman"/>
                <w:color w:val="000000"/>
              </w:rPr>
              <w:t xml:space="preserve"> 209 000,00</w:t>
            </w:r>
          </w:p>
        </w:tc>
        <w:tc>
          <w:tcPr>
            <w:tcW w:w="1904" w:type="dxa"/>
          </w:tcPr>
          <w:p w:rsidR="00D91378" w:rsidRPr="003F6064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– </w:t>
            </w:r>
          </w:p>
          <w:p w:rsidR="00D91378" w:rsidRPr="003F6064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1 </w:t>
            </w: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 </w:t>
            </w: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000,00</w:t>
            </w:r>
          </w:p>
          <w:p w:rsidR="00D91378" w:rsidRPr="003F6064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</w:rPr>
              <w:t>2015-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91378" w:rsidRPr="003F6064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2016 -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91378" w:rsidRPr="003F6064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</w:rPr>
              <w:t>2017-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91378" w:rsidRPr="003F6064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2018 -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91378" w:rsidRPr="003F6064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60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2019 -</w:t>
            </w:r>
            <w:r>
              <w:rPr>
                <w:rFonts w:ascii="Times New Roman" w:hAnsi="Times New Roman" w:cs="Times New Roman"/>
              </w:rPr>
              <w:t>209 000</w:t>
            </w:r>
            <w:r w:rsidRPr="003F6064">
              <w:rPr>
                <w:rFonts w:ascii="Times New Roman" w:hAnsi="Times New Roman" w:cs="Times New Roman"/>
              </w:rPr>
              <w:t>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1378" w:rsidRPr="00D40840">
        <w:tc>
          <w:tcPr>
            <w:tcW w:w="785" w:type="dxa"/>
          </w:tcPr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4176" w:type="dxa"/>
          </w:tcPr>
          <w:p w:rsidR="00D91378" w:rsidRPr="0067437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Оформление наружного информационного пространства </w:t>
            </w:r>
            <w:r w:rsidRPr="00B3337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городского округа Реутов Московской области в</w:t>
            </w: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Спто = </w:t>
            </w:r>
            <w:r>
              <w:rPr>
                <w:rFonts w:ascii="Times New Roman" w:hAnsi="Times New Roman" w:cs="Times New Roman"/>
                <w:color w:val="000000"/>
              </w:rPr>
              <w:t>Сб+Сф+</w:t>
            </w:r>
            <w:r w:rsidRPr="00347269">
              <w:rPr>
                <w:rFonts w:ascii="Times New Roman" w:hAnsi="Times New Roman" w:cs="Times New Roman"/>
                <w:color w:val="000000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</w:rPr>
              <w:t xml:space="preserve"> п.с</w:t>
            </w:r>
            <w:r w:rsidRPr="00ED0828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о.</w:t>
            </w:r>
          </w:p>
          <w:p w:rsidR="00D91378" w:rsidRPr="00183142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N – количество мероприятий, к которым обеспечивается пр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D40840">
              <w:rPr>
                <w:rFonts w:ascii="Times New Roman" w:hAnsi="Times New Roman" w:cs="Times New Roman"/>
                <w:color w:val="000000"/>
              </w:rPr>
              <w:t>здничное оформление территории муниципального образования: (</w:t>
            </w:r>
            <w:r>
              <w:rPr>
                <w:rFonts w:ascii="Times New Roman" w:hAnsi="Times New Roman" w:cs="Times New Roman"/>
                <w:color w:val="000000"/>
              </w:rPr>
              <w:t xml:space="preserve">8 мероприятий: </w:t>
            </w:r>
            <w:r w:rsidRPr="00183142">
              <w:rPr>
                <w:rFonts w:ascii="Times New Roman" w:hAnsi="Times New Roman" w:cs="Times New Roman"/>
              </w:rPr>
              <w:t>«</w:t>
            </w:r>
            <w:r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Новый год», «День защитника отечества», </w:t>
            </w:r>
            <w:r w:rsidRPr="00183142">
              <w:rPr>
                <w:rFonts w:ascii="Times New Roman" w:hAnsi="Times New Roman" w:cs="Times New Roman"/>
              </w:rPr>
              <w:t>«Международный женский день 8 марта»</w:t>
            </w:r>
            <w:r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183142">
              <w:rPr>
                <w:rFonts w:ascii="Times New Roman" w:hAnsi="Times New Roman" w:cs="Times New Roman"/>
              </w:rPr>
              <w:t>«День Победы»</w:t>
            </w:r>
            <w:r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«День семьи, любви и верности»,</w:t>
            </w:r>
            <w:r w:rsidRPr="00183142">
              <w:rPr>
                <w:rFonts w:ascii="Times New Roman" w:hAnsi="Times New Roman" w:cs="Times New Roman"/>
              </w:rPr>
              <w:t xml:space="preserve"> «Единый день голосования»</w:t>
            </w:r>
            <w:r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183142">
              <w:rPr>
                <w:rFonts w:ascii="Times New Roman" w:hAnsi="Times New Roman" w:cs="Times New Roman"/>
              </w:rPr>
              <w:t xml:space="preserve"> «День начала контрнаступления советских войск против немецко-фашистских войск в битве под Москвой»</w:t>
            </w:r>
            <w:r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183142">
              <w:rPr>
                <w:rFonts w:ascii="Times New Roman" w:hAnsi="Times New Roman" w:cs="Times New Roman"/>
              </w:rPr>
              <w:t xml:space="preserve"> «День города»</w:t>
            </w:r>
            <w:r w:rsidRPr="00183142">
              <w:rPr>
                <w:rFonts w:ascii="Times New Roman" w:hAnsi="Times New Roman" w:cs="Times New Roman"/>
                <w:color w:val="000000"/>
              </w:rPr>
              <w:t>).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1.Информационные материалы на рекламных конструкциях формата 3х6 – 90 шт. (к 8 мероприятиям)</w:t>
            </w:r>
          </w:p>
          <w:p w:rsidR="00D91378" w:rsidRPr="007516CB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47269">
              <w:rPr>
                <w:rFonts w:ascii="Times New Roman" w:hAnsi="Times New Roman" w:cs="Times New Roman"/>
                <w:color w:val="000000"/>
              </w:rPr>
              <w:t>Сб= N*S б. (</w:t>
            </w:r>
            <w:r w:rsidRPr="00347269">
              <w:rPr>
                <w:rFonts w:ascii="Times New Roman" w:hAnsi="Times New Roman" w:cs="Times New Roman"/>
                <w:lang w:eastAsia="ru-RU"/>
              </w:rPr>
              <w:t>баннеры</w:t>
            </w:r>
            <w:r w:rsidRPr="0034726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D91378" w:rsidRPr="00ED082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7516CB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количество баннеров- 90 шт.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Всего: 495 000,00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D4084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Флаги -375 шт. (к 3 мероприятиям «День Победы», </w:t>
            </w:r>
            <w:r w:rsidRPr="00183142">
              <w:rPr>
                <w:rFonts w:ascii="Times New Roman" w:hAnsi="Times New Roman" w:cs="Times New Roman"/>
              </w:rPr>
              <w:t>«День города»</w:t>
            </w:r>
            <w:r>
              <w:rPr>
                <w:rFonts w:ascii="Times New Roman" w:hAnsi="Times New Roman" w:cs="Times New Roman"/>
              </w:rPr>
              <w:t>,</w:t>
            </w:r>
            <w:r w:rsidRPr="00183142">
              <w:rPr>
                <w:rFonts w:ascii="Times New Roman" w:hAnsi="Times New Roman" w:cs="Times New Roman"/>
              </w:rPr>
              <w:t xml:space="preserve"> «</w:t>
            </w:r>
            <w:r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Новый год»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).</w:t>
            </w:r>
          </w:p>
          <w:p w:rsidR="00D91378" w:rsidRPr="00ED082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 xml:space="preserve">= N*S </w:t>
            </w: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>. (</w:t>
            </w:r>
            <w:r>
              <w:rPr>
                <w:rFonts w:ascii="Times New Roman" w:hAnsi="Times New Roman" w:cs="Times New Roman"/>
                <w:lang w:eastAsia="ru-RU"/>
              </w:rPr>
              <w:t>флага</w:t>
            </w: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S – стоимость 1 </w:t>
            </w:r>
            <w:r>
              <w:rPr>
                <w:rFonts w:ascii="Times New Roman" w:hAnsi="Times New Roman" w:cs="Times New Roman"/>
                <w:color w:val="000000"/>
              </w:rPr>
              <w:t>флага - 688 рублей.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ED0828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количество флагов- 375 шт.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Всего: </w:t>
            </w:r>
            <w:r>
              <w:rPr>
                <w:rFonts w:ascii="Times New Roman" w:hAnsi="Times New Roman" w:cs="Times New Roman"/>
              </w:rPr>
              <w:t xml:space="preserve">258 </w:t>
            </w:r>
            <w:r w:rsidRPr="00D40840">
              <w:rPr>
                <w:rFonts w:ascii="Times New Roman" w:hAnsi="Times New Roman" w:cs="Times New Roman"/>
              </w:rPr>
              <w:t>00,00 рублей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Праздничное световое оформление 89 элементов (</w:t>
            </w:r>
            <w:r w:rsidRPr="00183142">
              <w:rPr>
                <w:rFonts w:ascii="Times New Roman" w:hAnsi="Times New Roman" w:cs="Times New Roman"/>
              </w:rPr>
              <w:t>«</w:t>
            </w:r>
            <w:r w:rsidRPr="001831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Новый год»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).</w:t>
            </w:r>
          </w:p>
          <w:p w:rsidR="00D91378" w:rsidRPr="00ED082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7269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 xml:space="preserve"> п.с</w:t>
            </w:r>
            <w:r w:rsidRPr="00ED0828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о.</w:t>
            </w:r>
            <w:r w:rsidRPr="00ED0828">
              <w:rPr>
                <w:rFonts w:ascii="Times New Roman" w:hAnsi="Times New Roman" w:cs="Times New Roman"/>
                <w:color w:val="000000"/>
              </w:rPr>
              <w:t xml:space="preserve">= </w:t>
            </w: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ED0828">
              <w:rPr>
                <w:rFonts w:ascii="Times New Roman" w:hAnsi="Times New Roman" w:cs="Times New Roman"/>
                <w:color w:val="000000"/>
              </w:rPr>
              <w:t>*</w:t>
            </w:r>
            <w:r w:rsidRPr="00ED0828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ED0828"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lang w:eastAsia="ru-RU"/>
              </w:rPr>
              <w:t>1 элемент оформления</w:t>
            </w:r>
            <w:r w:rsidRPr="00ED0828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S – стоимость 1 элемента оформления– </w:t>
            </w:r>
            <w:r>
              <w:rPr>
                <w:rFonts w:ascii="Times New Roman" w:hAnsi="Times New Roman" w:cs="Times New Roman"/>
                <w:color w:val="000000"/>
              </w:rPr>
              <w:t>18 976</w:t>
            </w:r>
            <w:r w:rsidRPr="00D40840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рублей за 1 элемент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 – 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количество элементов, необходимых для обеспечения тематического и праздничного оформления – </w:t>
            </w:r>
            <w:r>
              <w:rPr>
                <w:rFonts w:ascii="Times New Roman" w:hAnsi="Times New Roman" w:cs="Times New Roman"/>
                <w:color w:val="000000"/>
              </w:rPr>
              <w:t>89</w:t>
            </w:r>
            <w:r w:rsidRPr="00D40840">
              <w:rPr>
                <w:rFonts w:ascii="Times New Roman" w:hAnsi="Times New Roman" w:cs="Times New Roman"/>
                <w:color w:val="000000"/>
              </w:rPr>
              <w:t xml:space="preserve"> элементов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Всего: </w:t>
            </w:r>
            <w:r>
              <w:rPr>
                <w:rFonts w:ascii="Times New Roman" w:hAnsi="Times New Roman" w:cs="Times New Roman"/>
              </w:rPr>
              <w:t>1 688 900</w:t>
            </w:r>
            <w:r w:rsidRPr="00D40840">
              <w:rPr>
                <w:rFonts w:ascii="Times New Roman" w:hAnsi="Times New Roman" w:cs="Times New Roman"/>
              </w:rPr>
              <w:t>,00 рублей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Праздничные ёлки- 9 штук (4 ёлки за счёт бюджета и 5 ёлок внебюджетное финансирование).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</w:t>
            </w:r>
            <w:r w:rsidRPr="00D4084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2 441 900</w:t>
            </w:r>
            <w:r w:rsidRPr="00D40840">
              <w:rPr>
                <w:rFonts w:ascii="Times New Roman" w:hAnsi="Times New Roman" w:cs="Times New Roman"/>
              </w:rPr>
              <w:t>,00 рублей</w:t>
            </w:r>
          </w:p>
        </w:tc>
        <w:tc>
          <w:tcPr>
            <w:tcW w:w="1904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12 209 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  <w:r w:rsidRPr="00D40840">
              <w:rPr>
                <w:rFonts w:ascii="Times New Roman" w:hAnsi="Times New Roman" w:cs="Times New Roman"/>
              </w:rPr>
              <w:t xml:space="preserve"> 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</w:rPr>
              <w:t>2015-</w:t>
            </w:r>
            <w:r>
              <w:rPr>
                <w:rFonts w:ascii="Times New Roman" w:hAnsi="Times New Roman" w:cs="Times New Roman"/>
              </w:rPr>
              <w:t>2 441 900</w:t>
            </w:r>
            <w:r w:rsidRPr="00D40840">
              <w:rPr>
                <w:rFonts w:ascii="Times New Roman" w:hAnsi="Times New Roman" w:cs="Times New Roman"/>
              </w:rPr>
              <w:t xml:space="preserve">,00 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2016 -</w:t>
            </w:r>
            <w:r>
              <w:rPr>
                <w:rFonts w:ascii="Times New Roman" w:hAnsi="Times New Roman" w:cs="Times New Roman"/>
              </w:rPr>
              <w:t>2 441 900</w:t>
            </w:r>
            <w:r w:rsidRPr="00D40840">
              <w:rPr>
                <w:rFonts w:ascii="Times New Roman" w:hAnsi="Times New Roman" w:cs="Times New Roman"/>
              </w:rPr>
              <w:t>,00 2017-</w:t>
            </w:r>
            <w:r>
              <w:rPr>
                <w:rFonts w:ascii="Times New Roman" w:hAnsi="Times New Roman" w:cs="Times New Roman"/>
              </w:rPr>
              <w:t>2 441 900</w:t>
            </w:r>
            <w:r w:rsidRPr="00D40840">
              <w:rPr>
                <w:rFonts w:ascii="Times New Roman" w:hAnsi="Times New Roman" w:cs="Times New Roman"/>
              </w:rPr>
              <w:t>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2018 -</w:t>
            </w:r>
            <w:r>
              <w:rPr>
                <w:rFonts w:ascii="Times New Roman" w:hAnsi="Times New Roman" w:cs="Times New Roman"/>
              </w:rPr>
              <w:t>2 441 900</w:t>
            </w:r>
            <w:r w:rsidRPr="00D40840">
              <w:rPr>
                <w:rFonts w:ascii="Times New Roman" w:hAnsi="Times New Roman" w:cs="Times New Roman"/>
              </w:rPr>
              <w:t>,00</w:t>
            </w:r>
          </w:p>
          <w:p w:rsidR="00D91378" w:rsidRPr="00BF673D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F673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2019 -</w:t>
            </w:r>
            <w:r>
              <w:rPr>
                <w:rFonts w:ascii="Times New Roman" w:hAnsi="Times New Roman" w:cs="Times New Roman"/>
              </w:rPr>
              <w:t>2 441 900</w:t>
            </w:r>
            <w:r w:rsidRPr="00D40840">
              <w:rPr>
                <w:rFonts w:ascii="Times New Roman" w:hAnsi="Times New Roman" w:cs="Times New Roman"/>
              </w:rPr>
              <w:t>,00</w:t>
            </w:r>
          </w:p>
        </w:tc>
      </w:tr>
      <w:tr w:rsidR="00D91378" w:rsidRPr="00D40840">
        <w:tc>
          <w:tcPr>
            <w:tcW w:w="785" w:type="dxa"/>
          </w:tcPr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4176" w:type="dxa"/>
          </w:tcPr>
          <w:p w:rsidR="00D91378" w:rsidRPr="0067437C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</w:t>
            </w:r>
            <w:r w:rsidRPr="00B3337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городского округа Реутов </w:t>
            </w: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 внесение изменений в схему размещения рекламных конструкций на территории </w:t>
            </w:r>
            <w:r w:rsidRPr="00B3337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городского округа Реутов Московской области </w:t>
            </w:r>
            <w:r w:rsidRPr="006743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 обстоятельствах инфраструктурного и имущественного характера</w:t>
            </w:r>
          </w:p>
        </w:tc>
        <w:tc>
          <w:tcPr>
            <w:tcW w:w="1843" w:type="dxa"/>
          </w:tcPr>
          <w:p w:rsidR="00D91378" w:rsidRPr="00D40840" w:rsidRDefault="00D91378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дрк</w:t>
            </w:r>
            <w:r w:rsidRPr="00D40840">
              <w:rPr>
                <w:rFonts w:ascii="Times New Roman" w:hAnsi="Times New Roman" w:cs="Times New Roman"/>
                <w:color w:val="000000"/>
              </w:rPr>
              <w:t>= N*S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N – количество </w:t>
            </w:r>
            <w:r>
              <w:rPr>
                <w:rFonts w:ascii="Times New Roman" w:hAnsi="Times New Roman" w:cs="Times New Roman"/>
                <w:color w:val="000000"/>
              </w:rPr>
              <w:t>демонтируемых конструкций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 xml:space="preserve"> S – стоимость 1 </w:t>
            </w:r>
            <w:r>
              <w:rPr>
                <w:rFonts w:ascii="Times New Roman" w:hAnsi="Times New Roman" w:cs="Times New Roman"/>
                <w:color w:val="000000"/>
              </w:rPr>
              <w:t>демонтажа</w:t>
            </w:r>
          </w:p>
          <w:p w:rsidR="00D91378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дрк = 5*20=100 000 рублей (2015 год)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дрк = 20*20=400 000 рублей (2016-2019 годы)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  <w:r w:rsidRPr="00D40840">
              <w:rPr>
                <w:rFonts w:ascii="Times New Roman" w:hAnsi="Times New Roman" w:cs="Times New Roman"/>
              </w:rPr>
              <w:t xml:space="preserve"> 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</w:rPr>
              <w:t>2015-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840">
              <w:rPr>
                <w:rFonts w:ascii="Times New Roman" w:hAnsi="Times New Roman" w:cs="Times New Roman"/>
              </w:rPr>
              <w:t>2017-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  <w:p w:rsidR="00D91378" w:rsidRPr="00D40840" w:rsidRDefault="00D91378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  <w:p w:rsidR="00D91378" w:rsidRPr="00D40840" w:rsidRDefault="00D91378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2019 -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  <w:r w:rsidRPr="00D408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</w:tbl>
    <w:p w:rsidR="00D91378" w:rsidRPr="00D40840" w:rsidRDefault="00D91378" w:rsidP="00665FCC">
      <w:pPr>
        <w:spacing w:after="0" w:line="240" w:lineRule="auto"/>
        <w:rPr>
          <w:rFonts w:ascii="Times New Roman" w:hAnsi="Times New Roman" w:cs="Times New Roman"/>
        </w:rPr>
      </w:pPr>
    </w:p>
    <w:sectPr w:rsidR="00D91378" w:rsidRPr="00D40840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378" w:rsidRDefault="00D91378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91378" w:rsidRDefault="00D91378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378" w:rsidRPr="005E74A6" w:rsidRDefault="00D91378" w:rsidP="005E74A6">
    <w:pPr>
      <w:pStyle w:val="Footer"/>
      <w:jc w:val="right"/>
      <w:rPr>
        <w:rFonts w:ascii="Times New Roman" w:hAnsi="Times New Roman" w:cs="Times New Roman"/>
      </w:rPr>
    </w:pPr>
    <w:r w:rsidRPr="005E74A6">
      <w:rPr>
        <w:rFonts w:ascii="Times New Roman" w:hAnsi="Times New Roman" w:cs="Times New Roman"/>
      </w:rPr>
      <w:fldChar w:fldCharType="begin"/>
    </w:r>
    <w:r w:rsidRPr="005E74A6">
      <w:rPr>
        <w:rFonts w:ascii="Times New Roman" w:hAnsi="Times New Roman" w:cs="Times New Roman"/>
      </w:rPr>
      <w:instrText>PAGE   \* MERGEFORMAT</w:instrText>
    </w:r>
    <w:r w:rsidRPr="005E74A6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10</w:t>
    </w:r>
    <w:r w:rsidRPr="005E74A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378" w:rsidRDefault="00D91378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91378" w:rsidRDefault="00D91378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4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2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6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0395034"/>
    <w:multiLevelType w:val="multilevel"/>
    <w:tmpl w:val="49DE61C6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2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8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3"/>
  </w:num>
  <w:num w:numId="19">
    <w:abstractNumId w:val="9"/>
  </w:num>
  <w:num w:numId="20">
    <w:abstractNumId w:val="11"/>
  </w:num>
  <w:num w:numId="21">
    <w:abstractNumId w:val="25"/>
  </w:num>
  <w:num w:numId="22">
    <w:abstractNumId w:val="19"/>
  </w:num>
  <w:num w:numId="23">
    <w:abstractNumId w:val="2"/>
  </w:num>
  <w:num w:numId="24">
    <w:abstractNumId w:val="14"/>
  </w:num>
  <w:num w:numId="25">
    <w:abstractNumId w:val="20"/>
  </w:num>
  <w:num w:numId="26">
    <w:abstractNumId w:val="5"/>
  </w:num>
  <w:num w:numId="27">
    <w:abstractNumId w:val="4"/>
  </w:num>
  <w:num w:numId="28">
    <w:abstractNumId w:val="16"/>
  </w:num>
  <w:num w:numId="29">
    <w:abstractNumId w:val="30"/>
  </w:num>
  <w:num w:numId="30">
    <w:abstractNumId w:val="8"/>
  </w:num>
  <w:num w:numId="31">
    <w:abstractNumId w:val="17"/>
  </w:num>
  <w:num w:numId="32">
    <w:abstractNumId w:val="33"/>
  </w:num>
  <w:num w:numId="33">
    <w:abstractNumId w:val="3"/>
  </w:num>
  <w:num w:numId="34">
    <w:abstractNumId w:val="15"/>
  </w:num>
  <w:num w:numId="35">
    <w:abstractNumId w:val="21"/>
  </w:num>
  <w:num w:numId="36">
    <w:abstractNumId w:val="24"/>
  </w:num>
  <w:num w:numId="37">
    <w:abstractNumId w:val="10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0116"/>
    <w:rsid w:val="0001118A"/>
    <w:rsid w:val="00011320"/>
    <w:rsid w:val="00012C5F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353"/>
    <w:rsid w:val="0003279E"/>
    <w:rsid w:val="0003343E"/>
    <w:rsid w:val="00034BE7"/>
    <w:rsid w:val="0003751C"/>
    <w:rsid w:val="00037B89"/>
    <w:rsid w:val="00041F39"/>
    <w:rsid w:val="00042C6C"/>
    <w:rsid w:val="00043ADF"/>
    <w:rsid w:val="000442AA"/>
    <w:rsid w:val="0004525E"/>
    <w:rsid w:val="000474AF"/>
    <w:rsid w:val="00047BEE"/>
    <w:rsid w:val="00053047"/>
    <w:rsid w:val="00056735"/>
    <w:rsid w:val="00056BA9"/>
    <w:rsid w:val="00065884"/>
    <w:rsid w:val="00067D5B"/>
    <w:rsid w:val="000708DE"/>
    <w:rsid w:val="00072B8F"/>
    <w:rsid w:val="00073090"/>
    <w:rsid w:val="00073794"/>
    <w:rsid w:val="00074E5E"/>
    <w:rsid w:val="00074F35"/>
    <w:rsid w:val="00076596"/>
    <w:rsid w:val="00076E37"/>
    <w:rsid w:val="00076E3F"/>
    <w:rsid w:val="00082792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6E0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1367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0F7322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2B23"/>
    <w:rsid w:val="0011486F"/>
    <w:rsid w:val="0011501C"/>
    <w:rsid w:val="001154B9"/>
    <w:rsid w:val="00115D07"/>
    <w:rsid w:val="00120442"/>
    <w:rsid w:val="00121485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17EB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3142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00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5D46"/>
    <w:rsid w:val="001C72F2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6E61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940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0FFD"/>
    <w:rsid w:val="002414FE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2FE"/>
    <w:rsid w:val="0028462B"/>
    <w:rsid w:val="002846EB"/>
    <w:rsid w:val="002847C0"/>
    <w:rsid w:val="0028553B"/>
    <w:rsid w:val="00286136"/>
    <w:rsid w:val="00294AE8"/>
    <w:rsid w:val="00294D1A"/>
    <w:rsid w:val="00295BF2"/>
    <w:rsid w:val="0029725F"/>
    <w:rsid w:val="002A0653"/>
    <w:rsid w:val="002A168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B6CC5"/>
    <w:rsid w:val="002C2026"/>
    <w:rsid w:val="002C4B82"/>
    <w:rsid w:val="002C7F6C"/>
    <w:rsid w:val="002C7FB0"/>
    <w:rsid w:val="002D0A1E"/>
    <w:rsid w:val="002D2F3A"/>
    <w:rsid w:val="002D3A5A"/>
    <w:rsid w:val="002D540F"/>
    <w:rsid w:val="002D58B8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03CC"/>
    <w:rsid w:val="00301328"/>
    <w:rsid w:val="00301FD6"/>
    <w:rsid w:val="00304BB8"/>
    <w:rsid w:val="00305DA9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3C58"/>
    <w:rsid w:val="003461EF"/>
    <w:rsid w:val="00347269"/>
    <w:rsid w:val="00347306"/>
    <w:rsid w:val="00347FC9"/>
    <w:rsid w:val="0035109A"/>
    <w:rsid w:val="0035275C"/>
    <w:rsid w:val="00353A50"/>
    <w:rsid w:val="00355137"/>
    <w:rsid w:val="00355FED"/>
    <w:rsid w:val="003571E0"/>
    <w:rsid w:val="0035729E"/>
    <w:rsid w:val="00360F73"/>
    <w:rsid w:val="0036189F"/>
    <w:rsid w:val="00362098"/>
    <w:rsid w:val="00362753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27A7"/>
    <w:rsid w:val="00383131"/>
    <w:rsid w:val="00383E5C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B0F90"/>
    <w:rsid w:val="003B129D"/>
    <w:rsid w:val="003B15BB"/>
    <w:rsid w:val="003B27A4"/>
    <w:rsid w:val="003B351C"/>
    <w:rsid w:val="003B6064"/>
    <w:rsid w:val="003B780A"/>
    <w:rsid w:val="003B7AC0"/>
    <w:rsid w:val="003B7B90"/>
    <w:rsid w:val="003C08AB"/>
    <w:rsid w:val="003C0A97"/>
    <w:rsid w:val="003C2948"/>
    <w:rsid w:val="003C44B2"/>
    <w:rsid w:val="003C60AC"/>
    <w:rsid w:val="003D0774"/>
    <w:rsid w:val="003D08D8"/>
    <w:rsid w:val="003D09A1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2761"/>
    <w:rsid w:val="00413A68"/>
    <w:rsid w:val="00414524"/>
    <w:rsid w:val="00414654"/>
    <w:rsid w:val="004146D8"/>
    <w:rsid w:val="00415231"/>
    <w:rsid w:val="00417084"/>
    <w:rsid w:val="004210C7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1712"/>
    <w:rsid w:val="0046373E"/>
    <w:rsid w:val="00466354"/>
    <w:rsid w:val="00467CE3"/>
    <w:rsid w:val="00470DDD"/>
    <w:rsid w:val="00471D76"/>
    <w:rsid w:val="00473349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1E57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3964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C7DEB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58A4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4B5D"/>
    <w:rsid w:val="0056655A"/>
    <w:rsid w:val="005706B1"/>
    <w:rsid w:val="00571A2F"/>
    <w:rsid w:val="005728B1"/>
    <w:rsid w:val="005731AC"/>
    <w:rsid w:val="005751C3"/>
    <w:rsid w:val="00577D75"/>
    <w:rsid w:val="0058072C"/>
    <w:rsid w:val="005822AC"/>
    <w:rsid w:val="005822C0"/>
    <w:rsid w:val="00582530"/>
    <w:rsid w:val="00584F08"/>
    <w:rsid w:val="00585225"/>
    <w:rsid w:val="005853FB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444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697"/>
    <w:rsid w:val="00601F5B"/>
    <w:rsid w:val="00601FD9"/>
    <w:rsid w:val="00602891"/>
    <w:rsid w:val="006100F6"/>
    <w:rsid w:val="006104B6"/>
    <w:rsid w:val="00611D6D"/>
    <w:rsid w:val="00612707"/>
    <w:rsid w:val="00617254"/>
    <w:rsid w:val="006204DA"/>
    <w:rsid w:val="00620D9E"/>
    <w:rsid w:val="006222C1"/>
    <w:rsid w:val="006241A3"/>
    <w:rsid w:val="00624523"/>
    <w:rsid w:val="0062545B"/>
    <w:rsid w:val="00627FCD"/>
    <w:rsid w:val="0063041E"/>
    <w:rsid w:val="006308E5"/>
    <w:rsid w:val="0063229C"/>
    <w:rsid w:val="00633E15"/>
    <w:rsid w:val="00635502"/>
    <w:rsid w:val="00635C25"/>
    <w:rsid w:val="00636633"/>
    <w:rsid w:val="00636752"/>
    <w:rsid w:val="00640395"/>
    <w:rsid w:val="00640937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0B9"/>
    <w:rsid w:val="00655462"/>
    <w:rsid w:val="00655E30"/>
    <w:rsid w:val="00657CD2"/>
    <w:rsid w:val="00661B4C"/>
    <w:rsid w:val="00662CD4"/>
    <w:rsid w:val="00665BBA"/>
    <w:rsid w:val="00665FCC"/>
    <w:rsid w:val="00666164"/>
    <w:rsid w:val="00666770"/>
    <w:rsid w:val="00667A3A"/>
    <w:rsid w:val="00673717"/>
    <w:rsid w:val="00673B80"/>
    <w:rsid w:val="00673D8B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530E"/>
    <w:rsid w:val="006C64BC"/>
    <w:rsid w:val="006C661B"/>
    <w:rsid w:val="006E0533"/>
    <w:rsid w:val="006E33E4"/>
    <w:rsid w:val="006E346C"/>
    <w:rsid w:val="006E4BFE"/>
    <w:rsid w:val="006E5AD4"/>
    <w:rsid w:val="006E7C83"/>
    <w:rsid w:val="006E7E41"/>
    <w:rsid w:val="006F04D5"/>
    <w:rsid w:val="006F1AEA"/>
    <w:rsid w:val="006F2836"/>
    <w:rsid w:val="006F48FF"/>
    <w:rsid w:val="006F5094"/>
    <w:rsid w:val="006F748C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68C2"/>
    <w:rsid w:val="00747CAB"/>
    <w:rsid w:val="00750A78"/>
    <w:rsid w:val="00750AA1"/>
    <w:rsid w:val="00750C4C"/>
    <w:rsid w:val="007516CB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0FAC"/>
    <w:rsid w:val="00771B95"/>
    <w:rsid w:val="00772B1B"/>
    <w:rsid w:val="00773058"/>
    <w:rsid w:val="007732FA"/>
    <w:rsid w:val="00773585"/>
    <w:rsid w:val="007735CD"/>
    <w:rsid w:val="00773D10"/>
    <w:rsid w:val="007758E4"/>
    <w:rsid w:val="007772D1"/>
    <w:rsid w:val="00777802"/>
    <w:rsid w:val="007827E9"/>
    <w:rsid w:val="007856D8"/>
    <w:rsid w:val="00786901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2739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112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3666"/>
    <w:rsid w:val="00854918"/>
    <w:rsid w:val="00855F6F"/>
    <w:rsid w:val="00856F35"/>
    <w:rsid w:val="0085712A"/>
    <w:rsid w:val="008600B9"/>
    <w:rsid w:val="008622DE"/>
    <w:rsid w:val="008661BA"/>
    <w:rsid w:val="0086758C"/>
    <w:rsid w:val="0087106B"/>
    <w:rsid w:val="00871E9D"/>
    <w:rsid w:val="00872649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52B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57C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60E"/>
    <w:rsid w:val="008E27CD"/>
    <w:rsid w:val="008E30FF"/>
    <w:rsid w:val="008E3779"/>
    <w:rsid w:val="008E43C4"/>
    <w:rsid w:val="008E4605"/>
    <w:rsid w:val="008E4F1A"/>
    <w:rsid w:val="008E53FE"/>
    <w:rsid w:val="008F0B5C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43D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942"/>
    <w:rsid w:val="009429FA"/>
    <w:rsid w:val="00942BFE"/>
    <w:rsid w:val="009450C5"/>
    <w:rsid w:val="00946ED8"/>
    <w:rsid w:val="00947136"/>
    <w:rsid w:val="00947BD3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2749"/>
    <w:rsid w:val="009B3659"/>
    <w:rsid w:val="009B56B3"/>
    <w:rsid w:val="009B598A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5FB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2469"/>
    <w:rsid w:val="00A032C1"/>
    <w:rsid w:val="00A03BB4"/>
    <w:rsid w:val="00A06178"/>
    <w:rsid w:val="00A0627F"/>
    <w:rsid w:val="00A072C9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6D2"/>
    <w:rsid w:val="00A77F8D"/>
    <w:rsid w:val="00A80DBE"/>
    <w:rsid w:val="00A8246D"/>
    <w:rsid w:val="00A82A48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3E7F"/>
    <w:rsid w:val="00AA44A0"/>
    <w:rsid w:val="00AA482F"/>
    <w:rsid w:val="00AA5DA6"/>
    <w:rsid w:val="00AA67B0"/>
    <w:rsid w:val="00AA736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586A"/>
    <w:rsid w:val="00AD5F7F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83"/>
    <w:rsid w:val="00B002D9"/>
    <w:rsid w:val="00B005EA"/>
    <w:rsid w:val="00B01977"/>
    <w:rsid w:val="00B02658"/>
    <w:rsid w:val="00B03229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3D7"/>
    <w:rsid w:val="00B22D96"/>
    <w:rsid w:val="00B22FFE"/>
    <w:rsid w:val="00B230FC"/>
    <w:rsid w:val="00B24B79"/>
    <w:rsid w:val="00B252E8"/>
    <w:rsid w:val="00B26133"/>
    <w:rsid w:val="00B266B6"/>
    <w:rsid w:val="00B2674E"/>
    <w:rsid w:val="00B267C9"/>
    <w:rsid w:val="00B268CC"/>
    <w:rsid w:val="00B271D1"/>
    <w:rsid w:val="00B30BC1"/>
    <w:rsid w:val="00B321D3"/>
    <w:rsid w:val="00B32362"/>
    <w:rsid w:val="00B3302B"/>
    <w:rsid w:val="00B3337B"/>
    <w:rsid w:val="00B33B9B"/>
    <w:rsid w:val="00B33BE9"/>
    <w:rsid w:val="00B34517"/>
    <w:rsid w:val="00B34591"/>
    <w:rsid w:val="00B35E08"/>
    <w:rsid w:val="00B36B21"/>
    <w:rsid w:val="00B36B9C"/>
    <w:rsid w:val="00B36E7A"/>
    <w:rsid w:val="00B3754A"/>
    <w:rsid w:val="00B375B7"/>
    <w:rsid w:val="00B4026A"/>
    <w:rsid w:val="00B404B0"/>
    <w:rsid w:val="00B40871"/>
    <w:rsid w:val="00B4323D"/>
    <w:rsid w:val="00B44236"/>
    <w:rsid w:val="00B446C9"/>
    <w:rsid w:val="00B47536"/>
    <w:rsid w:val="00B47CE8"/>
    <w:rsid w:val="00B5035D"/>
    <w:rsid w:val="00B56B72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0E9"/>
    <w:rsid w:val="00B668D6"/>
    <w:rsid w:val="00B66B71"/>
    <w:rsid w:val="00B67884"/>
    <w:rsid w:val="00B70778"/>
    <w:rsid w:val="00B711B1"/>
    <w:rsid w:val="00B72DA9"/>
    <w:rsid w:val="00B74BF1"/>
    <w:rsid w:val="00B74F01"/>
    <w:rsid w:val="00B76540"/>
    <w:rsid w:val="00B77095"/>
    <w:rsid w:val="00B8010D"/>
    <w:rsid w:val="00B8371D"/>
    <w:rsid w:val="00B844B4"/>
    <w:rsid w:val="00B85F73"/>
    <w:rsid w:val="00B871CE"/>
    <w:rsid w:val="00B908F8"/>
    <w:rsid w:val="00B90D9A"/>
    <w:rsid w:val="00B90F4A"/>
    <w:rsid w:val="00B91406"/>
    <w:rsid w:val="00B91D5D"/>
    <w:rsid w:val="00B91D9C"/>
    <w:rsid w:val="00B9338A"/>
    <w:rsid w:val="00B94744"/>
    <w:rsid w:val="00B94D5D"/>
    <w:rsid w:val="00B94DDC"/>
    <w:rsid w:val="00B96E95"/>
    <w:rsid w:val="00BA16EF"/>
    <w:rsid w:val="00BA18E8"/>
    <w:rsid w:val="00BA2170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29D0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3E7E"/>
    <w:rsid w:val="00C848F0"/>
    <w:rsid w:val="00C84DCB"/>
    <w:rsid w:val="00C87177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24FA"/>
    <w:rsid w:val="00CC3521"/>
    <w:rsid w:val="00CD0822"/>
    <w:rsid w:val="00CD1334"/>
    <w:rsid w:val="00CD322C"/>
    <w:rsid w:val="00CD39A3"/>
    <w:rsid w:val="00CD5671"/>
    <w:rsid w:val="00CD5DCA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D037AE"/>
    <w:rsid w:val="00D063DB"/>
    <w:rsid w:val="00D101D0"/>
    <w:rsid w:val="00D117D1"/>
    <w:rsid w:val="00D11A5E"/>
    <w:rsid w:val="00D1302C"/>
    <w:rsid w:val="00D13D17"/>
    <w:rsid w:val="00D13D22"/>
    <w:rsid w:val="00D17EE1"/>
    <w:rsid w:val="00D22754"/>
    <w:rsid w:val="00D2371F"/>
    <w:rsid w:val="00D23D27"/>
    <w:rsid w:val="00D245CE"/>
    <w:rsid w:val="00D25098"/>
    <w:rsid w:val="00D270FC"/>
    <w:rsid w:val="00D330A5"/>
    <w:rsid w:val="00D330E7"/>
    <w:rsid w:val="00D36BEA"/>
    <w:rsid w:val="00D407C8"/>
    <w:rsid w:val="00D40840"/>
    <w:rsid w:val="00D4255C"/>
    <w:rsid w:val="00D44D29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2A3D"/>
    <w:rsid w:val="00D72E45"/>
    <w:rsid w:val="00D76150"/>
    <w:rsid w:val="00D76FCC"/>
    <w:rsid w:val="00D77517"/>
    <w:rsid w:val="00D77566"/>
    <w:rsid w:val="00D8072E"/>
    <w:rsid w:val="00D80F03"/>
    <w:rsid w:val="00D81002"/>
    <w:rsid w:val="00D83065"/>
    <w:rsid w:val="00D83BED"/>
    <w:rsid w:val="00D84A1B"/>
    <w:rsid w:val="00D90A69"/>
    <w:rsid w:val="00D91378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3E2A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5FCB"/>
    <w:rsid w:val="00DD7058"/>
    <w:rsid w:val="00DD758B"/>
    <w:rsid w:val="00DD7B91"/>
    <w:rsid w:val="00DE0ABC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47C4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4439"/>
    <w:rsid w:val="00E646F8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C74"/>
    <w:rsid w:val="00E91146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6409"/>
    <w:rsid w:val="00EB7B4E"/>
    <w:rsid w:val="00EC10BC"/>
    <w:rsid w:val="00EC1986"/>
    <w:rsid w:val="00EC2145"/>
    <w:rsid w:val="00EC4AFF"/>
    <w:rsid w:val="00EC4C01"/>
    <w:rsid w:val="00EC68F7"/>
    <w:rsid w:val="00EC7173"/>
    <w:rsid w:val="00ED02A7"/>
    <w:rsid w:val="00ED0828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37E6"/>
    <w:rsid w:val="00EF3942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E49"/>
    <w:rsid w:val="00F2311F"/>
    <w:rsid w:val="00F23C1E"/>
    <w:rsid w:val="00F249E2"/>
    <w:rsid w:val="00F25A09"/>
    <w:rsid w:val="00F25A20"/>
    <w:rsid w:val="00F26A0E"/>
    <w:rsid w:val="00F274F5"/>
    <w:rsid w:val="00F31108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4AB9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B0092"/>
    <w:rsid w:val="00FB101F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15DCE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Normal"/>
    <w:next w:val="Normal"/>
    <w:link w:val="Heading1Char"/>
    <w:uiPriority w:val="99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Heading2">
    <w:name w:val="heading 2"/>
    <w:aliases w:val="H2,h2,2,Header 2"/>
    <w:basedOn w:val="Normal"/>
    <w:next w:val="Normal"/>
    <w:link w:val="Heading2Char"/>
    <w:uiPriority w:val="99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ocument Header1 Char,H1 Char,Заголовок 1 Знак2 Знак Char,Заголовок 1 Знак1 Знак Знак Char,Заголовок 1 Знак Знак Знак Знак Char,Заголовок 1 Знак Знак1 Знак Знак Char,Заголовок 1 Знак Знак2 Знак Char,Заголовок 1 Знак1 Знак1 Char,h1 Char"/>
    <w:basedOn w:val="DefaultParagraphFont"/>
    <w:link w:val="Heading1"/>
    <w:uiPriority w:val="99"/>
    <w:locked/>
    <w:rsid w:val="00C36391"/>
    <w:rPr>
      <w:rFonts w:eastAsia="MS Gothic"/>
      <w:b/>
      <w:bCs/>
      <w:kern w:val="28"/>
      <w:sz w:val="20"/>
      <w:szCs w:val="20"/>
    </w:rPr>
  </w:style>
  <w:style w:type="character" w:customStyle="1" w:styleId="Heading2Char">
    <w:name w:val="Heading 2 Char"/>
    <w:aliases w:val="H2 Char,h2 Char,2 Char,Header 2 Char"/>
    <w:basedOn w:val="DefaultParagraphFont"/>
    <w:link w:val="Heading2"/>
    <w:uiPriority w:val="99"/>
    <w:locked/>
    <w:rsid w:val="00C36391"/>
    <w:rPr>
      <w:rFonts w:eastAsia="MS Gothic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locked/>
    <w:rsid w:val="00C36391"/>
    <w:rPr>
      <w:rFonts w:ascii="Arial" w:hAnsi="Arial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36391"/>
    <w:rPr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BD439E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D439E"/>
    <w:rPr>
      <w:b/>
      <w:bCs/>
    </w:rPr>
  </w:style>
  <w:style w:type="character" w:styleId="Emphasis">
    <w:name w:val="Emphasis"/>
    <w:basedOn w:val="DefaultParagraphFont"/>
    <w:uiPriority w:val="99"/>
    <w:qFormat/>
    <w:rsid w:val="00BD439E"/>
    <w:rPr>
      <w:i/>
      <w:iCs/>
    </w:rPr>
  </w:style>
  <w:style w:type="paragraph" w:customStyle="1" w:styleId="1">
    <w:name w:val="Без интервала1"/>
    <w:basedOn w:val="Normal"/>
    <w:link w:val="NoSpacingChar"/>
    <w:uiPriority w:val="99"/>
    <w:rsid w:val="00BD439E"/>
    <w:pPr>
      <w:spacing w:after="0"/>
    </w:pPr>
  </w:style>
  <w:style w:type="character" w:customStyle="1" w:styleId="NoSpacingChar">
    <w:name w:val="No Spacing Char"/>
    <w:basedOn w:val="DefaultParagraphFont"/>
    <w:link w:val="1"/>
    <w:uiPriority w:val="99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Normal"/>
    <w:uiPriority w:val="99"/>
    <w:rsid w:val="00BD439E"/>
    <w:pPr>
      <w:ind w:left="720"/>
    </w:pPr>
  </w:style>
  <w:style w:type="paragraph" w:styleId="BlockText">
    <w:name w:val="Block Text"/>
    <w:basedOn w:val="Normal"/>
    <w:next w:val="Normal"/>
    <w:link w:val="BlockTextChar"/>
    <w:uiPriority w:val="99"/>
    <w:rsid w:val="00BD439E"/>
    <w:rPr>
      <w:i/>
      <w:iCs/>
      <w:color w:val="000000"/>
    </w:rPr>
  </w:style>
  <w:style w:type="character" w:customStyle="1" w:styleId="BlockTextChar">
    <w:name w:val="Block Text Char"/>
    <w:basedOn w:val="DefaultParagraphFont"/>
    <w:link w:val="BlockText"/>
    <w:uiPriority w:val="99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1">
    <w:name w:val="Выделенная цитата1"/>
    <w:basedOn w:val="Normal"/>
    <w:next w:val="Normal"/>
    <w:link w:val="IntenseQuoteChar"/>
    <w:uiPriority w:val="99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11"/>
    <w:uiPriority w:val="99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2">
    <w:name w:val="Слабое выделение1"/>
    <w:basedOn w:val="DefaultParagraphFont"/>
    <w:uiPriority w:val="99"/>
    <w:rsid w:val="00BD439E"/>
    <w:rPr>
      <w:i/>
      <w:iCs/>
      <w:color w:val="808080"/>
    </w:rPr>
  </w:style>
  <w:style w:type="character" w:customStyle="1" w:styleId="13">
    <w:name w:val="Сильное выделение1"/>
    <w:basedOn w:val="DefaultParagraphFont"/>
    <w:uiPriority w:val="99"/>
    <w:rsid w:val="00BD439E"/>
    <w:rPr>
      <w:b/>
      <w:bCs/>
      <w:i/>
      <w:iCs/>
      <w:color w:val="4F81BD"/>
    </w:rPr>
  </w:style>
  <w:style w:type="character" w:customStyle="1" w:styleId="14">
    <w:name w:val="Слабая ссылка1"/>
    <w:basedOn w:val="DefaultParagraphFont"/>
    <w:uiPriority w:val="99"/>
    <w:rsid w:val="00BD439E"/>
    <w:rPr>
      <w:smallCaps/>
      <w:color w:val="auto"/>
      <w:u w:val="single"/>
    </w:rPr>
  </w:style>
  <w:style w:type="character" w:customStyle="1" w:styleId="15">
    <w:name w:val="Сильная ссылка1"/>
    <w:basedOn w:val="DefaultParagraphFont"/>
    <w:uiPriority w:val="99"/>
    <w:rsid w:val="00BD439E"/>
    <w:rPr>
      <w:b/>
      <w:bCs/>
      <w:smallCaps/>
      <w:color w:val="auto"/>
      <w:spacing w:val="5"/>
      <w:u w:val="single"/>
    </w:rPr>
  </w:style>
  <w:style w:type="character" w:customStyle="1" w:styleId="16">
    <w:name w:val="Название книги1"/>
    <w:basedOn w:val="DefaultParagraphFont"/>
    <w:uiPriority w:val="99"/>
    <w:rsid w:val="00BD439E"/>
    <w:rPr>
      <w:b/>
      <w:bCs/>
      <w:smallCaps/>
      <w:spacing w:val="5"/>
    </w:rPr>
  </w:style>
  <w:style w:type="paragraph" w:customStyle="1" w:styleId="17">
    <w:name w:val="Заголовок оглавления1"/>
    <w:basedOn w:val="Heading1"/>
    <w:next w:val="Normal"/>
    <w:uiPriority w:val="99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</w:pPr>
    <w:rPr>
      <w:rFonts w:cs="Calibri"/>
    </w:rPr>
  </w:style>
  <w:style w:type="paragraph" w:styleId="TOC3">
    <w:name w:val="toc 3"/>
    <w:basedOn w:val="Normal"/>
    <w:next w:val="Normal"/>
    <w:autoRedefine/>
    <w:uiPriority w:val="99"/>
    <w:semiHidden/>
    <w:rsid w:val="00543700"/>
    <w:pPr>
      <w:spacing w:after="100"/>
      <w:ind w:left="440"/>
    </w:pPr>
  </w:style>
  <w:style w:type="character" w:styleId="Hyperlink">
    <w:name w:val="Hyperlink"/>
    <w:basedOn w:val="DefaultParagraphFont"/>
    <w:uiPriority w:val="99"/>
    <w:rsid w:val="005437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370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D642D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BD642D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2159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159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1592D"/>
    <w:rPr>
      <w:sz w:val="20"/>
      <w:szCs w:val="20"/>
    </w:rPr>
  </w:style>
  <w:style w:type="paragraph" w:customStyle="1" w:styleId="ConsPlusNormal">
    <w:name w:val="ConsPlusNormal"/>
    <w:uiPriority w:val="99"/>
    <w:rsid w:val="000D7CC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2A3004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99"/>
    <w:semiHidden/>
    <w:rsid w:val="002A3004"/>
    <w:pPr>
      <w:spacing w:after="100"/>
    </w:pPr>
    <w:rPr>
      <w:rFonts w:eastAsia="MS Mincho"/>
      <w:lang w:eastAsia="ru-RU"/>
    </w:rPr>
  </w:style>
  <w:style w:type="paragraph" w:styleId="TOC4">
    <w:name w:val="toc 4"/>
    <w:basedOn w:val="Normal"/>
    <w:next w:val="Normal"/>
    <w:autoRedefine/>
    <w:uiPriority w:val="99"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TOC5">
    <w:name w:val="toc 5"/>
    <w:basedOn w:val="Normal"/>
    <w:next w:val="Normal"/>
    <w:autoRedefine/>
    <w:uiPriority w:val="99"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TOC6">
    <w:name w:val="toc 6"/>
    <w:basedOn w:val="Normal"/>
    <w:next w:val="Normal"/>
    <w:autoRedefine/>
    <w:uiPriority w:val="99"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TOC7">
    <w:name w:val="toc 7"/>
    <w:basedOn w:val="Normal"/>
    <w:next w:val="Normal"/>
    <w:autoRedefine/>
    <w:uiPriority w:val="99"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TOC8">
    <w:name w:val="toc 8"/>
    <w:basedOn w:val="Normal"/>
    <w:next w:val="Normal"/>
    <w:autoRedefine/>
    <w:uiPriority w:val="99"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TOC9">
    <w:name w:val="toc 9"/>
    <w:basedOn w:val="Normal"/>
    <w:next w:val="Normal"/>
    <w:autoRedefine/>
    <w:uiPriority w:val="99"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723E88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8">
    <w:name w:val="Основной текст1"/>
    <w:basedOn w:val="a"/>
    <w:uiPriority w:val="99"/>
    <w:rsid w:val="00723E88"/>
    <w:rPr>
      <w:rFonts w:ascii="Courier New" w:hAnsi="Courier New" w:cs="Courier New"/>
      <w:color w:val="000000"/>
      <w:spacing w:val="0"/>
      <w:w w:val="100"/>
      <w:position w:val="0"/>
      <w:lang w:val="ru-RU"/>
    </w:rPr>
  </w:style>
  <w:style w:type="character" w:customStyle="1" w:styleId="19">
    <w:name w:val="Замещающий текст1"/>
    <w:basedOn w:val="DefaultParagraphFont"/>
    <w:uiPriority w:val="99"/>
    <w:semiHidden/>
    <w:rsid w:val="00A7207C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B3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B31EC"/>
    <w:rPr>
      <w:b/>
      <w:bCs/>
    </w:rPr>
  </w:style>
  <w:style w:type="paragraph" w:customStyle="1" w:styleId="1a">
    <w:name w:val="Рецензия1"/>
    <w:hidden/>
    <w:uiPriority w:val="99"/>
    <w:semiHidden/>
    <w:rsid w:val="00EB31EC"/>
    <w:rPr>
      <w:rFonts w:eastAsia="Times New Roman" w:cs="Calibri"/>
      <w:lang w:eastAsia="en-US"/>
    </w:rPr>
  </w:style>
  <w:style w:type="paragraph" w:styleId="Header">
    <w:name w:val="header"/>
    <w:basedOn w:val="Normal"/>
    <w:link w:val="HeaderChar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74AF"/>
  </w:style>
  <w:style w:type="paragraph" w:styleId="Footer">
    <w:name w:val="footer"/>
    <w:basedOn w:val="Normal"/>
    <w:link w:val="FooterChar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74AF"/>
  </w:style>
  <w:style w:type="paragraph" w:customStyle="1" w:styleId="font5">
    <w:name w:val="font5"/>
    <w:basedOn w:val="Normal"/>
    <w:uiPriority w:val="99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Normal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Normal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5">
    <w:name w:val="xl65"/>
    <w:basedOn w:val="Normal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67">
    <w:name w:val="xl67"/>
    <w:basedOn w:val="Normal"/>
    <w:uiPriority w:val="99"/>
    <w:rsid w:val="00D67C16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69">
    <w:name w:val="xl69"/>
    <w:basedOn w:val="Normal"/>
    <w:uiPriority w:val="99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0">
    <w:name w:val="xl70"/>
    <w:basedOn w:val="Normal"/>
    <w:uiPriority w:val="99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1">
    <w:name w:val="xl71"/>
    <w:basedOn w:val="Normal"/>
    <w:uiPriority w:val="99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2">
    <w:name w:val="xl72"/>
    <w:basedOn w:val="Normal"/>
    <w:uiPriority w:val="99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3">
    <w:name w:val="xl73"/>
    <w:basedOn w:val="Normal"/>
    <w:uiPriority w:val="99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4">
    <w:name w:val="xl74"/>
    <w:basedOn w:val="Normal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6">
    <w:name w:val="xl76"/>
    <w:basedOn w:val="Normal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7">
    <w:name w:val="xl77"/>
    <w:basedOn w:val="Normal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8">
    <w:name w:val="xl78"/>
    <w:basedOn w:val="Normal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9">
    <w:name w:val="xl79"/>
    <w:basedOn w:val="Normal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0">
    <w:name w:val="xl80"/>
    <w:basedOn w:val="Normal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1">
    <w:name w:val="xl81"/>
    <w:basedOn w:val="Normal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2">
    <w:name w:val="xl82"/>
    <w:basedOn w:val="Normal"/>
    <w:uiPriority w:val="99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83">
    <w:name w:val="xl83"/>
    <w:basedOn w:val="Normal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4">
    <w:name w:val="xl84"/>
    <w:basedOn w:val="Normal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5">
    <w:name w:val="xl85"/>
    <w:basedOn w:val="Normal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6">
    <w:name w:val="xl86"/>
    <w:basedOn w:val="Normal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8">
    <w:name w:val="xl88"/>
    <w:basedOn w:val="Normal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9">
    <w:name w:val="xl89"/>
    <w:basedOn w:val="Normal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92">
    <w:name w:val="xl92"/>
    <w:basedOn w:val="Normal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7">
    <w:name w:val="xl97"/>
    <w:basedOn w:val="Normal"/>
    <w:uiPriority w:val="99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8">
    <w:name w:val="xl98"/>
    <w:basedOn w:val="Normal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9">
    <w:name w:val="xl99"/>
    <w:basedOn w:val="Normal"/>
    <w:uiPriority w:val="99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0">
    <w:name w:val="xl100"/>
    <w:basedOn w:val="Normal"/>
    <w:uiPriority w:val="99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1">
    <w:name w:val="xl101"/>
    <w:basedOn w:val="Normal"/>
    <w:uiPriority w:val="99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character" w:styleId="FollowedHyperlink">
    <w:name w:val="FollowedHyperlink"/>
    <w:basedOn w:val="DefaultParagraphFont"/>
    <w:uiPriority w:val="99"/>
    <w:semiHidden/>
    <w:rsid w:val="00BB2041"/>
    <w:rPr>
      <w:color w:val="800080"/>
      <w:u w:val="single"/>
    </w:rPr>
  </w:style>
  <w:style w:type="paragraph" w:customStyle="1" w:styleId="font6">
    <w:name w:val="font6"/>
    <w:basedOn w:val="Normal"/>
    <w:uiPriority w:val="99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Normal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3">
    <w:name w:val="xl103"/>
    <w:basedOn w:val="Normal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4">
    <w:name w:val="xl104"/>
    <w:basedOn w:val="Normal"/>
    <w:uiPriority w:val="99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5">
    <w:name w:val="xl105"/>
    <w:basedOn w:val="Normal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6">
    <w:name w:val="xl106"/>
    <w:basedOn w:val="Normal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7">
    <w:name w:val="xl107"/>
    <w:basedOn w:val="Normal"/>
    <w:uiPriority w:val="99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8">
    <w:name w:val="xl108"/>
    <w:basedOn w:val="Normal"/>
    <w:uiPriority w:val="99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9">
    <w:name w:val="xl109"/>
    <w:basedOn w:val="Normal"/>
    <w:uiPriority w:val="99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font7">
    <w:name w:val="font7"/>
    <w:basedOn w:val="Normal"/>
    <w:uiPriority w:val="99"/>
    <w:rsid w:val="00F815D2"/>
    <w:pPr>
      <w:spacing w:before="100" w:beforeAutospacing="1" w:after="100" w:afterAutospacing="1" w:line="240" w:lineRule="auto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Normal"/>
    <w:uiPriority w:val="99"/>
    <w:rsid w:val="00F815D2"/>
    <w:pPr>
      <w:spacing w:before="100" w:beforeAutospacing="1" w:after="100" w:afterAutospacing="1" w:line="240" w:lineRule="auto"/>
    </w:pPr>
    <w:rPr>
      <w:rFonts w:eastAsia="Calibri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1">
    <w:name w:val="xl111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2">
    <w:name w:val="xl112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3">
    <w:name w:val="xl113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4">
    <w:name w:val="xl114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5">
    <w:name w:val="xl115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6">
    <w:name w:val="xl116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7">
    <w:name w:val="xl117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8">
    <w:name w:val="xl118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9">
    <w:name w:val="xl119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20">
    <w:name w:val="xl120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1">
    <w:name w:val="xl121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2">
    <w:name w:val="xl122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3">
    <w:name w:val="xl123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4">
    <w:name w:val="xl124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7">
    <w:name w:val="xl127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8">
    <w:name w:val="xl128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9">
    <w:name w:val="xl129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0">
    <w:name w:val="xl130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Normal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4">
    <w:name w:val="xl134"/>
    <w:basedOn w:val="Normal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6">
    <w:name w:val="xl136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7">
    <w:name w:val="xl137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8">
    <w:name w:val="xl138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9">
    <w:name w:val="xl139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0">
    <w:name w:val="xl140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1">
    <w:name w:val="xl141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2">
    <w:name w:val="xl142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3">
    <w:name w:val="xl143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5">
    <w:name w:val="xl145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6">
    <w:name w:val="xl146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7">
    <w:name w:val="xl147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8">
    <w:name w:val="xl148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9">
    <w:name w:val="xl149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0">
    <w:name w:val="xl150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1">
    <w:name w:val="xl151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2">
    <w:name w:val="xl152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3">
    <w:name w:val="xl153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4">
    <w:name w:val="xl154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5">
    <w:name w:val="xl155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6">
    <w:name w:val="xl156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18"/>
      <w:szCs w:val="18"/>
      <w:lang w:eastAsia="ru-RU"/>
    </w:rPr>
  </w:style>
  <w:style w:type="paragraph" w:customStyle="1" w:styleId="xl157">
    <w:name w:val="xl157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8">
    <w:name w:val="xl158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Normal"/>
    <w:uiPriority w:val="99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1">
    <w:name w:val="xl161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2">
    <w:name w:val="xl162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3">
    <w:name w:val="xl163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4">
    <w:name w:val="xl164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5">
    <w:name w:val="xl165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6">
    <w:name w:val="xl166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7">
    <w:name w:val="xl167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68">
    <w:name w:val="xl168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69">
    <w:name w:val="xl169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0">
    <w:name w:val="xl170"/>
    <w:basedOn w:val="Normal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1">
    <w:name w:val="xl171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2">
    <w:name w:val="xl172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73">
    <w:name w:val="xl173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4">
    <w:name w:val="xl174"/>
    <w:basedOn w:val="Normal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Normal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Normal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Normal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8"/>
      <w:szCs w:val="18"/>
      <w:lang w:eastAsia="ru-RU"/>
    </w:rPr>
  </w:style>
  <w:style w:type="character" w:customStyle="1" w:styleId="anssni">
    <w:name w:val="ans_sni"/>
    <w:basedOn w:val="DefaultParagraphFont"/>
    <w:uiPriority w:val="99"/>
    <w:rsid w:val="007D4852"/>
  </w:style>
  <w:style w:type="character" w:customStyle="1" w:styleId="apple-converted-space">
    <w:name w:val="apple-converted-space"/>
    <w:basedOn w:val="DefaultParagraphFont"/>
    <w:uiPriority w:val="99"/>
    <w:rsid w:val="003472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88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899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02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04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0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11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8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8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9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8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18</Pages>
  <Words>4514</Words>
  <Characters>25732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subject/>
  <dc:creator>ZSV</dc:creator>
  <cp:keywords/>
  <dc:description/>
  <cp:lastModifiedBy>troitskayaav</cp:lastModifiedBy>
  <cp:revision>4</cp:revision>
  <cp:lastPrinted>2015-09-10T10:48:00Z</cp:lastPrinted>
  <dcterms:created xsi:type="dcterms:W3CDTF">2015-11-18T14:56:00Z</dcterms:created>
  <dcterms:modified xsi:type="dcterms:W3CDTF">2015-11-23T07:21:00Z</dcterms:modified>
</cp:coreProperties>
</file>