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411095" w14:textId="77777777" w:rsidR="0002058C" w:rsidRDefault="0002058C" w:rsidP="0002058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2E7DABDD" w14:textId="6B63D172" w:rsidR="0002058C" w:rsidRDefault="0002058C" w:rsidP="0014794E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14794E">
        <w:rPr>
          <w:rFonts w:ascii="Times New Roman" w:hAnsi="Times New Roman" w:cs="Times New Roman"/>
          <w:sz w:val="24"/>
          <w:szCs w:val="24"/>
        </w:rPr>
        <w:t>Главы города</w:t>
      </w:r>
      <w:r>
        <w:rPr>
          <w:rFonts w:ascii="Times New Roman" w:hAnsi="Times New Roman" w:cs="Times New Roman"/>
          <w:sz w:val="24"/>
          <w:szCs w:val="24"/>
        </w:rPr>
        <w:t xml:space="preserve"> Реутов </w:t>
      </w:r>
    </w:p>
    <w:p w14:paraId="68350AA9" w14:textId="77777777" w:rsidR="0002058C" w:rsidRDefault="0002058C" w:rsidP="0002058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7EA6B082" w14:textId="31B69FEE" w:rsidR="0002058C" w:rsidRPr="0071630C" w:rsidRDefault="0002058C" w:rsidP="0002058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</w:t>
      </w:r>
      <w:r w:rsidR="008E6AF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№ _____________</w:t>
      </w:r>
    </w:p>
    <w:p w14:paraId="4570FF4A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FE8ABC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1D0166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CB7B40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440DE2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D56375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553680" w14:textId="77777777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3FBA5B" w14:textId="77777777" w:rsid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DD0D40" w14:textId="77777777" w:rsid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522213" w14:textId="77777777" w:rsid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F1F3DE" w14:textId="77777777" w:rsidR="0071630C" w:rsidRP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18B2C8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27CD43" w14:textId="77777777" w:rsidR="00D11A5E" w:rsidRPr="0071630C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30C">
        <w:rPr>
          <w:rFonts w:ascii="Times New Roman" w:hAnsi="Times New Roman" w:cs="Times New Roman"/>
          <w:b/>
          <w:sz w:val="32"/>
          <w:szCs w:val="32"/>
        </w:rPr>
        <w:t xml:space="preserve">Муниципальная программа городского округа Реутов </w:t>
      </w:r>
    </w:p>
    <w:p w14:paraId="0B8F0C09" w14:textId="1470C543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30C">
        <w:rPr>
          <w:rFonts w:ascii="Times New Roman" w:hAnsi="Times New Roman" w:cs="Times New Roman"/>
          <w:b/>
          <w:sz w:val="32"/>
          <w:szCs w:val="32"/>
        </w:rPr>
        <w:t>«</w:t>
      </w:r>
      <w:r w:rsidR="0014794E">
        <w:rPr>
          <w:rFonts w:ascii="Times New Roman" w:hAnsi="Times New Roman" w:cs="Times New Roman"/>
          <w:b/>
          <w:sz w:val="32"/>
          <w:szCs w:val="32"/>
        </w:rPr>
        <w:t>Муниципальное управление</w:t>
      </w:r>
      <w:r w:rsidR="00F2425E" w:rsidRPr="00F2425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2425E" w:rsidRPr="0071630C">
        <w:rPr>
          <w:rFonts w:ascii="Times New Roman" w:hAnsi="Times New Roman" w:cs="Times New Roman"/>
          <w:b/>
          <w:sz w:val="32"/>
          <w:szCs w:val="32"/>
        </w:rPr>
        <w:t>на 2015-2019 годы</w:t>
      </w:r>
      <w:r w:rsidRPr="0071630C">
        <w:rPr>
          <w:rFonts w:ascii="Times New Roman" w:hAnsi="Times New Roman" w:cs="Times New Roman"/>
          <w:b/>
          <w:sz w:val="32"/>
          <w:szCs w:val="32"/>
        </w:rPr>
        <w:t>»</w:t>
      </w:r>
    </w:p>
    <w:p w14:paraId="17931457" w14:textId="25B57928" w:rsidR="00B165F9" w:rsidRPr="0071630C" w:rsidRDefault="00B165F9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495A425" w14:textId="77777777" w:rsidR="00543700" w:rsidRPr="0071630C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BC70E7C" w14:textId="77777777" w:rsidR="00543700" w:rsidRPr="0071630C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543700" w:rsidRPr="0071630C" w:rsidSect="00FB248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851" w:right="851" w:bottom="1134" w:left="1134" w:header="708" w:footer="708" w:gutter="0"/>
          <w:cols w:space="708"/>
          <w:titlePg/>
          <w:docGrid w:linePitch="360"/>
        </w:sectPr>
      </w:pPr>
    </w:p>
    <w:p w14:paraId="42A6DF11" w14:textId="77777777" w:rsidR="004A57E0" w:rsidRDefault="008C0E9A" w:rsidP="0014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П</w:t>
      </w:r>
      <w:r w:rsidR="00F716A6" w:rsidRPr="0071630C">
        <w:rPr>
          <w:rFonts w:ascii="Times New Roman" w:eastAsia="Calibri" w:hAnsi="Times New Roman" w:cs="Times New Roman"/>
          <w:sz w:val="24"/>
          <w:szCs w:val="24"/>
        </w:rPr>
        <w:t xml:space="preserve">аспорт </w:t>
      </w:r>
      <w:r w:rsidR="00FA183F" w:rsidRPr="0071630C">
        <w:rPr>
          <w:rFonts w:ascii="Times New Roman" w:eastAsia="Calibri" w:hAnsi="Times New Roman" w:cs="Times New Roman"/>
          <w:sz w:val="24"/>
          <w:szCs w:val="24"/>
        </w:rPr>
        <w:t>муниципальной программы городского округа Реутов</w:t>
      </w:r>
      <w:r w:rsidR="00021F1B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1A7D60E" w14:textId="7F3E3177" w:rsidR="0002058C" w:rsidRPr="0071630C" w:rsidRDefault="00021F1B" w:rsidP="0014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«</w:t>
      </w:r>
      <w:r w:rsidR="0014794E">
        <w:rPr>
          <w:rFonts w:ascii="Times New Roman" w:eastAsia="Calibri" w:hAnsi="Times New Roman" w:cs="Times New Roman"/>
          <w:sz w:val="24"/>
          <w:szCs w:val="24"/>
        </w:rPr>
        <w:t>Муниципальное управление</w:t>
      </w:r>
      <w:r w:rsidR="00F2425E" w:rsidRPr="00F242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425E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71630C">
        <w:rPr>
          <w:rFonts w:ascii="Times New Roman" w:eastAsia="Calibri" w:hAnsi="Times New Roman" w:cs="Times New Roman"/>
          <w:sz w:val="24"/>
          <w:szCs w:val="24"/>
        </w:rPr>
        <w:t>»</w:t>
      </w:r>
      <w:r w:rsidR="0014794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CDFDFE7" w14:textId="77777777" w:rsidR="00021F1B" w:rsidRPr="0071630C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38"/>
        <w:gridCol w:w="1241"/>
        <w:gridCol w:w="1185"/>
        <w:gridCol w:w="1297"/>
        <w:gridCol w:w="1183"/>
        <w:gridCol w:w="1184"/>
        <w:gridCol w:w="1243"/>
      </w:tblGrid>
      <w:tr w:rsidR="00F716A6" w:rsidRPr="001E6639" w14:paraId="0DF844AE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8362" w14:textId="196D5FD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0B9D" w14:textId="1EA31521" w:rsidR="00F716A6" w:rsidRPr="001E6639" w:rsidRDefault="0014794E" w:rsidP="00F2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Муниципальное управление</w:t>
            </w:r>
            <w:r w:rsidR="005005FA"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 на 2015-2019 годы</w:t>
            </w:r>
          </w:p>
        </w:tc>
      </w:tr>
      <w:tr w:rsidR="00F716A6" w:rsidRPr="001E6639" w14:paraId="3000EC8E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8BFD" w14:textId="1E7813F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6595" w14:textId="77777777" w:rsidR="00F716A6" w:rsidRPr="001E6639" w:rsidRDefault="00F2425E" w:rsidP="00F2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эффективности муниципальной службы.</w:t>
            </w:r>
          </w:p>
          <w:p w14:paraId="1D0A3FDA" w14:textId="2D405A06" w:rsidR="00AC749E" w:rsidRPr="008069A5" w:rsidRDefault="00AC749E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Создание условий для хранения, комплектования, учета и использования документов Архивного фонда Московской области и других архивных документов</w:t>
            </w:r>
          </w:p>
          <w:p w14:paraId="4BC1F2AC" w14:textId="77777777" w:rsidR="008069A5" w:rsidRPr="008069A5" w:rsidRDefault="008069A5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069A5">
              <w:rPr>
                <w:rFonts w:ascii="Times New Roman" w:eastAsia="Calibri" w:hAnsi="Times New Roman" w:cs="Times New Roman"/>
              </w:rPr>
              <w:t>Повышение качества муниципальных услуг, оказываемых населению городского округа Реутов, обеспечение удобства их получения (сокращение сроков оказания), увеличение производительности труда работников органов местного самоуправления городского округа Реутов, а также находящихся в ведении организаций и учреждений за счет широкого использования информационных технологий в их деятельности</w:t>
            </w:r>
          </w:p>
          <w:p w14:paraId="5B590627" w14:textId="6A879749" w:rsidR="00AC749E" w:rsidRPr="001E6639" w:rsidRDefault="00AC749E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Повышение эффективности муниципальной службы в муниципальном образовании городской округ Реутов</w:t>
            </w:r>
          </w:p>
          <w:p w14:paraId="61D492E9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 xml:space="preserve">Развитие имущественно-земельных отношений в городском округе Реутов для обеспечения решения социально-экономических задач и повышение эффективности управления и распоряжения имуществом, находящимся в собственности в городском округе Реутов. </w:t>
            </w:r>
          </w:p>
          <w:p w14:paraId="399CE1A1" w14:textId="77777777" w:rsidR="00AC749E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Создание условий для устойчивого развития территории на основе Генерального плана города Реутов, охраны окружающей среды и сохранения объектов культурного наследия на территории города Реутов.</w:t>
            </w:r>
          </w:p>
          <w:p w14:paraId="53E9AAD8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      </w:r>
          </w:p>
          <w:p w14:paraId="3BDB28E2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Обеспечение открытости и прозрачности деятельности органов местного самоуправления городского округа Реутов и создание условий для осуществления гражданского контроля  за деятельностью органов местного самоуправления городского округа Реутов</w:t>
            </w:r>
          </w:p>
          <w:p w14:paraId="435C5937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Повышение качества управления муниципальными финансами</w:t>
            </w:r>
          </w:p>
          <w:p w14:paraId="3A5A29C3" w14:textId="48D77955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Calibri" w:hAnsi="Times New Roman" w:cs="Times New Roman"/>
              </w:rPr>
              <w:t>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управлении.</w:t>
            </w:r>
          </w:p>
        </w:tc>
      </w:tr>
      <w:tr w:rsidR="00F716A6" w:rsidRPr="001E6639" w14:paraId="617AB0D5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C320" w14:textId="7869E675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13DA" w14:textId="77777777" w:rsidR="00F2425E" w:rsidRPr="001E6639" w:rsidRDefault="00F2425E" w:rsidP="00DE169B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мотивации муниципальных служащих</w:t>
            </w:r>
          </w:p>
          <w:p w14:paraId="2E698E78" w14:textId="79387284" w:rsidR="0014794E" w:rsidRPr="00DE169B" w:rsidRDefault="00F2425E" w:rsidP="00303360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Повышение обеспечения эффективности деятельности органов местного самоуправления </w:t>
            </w:r>
          </w:p>
          <w:p w14:paraId="4C62B5DC" w14:textId="01E78B0C" w:rsidR="00AC749E" w:rsidRPr="008069A5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  <w:p w14:paraId="78AA9344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Развитие и обеспечение функционирования базовой информационно-технологической инфраструктуры городского округа Реутов.</w:t>
            </w:r>
          </w:p>
          <w:p w14:paraId="42E09C2D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Реутов.</w:t>
            </w:r>
          </w:p>
          <w:p w14:paraId="3DD44995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данных.</w:t>
            </w:r>
          </w:p>
          <w:p w14:paraId="1417ADCD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  <w:p w14:paraId="6B734EB0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lastRenderedPageBreak/>
              <w:t>Создание, развитие и сопровождение муниципальных информационных систем обеспечения деятельности городского округа Реутов.</w:t>
            </w:r>
          </w:p>
          <w:p w14:paraId="419E9F23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  <w:p w14:paraId="7D4BDC73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  <w:p w14:paraId="2ACE01D5" w14:textId="625526B4" w:rsidR="00AC749E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  <w:p w14:paraId="3D92D9CB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Развитие нормативной правовой базы по вопросам муниципальной службы.</w:t>
            </w:r>
          </w:p>
          <w:p w14:paraId="45BA0AA0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мер по противодействию коррупции на муниципальной службе в части кадровой работы.</w:t>
            </w:r>
          </w:p>
          <w:p w14:paraId="0D36852E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организации прохождения муниципальной службы.</w:t>
            </w:r>
          </w:p>
          <w:p w14:paraId="7F9FDC25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мотивации муниципальных служащих.</w:t>
            </w:r>
          </w:p>
          <w:p w14:paraId="400AC70D" w14:textId="32CD7E9D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профессионального развития муниципальных служащих</w:t>
            </w:r>
          </w:p>
          <w:p w14:paraId="59A00F5F" w14:textId="0B281405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303360" w:rsidRPr="001E6639">
              <w:rPr>
                <w:rFonts w:ascii="Times New Roman" w:hAnsi="Times New Roman" w:cs="Times New Roman"/>
              </w:rPr>
              <w:t xml:space="preserve">птимизация структуры собственности городского округа Реутов; </w:t>
            </w:r>
          </w:p>
          <w:p w14:paraId="6C7A9B2E" w14:textId="327F52F9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</w:t>
            </w:r>
            <w:r w:rsidR="00303360" w:rsidRPr="001E6639">
              <w:rPr>
                <w:rFonts w:ascii="Times New Roman" w:hAnsi="Times New Roman" w:cs="Times New Roman"/>
              </w:rPr>
              <w:t xml:space="preserve">овершенствование системы управления и распоряжения имуществом, находящимся в собственности городского округа Реутов; </w:t>
            </w:r>
          </w:p>
          <w:p w14:paraId="3B0E4884" w14:textId="30504D5A" w:rsidR="00303360" w:rsidRPr="008369D6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369D6">
              <w:rPr>
                <w:rFonts w:ascii="Times New Roman" w:hAnsi="Times New Roman" w:cs="Times New Roman"/>
              </w:rPr>
              <w:t>По</w:t>
            </w:r>
            <w:r w:rsidR="00303360" w:rsidRPr="008369D6">
              <w:rPr>
                <w:rFonts w:ascii="Times New Roman" w:hAnsi="Times New Roman" w:cs="Times New Roman"/>
              </w:rPr>
              <w:t xml:space="preserve">вышение эффективности использования имущества, находящегося в собственности городского округа Реутов; </w:t>
            </w:r>
          </w:p>
          <w:p w14:paraId="2E00CA9E" w14:textId="0622BA8B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У</w:t>
            </w:r>
            <w:r w:rsidR="00303360" w:rsidRPr="001E6639">
              <w:rPr>
                <w:rFonts w:ascii="Times New Roman" w:hAnsi="Times New Roman" w:cs="Times New Roman"/>
              </w:rPr>
              <w:t xml:space="preserve">величение поступлений средств в бюджет городского округа Реутов от использования и распоряжения имуществом находящимся в собственности городского округа Реутов; </w:t>
            </w:r>
          </w:p>
          <w:p w14:paraId="6F69E0FE" w14:textId="2942AB2D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</w:t>
            </w:r>
            <w:r w:rsidR="00303360" w:rsidRPr="001E6639">
              <w:rPr>
                <w:rFonts w:ascii="Times New Roman" w:hAnsi="Times New Roman" w:cs="Times New Roman"/>
              </w:rPr>
              <w:t xml:space="preserve">азвитие имущественного комплекса городского округа Реутов для обеспечения решения социальных задач; </w:t>
            </w:r>
          </w:p>
          <w:p w14:paraId="4BE9690F" w14:textId="0A4895E9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</w:t>
            </w:r>
            <w:r w:rsidR="00303360" w:rsidRPr="001E6639">
              <w:rPr>
                <w:rFonts w:ascii="Times New Roman" w:hAnsi="Times New Roman" w:cs="Times New Roman"/>
              </w:rPr>
              <w:t>оздание предусмотренных Градостроительным кодексом Российской Федерации правовых условий для планировки территорий города Реутов;</w:t>
            </w:r>
          </w:p>
          <w:p w14:paraId="467A3716" w14:textId="5F6B69F8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</w:t>
            </w:r>
            <w:r w:rsidR="00303360" w:rsidRPr="001E6639">
              <w:rPr>
                <w:rFonts w:ascii="Times New Roman" w:hAnsi="Times New Roman" w:cs="Times New Roman"/>
              </w:rPr>
              <w:t>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  <w:p w14:paraId="70BDDE52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Реализация общесистемных мер по снижению административных барьеров и повышению доступности государственных и муниципальных услуг.</w:t>
            </w:r>
          </w:p>
          <w:p w14:paraId="3F06F397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услуг.</w:t>
            </w:r>
          </w:p>
          <w:p w14:paraId="6EE45571" w14:textId="08BBAED1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системы мониторинга качества и доступности предоставления государственных и муниципальных услуг, в том числе по принципу «одного окна».</w:t>
            </w:r>
          </w:p>
          <w:p w14:paraId="53A41503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и развитие комплексной системы информирования населения о деятельности органов местного самоуправления городского округа Реутов, модернизация средств массовой информации.</w:t>
            </w:r>
          </w:p>
          <w:p w14:paraId="58C6E529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Освещение деятельности органов местного самоуправления городского округа Реутов в печатных средствах массовой информации муниципального образования городского округа Реутов.</w:t>
            </w:r>
          </w:p>
          <w:p w14:paraId="61524443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Освещение деятельности органов местного самоуправления муниципального образования городского округа Реутов в электронных средствах массовой информации городского округа Реутов.</w:t>
            </w:r>
          </w:p>
          <w:p w14:paraId="2C11AD89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Информационная поддержка органов местного самоуправления городского округа Реутов по социально значимым вопросам</w:t>
            </w:r>
          </w:p>
          <w:p w14:paraId="4EC1688A" w14:textId="77777777" w:rsidR="005803A6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Оформление наружного информационного пространства </w:t>
            </w:r>
            <w:r w:rsidRPr="001E6639">
              <w:rPr>
                <w:rFonts w:ascii="Times New Roman" w:hAnsi="Times New Roman" w:cs="Times New Roman"/>
              </w:rPr>
              <w:lastRenderedPageBreak/>
              <w:t>городского округа Реутов согласно правилам эстетики и нормам законодательства</w:t>
            </w:r>
          </w:p>
          <w:p w14:paraId="6CD45045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Обеспечение сбалансированности и устойчивости бюджета городского округа Реутов</w:t>
            </w:r>
          </w:p>
          <w:p w14:paraId="2818549D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эффективности бюджетных расходов городского округа Реутов</w:t>
            </w:r>
          </w:p>
          <w:p w14:paraId="506AB6CA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системы управления муниципальным долгом</w:t>
            </w:r>
          </w:p>
          <w:p w14:paraId="766D7DA9" w14:textId="28F34CCF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</w:rPr>
              <w:t>Поддержание и развитие инфраструктуры органов местного самоуправления городского</w:t>
            </w: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Реутов</w:t>
            </w:r>
          </w:p>
        </w:tc>
      </w:tr>
      <w:tr w:rsidR="00F716A6" w:rsidRPr="001E6639" w14:paraId="15C5168A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BFB5" w14:textId="005623B5" w:rsidR="00F716A6" w:rsidRPr="00921B9E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Координатор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63F0" w14:textId="3273806E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Главы Администрации города Реутов – Ковалев Николай Николаевич</w:t>
            </w:r>
          </w:p>
          <w:p w14:paraId="1412D68D" w14:textId="77777777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8EDC46A" w14:textId="77777777" w:rsidR="002A7924" w:rsidRPr="00921B9E" w:rsidRDefault="00C538D5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>аместител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Главы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города Реутов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  <w:p w14:paraId="161ECCF3" w14:textId="77777777" w:rsidR="00F716A6" w:rsidRPr="00921B9E" w:rsidRDefault="00C538D5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Каторов Станислав Анатольевич</w:t>
            </w:r>
          </w:p>
          <w:p w14:paraId="2D403F79" w14:textId="14CFC2C7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Коваль Алексей Леонидович</w:t>
            </w:r>
          </w:p>
          <w:p w14:paraId="0E6D64EA" w14:textId="36A93E79" w:rsidR="002A7924" w:rsidRPr="001E6639" w:rsidRDefault="002A7924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Покамин Владимир Михайлович</w:t>
            </w:r>
          </w:p>
        </w:tc>
      </w:tr>
      <w:tr w:rsidR="00F716A6" w:rsidRPr="001E6639" w14:paraId="669B70C0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6215" w14:textId="04F2C9C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9113" w14:textId="113B160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округа Реутов</w:t>
            </w:r>
          </w:p>
        </w:tc>
      </w:tr>
      <w:tr w:rsidR="00F716A6" w:rsidRPr="001E6639" w14:paraId="54D47C45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507C" w14:textId="0D483012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A3FB" w14:textId="22C7A71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2015-2019 годы</w:t>
            </w:r>
          </w:p>
        </w:tc>
      </w:tr>
      <w:tr w:rsidR="00F716A6" w:rsidRPr="001E6639" w14:paraId="4F4B4B28" w14:textId="77777777" w:rsidTr="00921B9E">
        <w:trPr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43B9" w14:textId="42DB7E22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Перечень подпрограмм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6547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Организация муниципального управления на 2015-2019 годы</w:t>
            </w:r>
          </w:p>
          <w:p w14:paraId="061EE92F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архивного дела в городском округе Реутов на 2015-2019 годы</w:t>
            </w:r>
          </w:p>
          <w:p w14:paraId="3A125064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</w:t>
            </w:r>
          </w:p>
          <w:p w14:paraId="4F5C54BC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муниципальной службы в муниципальном образовании городской округ Реутов Московской области на 2015-2019 годы</w:t>
            </w:r>
          </w:p>
          <w:p w14:paraId="6C336C77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hAnsi="Times New Roman" w:cs="Times New Roman"/>
              </w:rPr>
              <w:t>Управление муниципальным имуществом и земельными ресурсами</w:t>
            </w:r>
            <w:r w:rsidRPr="002A7924">
              <w:t xml:space="preserve"> </w:t>
            </w:r>
            <w:r w:rsidRPr="002A7924">
              <w:rPr>
                <w:rFonts w:ascii="Times New Roman" w:hAnsi="Times New Roman" w:cs="Times New Roman"/>
              </w:rPr>
              <w:t>на 2015-2019 годы</w:t>
            </w:r>
          </w:p>
          <w:p w14:paraId="2A0A9F24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на 2015-2019 годы</w:t>
            </w:r>
          </w:p>
          <w:p w14:paraId="1016783F" w14:textId="77777777" w:rsidR="002A7924" w:rsidRPr="002A7924" w:rsidRDefault="002A7924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Информирование населения о деятельности органов местного самоуправления городского округа Реутов на 2015-2019 годы</w:t>
            </w:r>
          </w:p>
          <w:p w14:paraId="560ADBBA" w14:textId="77777777" w:rsidR="00243A40" w:rsidRPr="00243A40" w:rsidRDefault="00243A40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hAnsi="Times New Roman" w:cs="Times New Roman"/>
              </w:rPr>
              <w:t>Управление муниципальными финансами на 2015-2019 годы</w:t>
            </w:r>
          </w:p>
          <w:p w14:paraId="490FBBC3" w14:textId="46C3F871" w:rsidR="002A7924" w:rsidRPr="002A7924" w:rsidRDefault="002A7924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eastAsia="Calibri" w:hAnsi="Times New Roman" w:cs="Times New Roman"/>
              </w:rPr>
              <w:t>Обеспечение инфраструктуры органов местного самоуправления городского округа Реутов на 2015-2019 годы</w:t>
            </w:r>
          </w:p>
          <w:p w14:paraId="6322F62F" w14:textId="7C16EFDD" w:rsidR="00F716A6" w:rsidRPr="001E6639" w:rsidRDefault="002A7924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hAnsi="Times New Roman" w:cs="Times New Roman"/>
              </w:rPr>
              <w:t>Территориальное развитие (градостроительство и землеустройство) на 2015-2019 годы</w:t>
            </w:r>
          </w:p>
        </w:tc>
      </w:tr>
      <w:tr w:rsidR="00F716A6" w:rsidRPr="001E6639" w14:paraId="3894D07A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0E75" w14:textId="57EA9194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муниципальной программы, в том числе по годам: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5894" w14:textId="27C779B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F716A6" w:rsidRPr="001E6639" w14:paraId="010CAE13" w14:textId="77777777" w:rsidTr="00921B9E">
        <w:trPr>
          <w:trHeight w:val="480"/>
          <w:tblCellSpacing w:w="5" w:type="nil"/>
          <w:jc w:val="center"/>
        </w:trPr>
        <w:tc>
          <w:tcPr>
            <w:tcW w:w="2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A054" w14:textId="7777777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7F59" w14:textId="7777777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4217" w14:textId="724EC47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2E24" w14:textId="09F5154E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0759" w14:textId="7D809C0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CD3B" w14:textId="20CA8B5E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197D" w14:textId="6C951A3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</w:tr>
      <w:tr w:rsidR="00DF74B0" w:rsidRPr="00921B9E" w14:paraId="568A7AEB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C453" w14:textId="5C6F6179" w:rsidR="00DF74B0" w:rsidRPr="00921B9E" w:rsidRDefault="00DF74B0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918D" w14:textId="48508983" w:rsidR="00DF74B0" w:rsidRPr="0013676F" w:rsidRDefault="00930F2F" w:rsidP="00AA2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A2470">
              <w:rPr>
                <w:rFonts w:ascii="Times New Roman" w:eastAsia="Times New Roman" w:hAnsi="Times New Roman" w:cs="Times New Roman"/>
                <w:lang w:eastAsia="ru-RU"/>
              </w:rPr>
              <w:t> 593 418,9</w:t>
            </w:r>
            <w:bookmarkStart w:id="0" w:name="_GoBack"/>
            <w:bookmarkEnd w:id="0"/>
            <w:r w:rsidR="00DF74B0"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94A8" w14:textId="7E18618B" w:rsidR="00DF74B0" w:rsidRPr="00921B9E" w:rsidRDefault="00AA2470" w:rsidP="00425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337 778,2</w:t>
            </w:r>
            <w:r w:rsidR="00DF74B0"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C0FB" w14:textId="1EDFAF97" w:rsidR="00DF74B0" w:rsidRPr="00921B9E" w:rsidRDefault="00DF74B0" w:rsidP="001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  <w:r w:rsidR="001D7046">
              <w:rPr>
                <w:rFonts w:ascii="Times New Roman" w:eastAsia="Times New Roman" w:hAnsi="Times New Roman" w:cs="Times New Roman"/>
                <w:lang w:eastAsia="ru-RU"/>
              </w:rPr>
              <w:t> 973,8</w:t>
            </w: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2FC1" w14:textId="63D0F55C" w:rsidR="00DF74B0" w:rsidRPr="00921B9E" w:rsidRDefault="00DF74B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309 973,8 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DF66" w14:textId="58C1BAAC" w:rsidR="00DF74B0" w:rsidRPr="00921B9E" w:rsidRDefault="00DF74B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275 873,8 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0F44" w14:textId="31D27A5E" w:rsidR="00DF74B0" w:rsidRPr="00921B9E" w:rsidRDefault="00DF74B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351 819,3 </w:t>
            </w:r>
          </w:p>
        </w:tc>
      </w:tr>
      <w:tr w:rsidR="00DF74B0" w:rsidRPr="001E6639" w14:paraId="5A2125B1" w14:textId="77777777" w:rsidTr="007C2126">
        <w:trPr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7F33" w14:textId="16F8E648" w:rsidR="00DF74B0" w:rsidRPr="00921B9E" w:rsidRDefault="00DF74B0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Средства бюджета Московской области</w:t>
            </w: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8006" w14:textId="0A9BA264" w:rsidR="00DF74B0" w:rsidRPr="00921B9E" w:rsidRDefault="00DF74B0" w:rsidP="00F23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  <w:r w:rsidR="00F23734">
              <w:rPr>
                <w:rFonts w:ascii="Times New Roman" w:eastAsia="Times New Roman" w:hAnsi="Times New Roman" w:cs="Times New Roman"/>
                <w:lang w:eastAsia="ru-RU"/>
              </w:rPr>
              <w:t> 529,0</w:t>
            </w: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3E5E" w14:textId="43886558" w:rsidR="00DF74B0" w:rsidRPr="00921B9E" w:rsidRDefault="00DF74B0" w:rsidP="00F23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F23734">
              <w:rPr>
                <w:rFonts w:ascii="Times New Roman" w:eastAsia="Times New Roman" w:hAnsi="Times New Roman" w:cs="Times New Roman"/>
                <w:lang w:eastAsia="ru-RU"/>
              </w:rPr>
              <w:t> 674,0</w:t>
            </w: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9456" w14:textId="4B40A829" w:rsidR="00DF74B0" w:rsidRPr="00921B9E" w:rsidRDefault="00DF74B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20 374,5 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6835" w14:textId="6BB1D5ED" w:rsidR="00DF74B0" w:rsidRPr="00921B9E" w:rsidRDefault="00DF74B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3 017,5 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7F3D" w14:textId="6EF01DA8" w:rsidR="00DF74B0" w:rsidRPr="00921B9E" w:rsidRDefault="00DF74B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2 902,0 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13A9" w14:textId="23DA2168" w:rsidR="00DF74B0" w:rsidRPr="00921B9E" w:rsidRDefault="00DF74B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3 561,0 </w:t>
            </w:r>
          </w:p>
        </w:tc>
      </w:tr>
      <w:tr w:rsidR="004253C6" w:rsidRPr="001E6639" w14:paraId="527A3BDC" w14:textId="77777777" w:rsidTr="007C2126">
        <w:trPr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B5DA" w14:textId="7D7911A1" w:rsidR="004253C6" w:rsidRDefault="004253C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69DB" w14:textId="3EEA3936" w:rsidR="004253C6" w:rsidRPr="00DF74B0" w:rsidRDefault="004253C6" w:rsidP="00910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1 090,0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C9B33" w14:textId="68AA8376" w:rsidR="004253C6" w:rsidRPr="00DF74B0" w:rsidRDefault="004253C6" w:rsidP="00910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1 090,0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C68C" w14:textId="70822253" w:rsidR="004253C6" w:rsidRPr="00DF74B0" w:rsidRDefault="004253C6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CC97" w14:textId="4B6BCFE6" w:rsidR="004253C6" w:rsidRPr="00DF74B0" w:rsidRDefault="004253C6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8DA1" w14:textId="02138D3D" w:rsidR="004253C6" w:rsidRPr="00DF74B0" w:rsidRDefault="004253C6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2BFB" w14:textId="431E191A" w:rsidR="004253C6" w:rsidRPr="00DF74B0" w:rsidRDefault="004253C6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B165F9" w:rsidRPr="001E6639" w14:paraId="7F5A04CA" w14:textId="77777777" w:rsidTr="00921B9E">
        <w:trPr>
          <w:trHeight w:val="48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D556" w14:textId="557078A3" w:rsidR="00B165F9" w:rsidRPr="001E6639" w:rsidRDefault="00B165F9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</w:t>
            </w: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C994" w14:textId="77777777" w:rsidR="00AC749E" w:rsidRPr="00C754A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lastRenderedPageBreak/>
              <w:t xml:space="preserve">Развитие системы оплаты труда муниципальных служащих с использованием ключевых показателей эффективности и общественной </w:t>
            </w:r>
            <w:r w:rsidRPr="008069A5">
              <w:rPr>
                <w:rFonts w:ascii="Times New Roman" w:eastAsia="Calibri" w:hAnsi="Times New Roman" w:cs="Times New Roman"/>
                <w:lang w:eastAsia="ar-SA"/>
              </w:rPr>
              <w:lastRenderedPageBreak/>
              <w:t xml:space="preserve">оценки их 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деятельности</w:t>
            </w:r>
          </w:p>
          <w:p w14:paraId="0CF0ACF8" w14:textId="22772EF8" w:rsidR="00675801" w:rsidRPr="00C754A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C754A9">
              <w:rPr>
                <w:rFonts w:ascii="Times New Roman" w:eastAsia="Calibri" w:hAnsi="Times New Roman" w:cs="Times New Roman"/>
                <w:lang w:eastAsia="ar-SA"/>
              </w:rPr>
              <w:t>Расходы бюджета муниципального образования на содержание органов местного самоуправления в расчете на одного жителя муниципального образования, 1</w:t>
            </w:r>
            <w:r w:rsidR="000C0E26">
              <w:rPr>
                <w:rFonts w:ascii="Times New Roman" w:eastAsia="Calibri" w:hAnsi="Times New Roman" w:cs="Times New Roman"/>
                <w:lang w:eastAsia="ar-SA"/>
              </w:rPr>
              <w:t> 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272,72</w:t>
            </w:r>
            <w:r w:rsidR="000C0E26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рублей к 2019 году</w:t>
            </w:r>
          </w:p>
          <w:p w14:paraId="2445035A" w14:textId="386C50EC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архиве, к 2019 году – 100 %</w:t>
            </w:r>
          </w:p>
          <w:p w14:paraId="069E5C14" w14:textId="17E8C435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архиве, к 2019 году – 100 %</w:t>
            </w:r>
          </w:p>
          <w:p w14:paraId="043F3094" w14:textId="5D032944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описей дел в муниципальном архиве, на которые создан фонд пользования в электронном виде, от общего количества описей дел в муниципальном архиве, к 2019 году – 100 %</w:t>
            </w:r>
          </w:p>
          <w:p w14:paraId="073751EB" w14:textId="55E6E930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единиц хранения, включенных в автоматизированные информационно-поисковые системы муниципального архива, от общего количества единиц хранения отдела, к 2019 году – 3 %</w:t>
            </w:r>
          </w:p>
          <w:p w14:paraId="704E6807" w14:textId="2F19BC8B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запросов, поступивших в электронном виде в муниципальные архивы, от общего числа запросов, поступивших за отчетный период, к 2019 году – 8,8 %</w:t>
            </w:r>
          </w:p>
          <w:p w14:paraId="0AF9D593" w14:textId="32BAC2FB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запросов граждан и организаций, исполненных муниципальным архивом в нормативные сроки, от общего числа исполненных запросов за отчетный период, к 2019 году – 100 %</w:t>
            </w:r>
          </w:p>
          <w:p w14:paraId="24478E21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к 2015 году составит 95% (базовое значение на конец 2014 года – 90%)</w:t>
            </w:r>
          </w:p>
          <w:p w14:paraId="68243D6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к 2016 году составит 100% (базовое значение на конец 2014 года – 90%)</w:t>
            </w:r>
          </w:p>
          <w:p w14:paraId="5154D28A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к 2015 году составит 100% (базовое значение на конец 2014 года – 90%)</w:t>
            </w:r>
          </w:p>
          <w:p w14:paraId="3E1DD977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рабочих мест сотрудников, подключенных к ЛВС, к 2015 году составит 100% (базовое значение на конец 2014 года – 95%)</w:t>
            </w:r>
          </w:p>
          <w:p w14:paraId="1A2C823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администраций городских округов и муниципальных районов, городских и сельских поселений, подключенных к ЕИМТС Правительства Московской области к 2017 году составит 100% (базовое значение на конец 2014 года – 0%)</w:t>
            </w:r>
          </w:p>
          <w:p w14:paraId="388B9B72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самоуправления, к 2018 году составит 100% (базовое значение на конец 2014 года – 60%)</w:t>
            </w:r>
          </w:p>
          <w:p w14:paraId="5ED731BD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 к 2017 году составит 90% (базовое значение на конец 2014 года – 65%)</w:t>
            </w:r>
          </w:p>
          <w:p w14:paraId="009C0AE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к 2015 году составит 100% 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lastRenderedPageBreak/>
              <w:t>(базовое значение на конец 2014 года – 95%)</w:t>
            </w:r>
          </w:p>
          <w:p w14:paraId="7D5A572A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муниципальных ИС, соответствующих требованиям нормативных документов по защите информации, от общего количества муниципальных ИС к 2018 году составит 100% (базовое значение на конец 2014 года – 55%)</w:t>
            </w:r>
          </w:p>
          <w:p w14:paraId="0DCEE90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 к 2015 году составит 100% (базовое значение на конец 2014 года – 50%)</w:t>
            </w:r>
          </w:p>
          <w:p w14:paraId="55CDD5C1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подключенных к СЭД, от общего количества органов местного самоуправления к 2015 году составит 100% (базовое значение на конец 2014 года – 95%)</w:t>
            </w:r>
          </w:p>
          <w:p w14:paraId="548E39C2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подключенных к МСЭД, от общего количества органов местного самоуправления к 2017 году составит 100% (базовое значение на конец 2014 года – 25%)</w:t>
            </w:r>
          </w:p>
          <w:p w14:paraId="6F4AAFD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к 2016 году составит 100% (базовое значение на конец 2014 года – 80%)</w:t>
            </w:r>
          </w:p>
          <w:p w14:paraId="1F49190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использующих автоматизированные системы управления бюджетными процессами в части исполнения местных бюджетов к 2015 году составит 100% (базовое значение на конец 2014 года – 100%)</w:t>
            </w:r>
          </w:p>
          <w:p w14:paraId="52514142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Администрации городского округа Реутов к 2015 году составит 100% (базовое значение на конец 2014 года – 0%)</w:t>
            </w:r>
          </w:p>
          <w:p w14:paraId="12417186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 к 2018 году составит 80% (базовое значение на конец 2014 года – 0%)</w:t>
            </w:r>
          </w:p>
          <w:p w14:paraId="73ACCE6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граждан, использующих механизм получения муниципальных услуг в электронном виде к 2018 году составит 70% (базовое значение на конец 2014 года – 45%)</w:t>
            </w:r>
          </w:p>
          <w:p w14:paraId="47777CD8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использующих данные и подсистемы РГИС МО при осуществлении муниципальных функций, от общего числа органов местного самоуправления, использующих в своей деятельности данные из подсистемы, к 2018 году составит 100% (базовое значение на конец 2014 года – 10%)</w:t>
            </w:r>
          </w:p>
          <w:p w14:paraId="4DFD371F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 к 2019 году составит 90% (базовое значение на конец 2014 года – 50%)</w:t>
            </w:r>
          </w:p>
          <w:p w14:paraId="3EA5B525" w14:textId="77777777" w:rsid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 (базовое значение на конец 2014 года – 75%)Доля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</w:t>
            </w:r>
          </w:p>
          <w:p w14:paraId="677A8DC7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Приведение нормативной базы по вопросам муниципальной службы в соответствие с действующим законодательством.</w:t>
            </w:r>
          </w:p>
          <w:p w14:paraId="639E0054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Повышение эффективности противодействия коррупции на муниципальной службе. </w:t>
            </w:r>
          </w:p>
          <w:p w14:paraId="3F7F8C14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Совершенствование организации прохождения муниципальной службы.</w:t>
            </w:r>
          </w:p>
          <w:p w14:paraId="1B2DB4E2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lastRenderedPageBreak/>
              <w:t>Повышение уровня профессионального развития муниципальных служащих в соответствии с планом профессиональной переподготовки и повышения квалификации.</w:t>
            </w:r>
          </w:p>
          <w:p w14:paraId="32E0B200" w14:textId="4380FEDE" w:rsidR="00AC749E" w:rsidRPr="001E6639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Достижение 100% муниципальных служащих, прошедших обучение по повышению квалификации к 2019 году.</w:t>
            </w:r>
          </w:p>
          <w:p w14:paraId="4AC4993A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Выполнение бюджетного задания по поступлениям средств в бюджет городского округа Реутов от использования и распоряжения собственностью городского округа Реутов ежегодно увеличивать не менее, чем на 1 %; </w:t>
            </w:r>
          </w:p>
          <w:p w14:paraId="7337218E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Сократить количество муниципальных унитарных предприятий городского округа Реутов к 2019 году на 2 единицы; </w:t>
            </w:r>
          </w:p>
          <w:p w14:paraId="250F3C7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Исполнение бюджета городского округа Реутов по расходам в сфере управления и распоряжения собственностью городского округа Реутов, предусмотренным в приложении N 2 к Программе; </w:t>
            </w:r>
          </w:p>
          <w:p w14:paraId="548FB96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Приобретение в собственность городского округа Реутов прав на результаты капитальных вложений в объекты общественной и инженерной инфраструктуры или прав собственности на объекты недвижимого имущества, входящего в состав общественной и инженерной инфраструктуры, ежегодное увеличение полной учетной стоимости основных фондов организаций муниципальной формы собственности на 5 %.</w:t>
            </w:r>
          </w:p>
          <w:p w14:paraId="78988F24" w14:textId="399E9D0A" w:rsidR="00AC749E" w:rsidRPr="001E6639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 и уточнения видов разрешённого использования земельных участков под нежилыми объектами к 2019 году на 70 %.</w:t>
            </w:r>
          </w:p>
          <w:p w14:paraId="4845D18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Среднее число обращений представителей бизнес-сообщества в орган местного самоуправления, МФЦ для получения одной муниципальной услуги, связанной со сферой предпринимательской деятельности, 2 единицы к 2019 году.</w:t>
            </w:r>
          </w:p>
          <w:p w14:paraId="398368E1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Время ожидания в очереди при обращении заявителя в орган местного самоуправления, МФЦ для получения муниципальных услуг, 13,5 минут к 2019 году.</w:t>
            </w:r>
          </w:p>
          <w:p w14:paraId="015B54DC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случаев нарушения нормативных сроков и порядка предоставления государственных (муниципальных) услуг (функций), 3% к 2019 году.</w:t>
            </w:r>
          </w:p>
          <w:p w14:paraId="27D33C96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регламентированных муниципальных услуг (функций) от общего количества муниципальных услуг, включенных в перечень муниципальных, 100% к 2019 году.</w:t>
            </w:r>
          </w:p>
          <w:p w14:paraId="6DC816F7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муниципальных услуг, предоставление которых организуется по принципу «одного окна» в МФЦ, 100% к 2019 году.</w:t>
            </w:r>
          </w:p>
          <w:p w14:paraId="3025EA38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Уровень удовлетворенности граждан качеством и доступностью муниципальных услуг, предоставляемых непосредственно органами местного самоуправления Московской области, 95% к 2019 году.</w:t>
            </w:r>
          </w:p>
          <w:p w14:paraId="3997388A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Уровень удовлетворенности граждан качеством и доступностью государственных и муниципальных услуг, предоставляемых в МФЦ, 95% к 2019 году.</w:t>
            </w:r>
          </w:p>
          <w:p w14:paraId="7960E9EF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пакетов документов, переданных из МФЦ  в орган власти, по которым произошли возвраты, 3%  к 2019 году.</w:t>
            </w:r>
          </w:p>
          <w:p w14:paraId="15FB73EE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услуг, 95% к 2019 году.</w:t>
            </w:r>
          </w:p>
          <w:p w14:paraId="6A9B3FE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Количество созданных  «окон» доступа к государственным и муниципальным услугам по принципу «одного окна», в том числе на базе на базе МФЦ, 18 единиц к 2019 году.</w:t>
            </w:r>
          </w:p>
          <w:p w14:paraId="60EFAE4D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Среднее количество обращений за получением государственных и муниципальных услуг  на одно окно МФЦ в день, 40 единиц к 2019 году.</w:t>
            </w:r>
          </w:p>
          <w:p w14:paraId="65FEA5F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lastRenderedPageBreak/>
              <w:t>Доля обращений для подачи документов и получения результата государственных или муниципальных услуг в общем количестве обращений в МФЦ, 90% к 2019 году.</w:t>
            </w:r>
          </w:p>
          <w:p w14:paraId="75313D48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обращений за получением государственных услуг исполнительных органов государственной власти Московской области и муниципальных услуг органов местного самоуправления в общем количестве обращений в МФЦ, 60% к 2019 году.</w:t>
            </w:r>
          </w:p>
          <w:p w14:paraId="304E56D4" w14:textId="590B7D96" w:rsidR="00303360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50 процентов дохода от государственной пошлины в бюджет Московской области в общем количестве обращений в МФЦ, 100% к 2019 году.</w:t>
            </w:r>
          </w:p>
          <w:p w14:paraId="74AAD588" w14:textId="3D28D27B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Обеспечение населения городского округа Реутов Московской области качественной и достоверной информацией о деятельности органов местного самоуправления городского округа Реутов Московской области, нормотворческой деятельности, социально-экономических и общественных процессах, происходящих на территории городского округа Реутов Московской области, об организации, подготовке и проведению выборов и референдумов на территории городского округа Реутов. </w:t>
            </w:r>
          </w:p>
          <w:p w14:paraId="58CEC142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Рост числа позитивных и информационно-нейтральных материалов о деятельности органов местного самоуправления городского округа Реутов в муниципальных и межмуниципальных печатных и электронных СМИ - на 52 процента ежегодно (с 300 материалов в год до 1600 материалов к 2019 году).</w:t>
            </w:r>
          </w:p>
          <w:p w14:paraId="26259643" w14:textId="03BDAEE4" w:rsidR="00303360" w:rsidRPr="001E6639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Рост охвата целевой аудитории (совершеннолетние жители городского округа Реутов Московской области (18+</w:t>
            </w:r>
            <w:r>
              <w:rPr>
                <w:rFonts w:ascii="Times New Roman" w:eastAsia="Calibri" w:hAnsi="Times New Roman" w:cs="Times New Roman"/>
                <w:lang w:eastAsia="ar-SA"/>
              </w:rPr>
              <w:t>)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) Муниципальными печатными средствами массовой информации (с 14 566 человек до  21 327 к 2019 году).</w:t>
            </w:r>
          </w:p>
          <w:p w14:paraId="1951F60F" w14:textId="3164A949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Ежегодный прирост налоговых и неналоговых доходов местного бюджета в отчетном финансовом году к поступлениям в году, предшествующем отчетному финансовому году, %;</w:t>
            </w:r>
          </w:p>
          <w:p w14:paraId="7859586A" w14:textId="02B1C9CA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Отношение дефицита бюджета городского округа Реутов к доходам бюджета, рассчитанное в соответствии с требованиями Бюджетного кодекса Российской Федерации,%;</w:t>
            </w:r>
          </w:p>
          <w:p w14:paraId="16A1D8D7" w14:textId="17A905F9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Снижение долговой нагрузки на бюджет городского округа Реутов (отношение объема муниципального долга к годовому объему доходов бюджета городского округа Реутов без учета безвозмездных поступлений),%;</w:t>
            </w:r>
          </w:p>
          <w:p w14:paraId="7ABE1FE3" w14:textId="5C1AAF77" w:rsidR="00303360" w:rsidRPr="001E6639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Уровень качества управления муниципальными финансами городского округа Реутов по результатам мониторинга и оценки качества управления муниципальными финансами городского округа Реутов, баллы.</w:t>
            </w:r>
          </w:p>
          <w:p w14:paraId="51F167F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органов местного самоуправления города Реутов, имеющих право на осуществление контроля.</w:t>
            </w:r>
          </w:p>
          <w:p w14:paraId="352E8FD4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Доведение доли проведенных процедур закупок в общем количестве запланированных процедур закупок до уровня 100 процентов.</w:t>
            </w:r>
          </w:p>
          <w:p w14:paraId="56507FB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Отсутствие недоимок, уплата запланированных налоговых платежей на уровне 100 процентов.</w:t>
            </w:r>
          </w:p>
          <w:p w14:paraId="6940AF86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Расходы на реализацию централизации закупок для обеспечения нужд заказчиков городского округа Реутов (100 %)</w:t>
            </w:r>
          </w:p>
          <w:p w14:paraId="2199E270" w14:textId="55105BCF" w:rsidR="00303360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Полная и достоверная информация о финансово-хозяйственной деятельности органов местного самоуправления и учреждений, подведомственных Администрации города Реутов и их имущественном положении, представление в установленные сроки бюджетной (бухгалтерской) отчетности (100%).</w:t>
            </w:r>
          </w:p>
          <w:p w14:paraId="512718D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Обеспечение утвержденными нормативами градостроительного проектирования городского округа Реутов Московской области – 2015 год;</w:t>
            </w:r>
          </w:p>
          <w:p w14:paraId="63F029BF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lastRenderedPageBreak/>
      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 – 2015 год;</w:t>
            </w:r>
          </w:p>
          <w:p w14:paraId="0F7E6F17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Обеспечение реализации архитектурно-планировочных решений по формированию пешеходных пространств – 2016 - 2019 года:</w:t>
            </w:r>
          </w:p>
          <w:p w14:paraId="00786BA6" w14:textId="77777777" w:rsidR="000C0E26" w:rsidRPr="000C0E26" w:rsidRDefault="000C0E26" w:rsidP="000C0E26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664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благоустройство пешеходного пространства улицы Победы в границах улица Ленина – проспект Мира (протяженностью 430 п.м, общая площадь – 3,9га);</w:t>
            </w:r>
          </w:p>
          <w:p w14:paraId="26C66BD0" w14:textId="77777777" w:rsidR="000C0E26" w:rsidRPr="000C0E26" w:rsidRDefault="000C0E26" w:rsidP="000C0E26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664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благоустройство территории примыкающей к городскому пруду (общая площадь 5,55га);</w:t>
            </w:r>
          </w:p>
          <w:p w14:paraId="2522E05C" w14:textId="77777777" w:rsidR="000C0E26" w:rsidRPr="000C0E26" w:rsidRDefault="000C0E26" w:rsidP="000C0E26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664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пешеходная улица Юбилейный проспект (протяженностью 500 п.м, общая площадь – 2га).</w:t>
            </w:r>
          </w:p>
          <w:p w14:paraId="4605E79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Обеспечение утвержденным Генеральным планом в городском округе Реутов Московской области;</w:t>
            </w:r>
          </w:p>
          <w:p w14:paraId="7F29BD8F" w14:textId="6B91D2CC" w:rsidR="002A7924" w:rsidRPr="001E6639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области.</w:t>
            </w:r>
          </w:p>
        </w:tc>
      </w:tr>
    </w:tbl>
    <w:p w14:paraId="158F77F9" w14:textId="77777777" w:rsidR="00F716A6" w:rsidRPr="0071630C" w:rsidRDefault="00F716A6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6CA6F076" w14:textId="77777777" w:rsidR="00F716A6" w:rsidRPr="0071630C" w:rsidRDefault="00F716A6">
      <w:pPr>
        <w:rPr>
          <w:rFonts w:ascii="Times New Roman" w:eastAsia="Calibri" w:hAnsi="Times New Roman" w:cs="Times New Roman"/>
          <w:sz w:val="24"/>
          <w:szCs w:val="24"/>
        </w:rPr>
      </w:pPr>
      <w:bookmarkStart w:id="1" w:name="_Toc355777524"/>
      <w:r w:rsidRPr="0071630C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49B26586" w14:textId="49E3B5DE" w:rsidR="00910B65" w:rsidRPr="0071630C" w:rsidRDefault="00910B65" w:rsidP="00303360">
      <w:pPr>
        <w:keepNext/>
        <w:keepLines/>
        <w:numPr>
          <w:ilvl w:val="0"/>
          <w:numId w:val="3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Характеристика состояния, основные проблемы и перспективы их развития в сфере </w:t>
      </w:r>
      <w:r w:rsidR="00F716A6"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реализации </w:t>
      </w:r>
      <w:r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5BED9C72" w14:textId="77777777" w:rsidR="00910B65" w:rsidRPr="0071630C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179A41" w14:textId="59F5FBC5" w:rsidR="00C22D9D" w:rsidRPr="0071630C" w:rsidRDefault="00414524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Современные темпы развития информационных технологий и компьютерной техники создают огромные возможности по модернизации и внедрению </w:t>
      </w:r>
      <w:r w:rsidR="007115CC" w:rsidRPr="0071630C">
        <w:rPr>
          <w:rFonts w:ascii="Times New Roman" w:eastAsia="Calibri" w:hAnsi="Times New Roman" w:cs="Times New Roman"/>
          <w:sz w:val="24"/>
          <w:szCs w:val="24"/>
        </w:rPr>
        <w:t>новых информационно-</w:t>
      </w:r>
      <w:r w:rsidR="00BE008D" w:rsidRPr="0071630C">
        <w:rPr>
          <w:rFonts w:ascii="Times New Roman" w:eastAsia="Calibri" w:hAnsi="Times New Roman" w:cs="Times New Roman"/>
          <w:sz w:val="24"/>
          <w:szCs w:val="24"/>
        </w:rPr>
        <w:t>коммуникационных технологий во все сфер</w:t>
      </w:r>
      <w:r w:rsidR="007A12D9" w:rsidRPr="0071630C">
        <w:rPr>
          <w:rFonts w:ascii="Times New Roman" w:eastAsia="Calibri" w:hAnsi="Times New Roman" w:cs="Times New Roman"/>
          <w:sz w:val="24"/>
          <w:szCs w:val="24"/>
        </w:rPr>
        <w:t>ы</w:t>
      </w:r>
      <w:r w:rsidR="00BE008D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12D9" w:rsidRPr="0071630C">
        <w:rPr>
          <w:rFonts w:ascii="Times New Roman" w:eastAsia="Calibri" w:hAnsi="Times New Roman" w:cs="Times New Roman"/>
          <w:sz w:val="24"/>
          <w:szCs w:val="24"/>
        </w:rPr>
        <w:t>жизнедеятельности города.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Особое внимание уделя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е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т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ся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применению 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 xml:space="preserve">современных 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информационных технологий в 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 xml:space="preserve">органах 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местно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го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самоуправлени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я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 xml:space="preserve">, что </w:t>
      </w:r>
      <w:r w:rsidR="00311787" w:rsidRPr="0071630C">
        <w:rPr>
          <w:rFonts w:ascii="Times New Roman" w:eastAsia="Calibri" w:hAnsi="Times New Roman" w:cs="Times New Roman"/>
          <w:sz w:val="24"/>
          <w:szCs w:val="24"/>
        </w:rPr>
        <w:t>способствует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 xml:space="preserve"> обеспеч</w:t>
      </w:r>
      <w:r w:rsidR="00311787" w:rsidRPr="0071630C">
        <w:rPr>
          <w:rFonts w:ascii="Times New Roman" w:eastAsia="Calibri" w:hAnsi="Times New Roman" w:cs="Times New Roman"/>
          <w:sz w:val="24"/>
          <w:szCs w:val="24"/>
        </w:rPr>
        <w:t>ению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соответстви</w:t>
      </w:r>
      <w:r w:rsidR="00311787" w:rsidRPr="0071630C">
        <w:rPr>
          <w:rFonts w:ascii="Times New Roman" w:eastAsia="Calibri" w:hAnsi="Times New Roman" w:cs="Times New Roman"/>
          <w:sz w:val="24"/>
          <w:szCs w:val="24"/>
        </w:rPr>
        <w:t>я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муниципального управления ожиданиям и потребност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>ям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населения</w:t>
      </w:r>
      <w:r w:rsidR="006F1AEA" w:rsidRPr="0071630C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Реутов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38582EF" w14:textId="31CB5B26" w:rsidR="00C22D9D" w:rsidRPr="0071630C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Устойчивое социально-экономическое развитие города тесно связано с комплексным внедрением современных технологий с целью оптимизации организационных процессов, 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>с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обеспечением доступности информации о деятельности органов ме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>стного самоуправления населению, а также оптимальным использованием имеющейся материально-технической базы.</w:t>
      </w:r>
    </w:p>
    <w:p w14:paraId="57C8D8A6" w14:textId="34A97B7C" w:rsidR="00505090" w:rsidRPr="0071630C" w:rsidRDefault="00505090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Внедрение и развитие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информаци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онно-коммуникационных технологий, использование </w:t>
      </w:r>
      <w:r w:rsidR="00952E89" w:rsidRPr="0071630C">
        <w:rPr>
          <w:rFonts w:ascii="Times New Roman" w:eastAsia="Calibri" w:hAnsi="Times New Roman" w:cs="Times New Roman"/>
          <w:sz w:val="24"/>
          <w:szCs w:val="24"/>
        </w:rPr>
        <w:t>передовых подходов в деятельности органов местного самоуправления</w:t>
      </w:r>
      <w:r w:rsidR="00DE0B2F" w:rsidRPr="0071630C">
        <w:rPr>
          <w:rFonts w:ascii="Times New Roman" w:eastAsia="Calibri" w:hAnsi="Times New Roman" w:cs="Times New Roman"/>
          <w:sz w:val="24"/>
          <w:szCs w:val="24"/>
        </w:rPr>
        <w:t xml:space="preserve"> и подведомственных организациях</w:t>
      </w:r>
      <w:r w:rsidR="00952E89" w:rsidRPr="0071630C">
        <w:rPr>
          <w:rFonts w:ascii="Times New Roman" w:eastAsia="Calibri" w:hAnsi="Times New Roman" w:cs="Times New Roman"/>
          <w:sz w:val="24"/>
          <w:szCs w:val="24"/>
        </w:rPr>
        <w:t xml:space="preserve"> позволит городу достичь высокой степени удовлетворенности граж</w:t>
      </w:r>
      <w:r w:rsidR="0072489E" w:rsidRPr="0071630C">
        <w:rPr>
          <w:rFonts w:ascii="Times New Roman" w:eastAsia="Calibri" w:hAnsi="Times New Roman" w:cs="Times New Roman"/>
          <w:sz w:val="24"/>
          <w:szCs w:val="24"/>
        </w:rPr>
        <w:t>дан качеством и доступностью</w:t>
      </w:r>
      <w:r w:rsidR="00B21D97" w:rsidRPr="0071630C">
        <w:rPr>
          <w:rFonts w:ascii="Times New Roman" w:eastAsia="Calibri" w:hAnsi="Times New Roman" w:cs="Times New Roman"/>
          <w:sz w:val="24"/>
          <w:szCs w:val="24"/>
        </w:rPr>
        <w:t xml:space="preserve"> предоставляемых</w:t>
      </w:r>
      <w:r w:rsidR="0072489E" w:rsidRPr="0071630C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</w:t>
      </w:r>
      <w:r w:rsidR="00B21D97"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8A93D2E" w14:textId="243AB2F9" w:rsidR="00910B65" w:rsidRPr="0071630C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Основными приоритетными направлениями в сфере развития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 xml:space="preserve"> органов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>местного самоуправления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на период до 201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9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ода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являются: </w:t>
      </w:r>
    </w:p>
    <w:p w14:paraId="1F9CE827" w14:textId="0F0CDC6A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внедрение в процессы муниципального управления современных методов </w:t>
      </w:r>
      <w:r w:rsidR="005B2632" w:rsidRPr="0071630C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B1680D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30C">
        <w:rPr>
          <w:rFonts w:ascii="Times New Roman" w:eastAsia="Calibri" w:hAnsi="Times New Roman" w:cs="Times New Roman"/>
          <w:sz w:val="24"/>
          <w:szCs w:val="24"/>
        </w:rPr>
        <w:t>на ос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нове информационных технологий;</w:t>
      </w:r>
    </w:p>
    <w:p w14:paraId="6182DCDC" w14:textId="28D53416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обеспечение развития</w:t>
      </w:r>
      <w:r w:rsidR="00B1680D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30C">
        <w:rPr>
          <w:rFonts w:ascii="Times New Roman" w:eastAsia="Calibri" w:hAnsi="Times New Roman" w:cs="Times New Roman"/>
          <w:sz w:val="24"/>
          <w:szCs w:val="24"/>
        </w:rPr>
        <w:t>и повышение эффективности управления на базе применения специализированных информационных систем;</w:t>
      </w:r>
    </w:p>
    <w:p w14:paraId="07DC3537" w14:textId="06743ACC" w:rsidR="00136930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е;</w:t>
      </w:r>
    </w:p>
    <w:p w14:paraId="745FC2B4" w14:textId="2B3AAE93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обеспечение общественного контроля за качеством исполнения 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муниципальных функции и оказания муниципальных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услуг в электронной форме;</w:t>
      </w:r>
    </w:p>
    <w:p w14:paraId="18BD6AFB" w14:textId="0B906757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создание и развитие информационных систем и информационных ресурсов, обеспечивающих эффективное взаимодействие органов местного самоуправлен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>ия с населением и организациями;</w:t>
      </w:r>
    </w:p>
    <w:p w14:paraId="256E6720" w14:textId="00B1AD61" w:rsidR="001E59DE" w:rsidRPr="0071630C" w:rsidRDefault="00385EF7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>обслуживани</w:t>
      </w:r>
      <w:r w:rsidRPr="0071630C">
        <w:rPr>
          <w:rFonts w:ascii="Times New Roman" w:eastAsia="Calibri" w:hAnsi="Times New Roman" w:cs="Times New Roman"/>
          <w:sz w:val="24"/>
          <w:szCs w:val="24"/>
        </w:rPr>
        <w:t>и,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 xml:space="preserve"> э</w:t>
      </w:r>
      <w:r w:rsidRPr="0071630C">
        <w:rPr>
          <w:rFonts w:ascii="Times New Roman" w:eastAsia="Calibri" w:hAnsi="Times New Roman" w:cs="Times New Roman"/>
          <w:sz w:val="24"/>
          <w:szCs w:val="24"/>
        </w:rPr>
        <w:t>ксплуатации и контроле за техническим состоянием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 xml:space="preserve"> зданий и сооружений, находящихся в ведении </w:t>
      </w:r>
      <w:r w:rsidRPr="0071630C">
        <w:rPr>
          <w:rFonts w:ascii="Times New Roman" w:eastAsia="Calibri" w:hAnsi="Times New Roman" w:cs="Times New Roman"/>
          <w:sz w:val="24"/>
          <w:szCs w:val="24"/>
        </w:rPr>
        <w:t>органов местного самоуправления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1E5FB39D" w14:textId="77777777" w:rsidR="001E59DE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5C1973A9" w14:textId="77777777" w:rsidR="00385EF7" w:rsidRPr="0071630C" w:rsidRDefault="00385EF7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имуществом, включая последовательное сокращение использования института хозяйственного ведения;</w:t>
      </w:r>
    </w:p>
    <w:p w14:paraId="3A7CE4D5" w14:textId="0CB0DF3B" w:rsidR="001E59DE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реализация общесистемных мер по снижению административных барьеров и повышению доступности государственных и муниципальных услуг;</w:t>
      </w:r>
    </w:p>
    <w:p w14:paraId="64639CAA" w14:textId="6AE313BE" w:rsidR="001E59DE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услуг;</w:t>
      </w:r>
    </w:p>
    <w:p w14:paraId="7FCEAA2A" w14:textId="58FCD4CF" w:rsidR="00566DC2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создание системы мониторинга качества и доступности предоставления государственных и муниципальных услуг, в том </w:t>
      </w:r>
      <w:r w:rsidR="008507DB" w:rsidRPr="0071630C">
        <w:rPr>
          <w:rFonts w:ascii="Times New Roman" w:eastAsia="Calibri" w:hAnsi="Times New Roman" w:cs="Times New Roman"/>
          <w:sz w:val="24"/>
          <w:szCs w:val="24"/>
        </w:rPr>
        <w:t>числе по принципу «одного окна».</w:t>
      </w:r>
    </w:p>
    <w:p w14:paraId="620AF21D" w14:textId="77777777" w:rsidR="00385EF7" w:rsidRPr="0071630C" w:rsidRDefault="00385EF7" w:rsidP="008507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3585A863" w:rsidR="00910B65" w:rsidRPr="0071630C" w:rsidRDefault="00910B65" w:rsidP="00303360">
      <w:pPr>
        <w:keepNext/>
        <w:keepLines/>
        <w:numPr>
          <w:ilvl w:val="0"/>
          <w:numId w:val="3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программы</w:t>
      </w:r>
      <w:bookmarkEnd w:id="2"/>
    </w:p>
    <w:p w14:paraId="3F2F3640" w14:textId="77777777" w:rsidR="00910B65" w:rsidRPr="0071630C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D84B67" w14:textId="0677E974" w:rsidR="00247586" w:rsidRPr="0071630C" w:rsidRDefault="00247586" w:rsidP="00247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Цель муниципальной программы «</w:t>
      </w:r>
      <w:r w:rsidR="0014794E">
        <w:rPr>
          <w:rFonts w:ascii="Times New Roman" w:eastAsia="Calibri" w:hAnsi="Times New Roman" w:cs="Times New Roman"/>
          <w:sz w:val="24"/>
          <w:szCs w:val="24"/>
        </w:rPr>
        <w:t>Муниципальное управление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71630C">
        <w:rPr>
          <w:rFonts w:ascii="Times New Roman" w:eastAsia="Calibri" w:hAnsi="Times New Roman" w:cs="Times New Roman"/>
          <w:sz w:val="24"/>
          <w:szCs w:val="24"/>
        </w:rPr>
        <w:noBreakHyphen/>
        <w:t xml:space="preserve"> повышение эффективности муниципального управления, развитие информационно-коммуникационных технологий на территории городского округа Реутов. </w:t>
      </w:r>
    </w:p>
    <w:p w14:paraId="03D1724F" w14:textId="7F7E949D" w:rsidR="00247586" w:rsidRPr="0071630C" w:rsidRDefault="00247586" w:rsidP="00247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Для достижения </w:t>
      </w:r>
      <w:r w:rsidR="007E4113" w:rsidRPr="0071630C">
        <w:rPr>
          <w:rFonts w:ascii="Times New Roman" w:eastAsia="Calibri" w:hAnsi="Times New Roman" w:cs="Times New Roman"/>
          <w:sz w:val="24"/>
          <w:szCs w:val="24"/>
        </w:rPr>
        <w:t>поставленной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цели планируется решение следующих задач:</w:t>
      </w:r>
      <w:r w:rsidRPr="0071630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51AE38B" w14:textId="37B16D87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совершенствование системы муниципального управления;</w:t>
      </w:r>
    </w:p>
    <w:p w14:paraId="439810BB" w14:textId="261B7807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снижение административных барьеров, повышение качества и доступности предоставления государственных и муниципальных услуг;</w:t>
      </w:r>
    </w:p>
    <w:p w14:paraId="3BC6A97B" w14:textId="356201BB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внедрение в деятельность органов местного самоуправления эффективных информационных технологий и современных методов управления;</w:t>
      </w:r>
    </w:p>
    <w:p w14:paraId="4D89096F" w14:textId="24A6CC06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уровне;</w:t>
      </w:r>
    </w:p>
    <w:p w14:paraId="4A7F33A4" w14:textId="5C36B948" w:rsidR="00247586" w:rsidRPr="001E6D5A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создание и развитие информационных систем и информационных ресурсов, </w:t>
      </w:r>
      <w:r w:rsidRPr="001E6D5A">
        <w:rPr>
          <w:rFonts w:ascii="Times New Roman" w:eastAsia="Calibri" w:hAnsi="Times New Roman" w:cs="Times New Roman"/>
          <w:sz w:val="24"/>
          <w:szCs w:val="24"/>
        </w:rPr>
        <w:t>обеспечивающих эффективное взаимодействие органов местного самоуправлен</w:t>
      </w:r>
      <w:r w:rsidR="00A45E3E" w:rsidRPr="001E6D5A">
        <w:rPr>
          <w:rFonts w:ascii="Times New Roman" w:eastAsia="Calibri" w:hAnsi="Times New Roman" w:cs="Times New Roman"/>
          <w:sz w:val="24"/>
          <w:szCs w:val="24"/>
        </w:rPr>
        <w:t>ия с населением и организациями;</w:t>
      </w:r>
      <w:r w:rsidRPr="001E6D5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1A476A7" w14:textId="280730A8" w:rsidR="00617331" w:rsidRPr="001E6D5A" w:rsidRDefault="00A45E3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5A">
        <w:rPr>
          <w:rFonts w:ascii="Times New Roman" w:eastAsia="Calibri" w:hAnsi="Times New Roman" w:cs="Times New Roman"/>
          <w:sz w:val="24"/>
          <w:szCs w:val="24"/>
        </w:rPr>
        <w:t>обеспечение инфраструктуры, необходимой для деятельности органов местного самоуправления.</w:t>
      </w:r>
    </w:p>
    <w:p w14:paraId="1D3BCE5A" w14:textId="43DAB20D" w:rsidR="00247586" w:rsidRPr="0071630C" w:rsidRDefault="00247586" w:rsidP="00247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5A">
        <w:rPr>
          <w:rFonts w:ascii="Times New Roman" w:eastAsia="Calibri" w:hAnsi="Times New Roman" w:cs="Times New Roman"/>
          <w:sz w:val="24"/>
          <w:szCs w:val="24"/>
        </w:rPr>
        <w:t>Решение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задач муниципальной программы обеспечивается посредством реализации комплекса мер в соответствующих подпрограммах.</w:t>
      </w:r>
    </w:p>
    <w:p w14:paraId="4ADF0D48" w14:textId="77777777" w:rsidR="00247586" w:rsidRPr="0071630C" w:rsidRDefault="00247586" w:rsidP="00247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38545A" w14:textId="6D29AAAA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630C">
        <w:rPr>
          <w:rFonts w:ascii="Times New Roman" w:eastAsia="Calibri" w:hAnsi="Times New Roman" w:cs="Times New Roman"/>
          <w:b/>
          <w:sz w:val="24"/>
          <w:szCs w:val="24"/>
        </w:rPr>
        <w:t>3. Ресурсное обеспечение программы</w:t>
      </w:r>
    </w:p>
    <w:p w14:paraId="5008CECF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F2AFAD" w14:textId="40C3FA62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программы обеспечивается за счет средств бюджета городского округа Реутов, бюджета Московской области</w:t>
      </w:r>
      <w:r w:rsidR="00247586" w:rsidRPr="0071630C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федерального бюджета.</w:t>
      </w:r>
    </w:p>
    <w:p w14:paraId="054A8B98" w14:textId="3CFC5351" w:rsidR="00553F09" w:rsidRPr="008C79CA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программы за счет средств бюджета городского округа Реутов, бюджета Московской области</w:t>
      </w:r>
      <w:r w:rsidR="00247586" w:rsidRPr="0071630C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федерального бюджета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034A424F" w14:textId="454A1B57" w:rsidR="00617331" w:rsidRPr="008C79CA" w:rsidRDefault="0061733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программы, могут быть изменены планируемые результаты реализации по соответствующим мероприятиям программы и подпрограмм</w:t>
      </w:r>
      <w:r w:rsidR="004F5B24" w:rsidRPr="008C79C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7D9F08E" w14:textId="77777777" w:rsidR="00553F09" w:rsidRPr="008C79CA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918CF9" w14:textId="171C517D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79CA">
        <w:rPr>
          <w:rFonts w:ascii="Times New Roman" w:eastAsia="Calibri" w:hAnsi="Times New Roman" w:cs="Times New Roman"/>
          <w:b/>
          <w:sz w:val="24"/>
          <w:szCs w:val="24"/>
        </w:rPr>
        <w:t>4. Порядок проведения</w:t>
      </w:r>
      <w:r w:rsidRPr="0071630C">
        <w:rPr>
          <w:rFonts w:ascii="Times New Roman" w:eastAsia="Calibri" w:hAnsi="Times New Roman" w:cs="Times New Roman"/>
          <w:b/>
          <w:sz w:val="24"/>
          <w:szCs w:val="24"/>
        </w:rPr>
        <w:t xml:space="preserve"> и критерии оценки эффективности реализации программы</w:t>
      </w:r>
    </w:p>
    <w:p w14:paraId="2BD9F357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592400" w14:textId="3C63D6FE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программы осуществляется по направлениям общей оценки вклада 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6DC6F435" w14:textId="2563C4F8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программы производится в соответствии с Постановлением Администрации города Реутов от 29.07.2013 № 468-ПА.</w:t>
      </w:r>
    </w:p>
    <w:p w14:paraId="28672E77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6E59E8" w14:textId="116DA71D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630C">
        <w:rPr>
          <w:rFonts w:ascii="Times New Roman" w:eastAsia="Calibri" w:hAnsi="Times New Roman" w:cs="Times New Roman"/>
          <w:b/>
          <w:sz w:val="24"/>
          <w:szCs w:val="24"/>
        </w:rPr>
        <w:t>5. Внесение изменений в программу</w:t>
      </w:r>
    </w:p>
    <w:p w14:paraId="397BE87B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168086" w14:textId="726FBB42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Изменения в программу вносятся Постановлением Администрации города Реутов.</w:t>
      </w:r>
    </w:p>
    <w:p w14:paraId="684D5EB5" w14:textId="77777777" w:rsidR="00553F09" w:rsidRPr="0071630C" w:rsidRDefault="00553F09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1"/>
    <w:p w14:paraId="4B428A00" w14:textId="77777777" w:rsidR="00CC619D" w:rsidRPr="0071630C" w:rsidRDefault="00CC619D" w:rsidP="00941B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C619D" w:rsidRPr="0071630C" w:rsidSect="00941BF0">
      <w:pgSz w:w="11906" w:h="16838"/>
      <w:pgMar w:top="851" w:right="113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35C56F" w14:textId="77777777" w:rsidR="001A22D1" w:rsidRDefault="001A22D1" w:rsidP="000474AF">
      <w:pPr>
        <w:spacing w:after="0" w:line="240" w:lineRule="auto"/>
      </w:pPr>
      <w:r>
        <w:separator/>
      </w:r>
    </w:p>
  </w:endnote>
  <w:endnote w:type="continuationSeparator" w:id="0">
    <w:p w14:paraId="7DE2758A" w14:textId="77777777" w:rsidR="001A22D1" w:rsidRDefault="001A22D1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8F949" w14:textId="77777777" w:rsidR="00317364" w:rsidRDefault="00317364">
    <w:pPr>
      <w:pStyle w:val="af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00352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317364" w:rsidRPr="005E74A6" w:rsidRDefault="00317364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AA2470">
          <w:rPr>
            <w:rFonts w:ascii="Times New Roman" w:hAnsi="Times New Roman" w:cs="Times New Roman"/>
            <w:noProof/>
          </w:rPr>
          <w:t>4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91045" w14:textId="77777777" w:rsidR="00317364" w:rsidRDefault="00317364">
    <w:pPr>
      <w:pStyle w:val="a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FABF73" w14:textId="77777777" w:rsidR="001A22D1" w:rsidRDefault="001A22D1" w:rsidP="000474AF">
      <w:pPr>
        <w:spacing w:after="0" w:line="240" w:lineRule="auto"/>
      </w:pPr>
      <w:r>
        <w:separator/>
      </w:r>
    </w:p>
  </w:footnote>
  <w:footnote w:type="continuationSeparator" w:id="0">
    <w:p w14:paraId="7AE4EDA0" w14:textId="77777777" w:rsidR="001A22D1" w:rsidRDefault="001A22D1" w:rsidP="00047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18A2D" w14:textId="77777777" w:rsidR="00317364" w:rsidRDefault="00317364">
    <w:pPr>
      <w:pStyle w:val="af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1EE42" w14:textId="77777777" w:rsidR="00317364" w:rsidRDefault="00317364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56D7D" w14:textId="77777777" w:rsidR="00317364" w:rsidRDefault="00317364">
    <w:pPr>
      <w:pStyle w:val="af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" w15:restartNumberingAfterBreak="0">
    <w:nsid w:val="160F75B8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41188"/>
    <w:multiLevelType w:val="hybridMultilevel"/>
    <w:tmpl w:val="A26C7630"/>
    <w:lvl w:ilvl="0" w:tplc="7FEE33A0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5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55312B0"/>
    <w:multiLevelType w:val="hybridMultilevel"/>
    <w:tmpl w:val="4AB8C40E"/>
    <w:lvl w:ilvl="0" w:tplc="77184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2189A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9" w15:restartNumberingAfterBreak="0">
    <w:nsid w:val="33AD3F45"/>
    <w:multiLevelType w:val="hybridMultilevel"/>
    <w:tmpl w:val="19A29A26"/>
    <w:lvl w:ilvl="0" w:tplc="12C44EE2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0" w15:restartNumberingAfterBreak="0">
    <w:nsid w:val="446B0C76"/>
    <w:multiLevelType w:val="hybridMultilevel"/>
    <w:tmpl w:val="019E5D5E"/>
    <w:lvl w:ilvl="0" w:tplc="5F00FE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01FB4"/>
    <w:multiLevelType w:val="hybridMultilevel"/>
    <w:tmpl w:val="D12AE3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06D27BD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4" w15:restartNumberingAfterBreak="0">
    <w:nsid w:val="6A075950"/>
    <w:multiLevelType w:val="multilevel"/>
    <w:tmpl w:val="B1BE7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5" w15:restartNumberingAfterBreak="0">
    <w:nsid w:val="76A6074C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6" w15:restartNumberingAfterBreak="0">
    <w:nsid w:val="77B951D2"/>
    <w:multiLevelType w:val="multilevel"/>
    <w:tmpl w:val="C13A657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7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18" w15:restartNumberingAfterBreak="0">
    <w:nsid w:val="7A6130FF"/>
    <w:multiLevelType w:val="multilevel"/>
    <w:tmpl w:val="C13A657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9" w15:restartNumberingAfterBreak="0">
    <w:nsid w:val="7C0C3A64"/>
    <w:multiLevelType w:val="hybridMultilevel"/>
    <w:tmpl w:val="A6269024"/>
    <w:lvl w:ilvl="0" w:tplc="4F98E88C">
      <w:start w:val="1"/>
      <w:numFmt w:val="bullet"/>
      <w:lvlText w:val="-"/>
      <w:lvlJc w:val="left"/>
      <w:pPr>
        <w:ind w:left="118"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0932332E">
      <w:start w:val="1"/>
      <w:numFmt w:val="bullet"/>
      <w:lvlText w:val="•"/>
      <w:lvlJc w:val="left"/>
      <w:pPr>
        <w:ind w:left="1093" w:hanging="180"/>
      </w:pPr>
      <w:rPr>
        <w:rFonts w:hint="default"/>
      </w:rPr>
    </w:lvl>
    <w:lvl w:ilvl="2" w:tplc="C700CBBE">
      <w:start w:val="1"/>
      <w:numFmt w:val="bullet"/>
      <w:lvlText w:val="•"/>
      <w:lvlJc w:val="left"/>
      <w:pPr>
        <w:ind w:left="2068" w:hanging="180"/>
      </w:pPr>
      <w:rPr>
        <w:rFonts w:hint="default"/>
      </w:rPr>
    </w:lvl>
    <w:lvl w:ilvl="3" w:tplc="AD1C7DA0">
      <w:start w:val="1"/>
      <w:numFmt w:val="bullet"/>
      <w:lvlText w:val="•"/>
      <w:lvlJc w:val="left"/>
      <w:pPr>
        <w:ind w:left="3043" w:hanging="180"/>
      </w:pPr>
      <w:rPr>
        <w:rFonts w:hint="default"/>
      </w:rPr>
    </w:lvl>
    <w:lvl w:ilvl="4" w:tplc="CB8A2322">
      <w:start w:val="1"/>
      <w:numFmt w:val="bullet"/>
      <w:lvlText w:val="•"/>
      <w:lvlJc w:val="left"/>
      <w:pPr>
        <w:ind w:left="4017" w:hanging="180"/>
      </w:pPr>
      <w:rPr>
        <w:rFonts w:hint="default"/>
      </w:rPr>
    </w:lvl>
    <w:lvl w:ilvl="5" w:tplc="280A7C4A">
      <w:start w:val="1"/>
      <w:numFmt w:val="bullet"/>
      <w:lvlText w:val="•"/>
      <w:lvlJc w:val="left"/>
      <w:pPr>
        <w:ind w:left="4992" w:hanging="180"/>
      </w:pPr>
      <w:rPr>
        <w:rFonts w:hint="default"/>
      </w:rPr>
    </w:lvl>
    <w:lvl w:ilvl="6" w:tplc="AD508C60">
      <w:start w:val="1"/>
      <w:numFmt w:val="bullet"/>
      <w:lvlText w:val="•"/>
      <w:lvlJc w:val="left"/>
      <w:pPr>
        <w:ind w:left="5967" w:hanging="180"/>
      </w:pPr>
      <w:rPr>
        <w:rFonts w:hint="default"/>
      </w:rPr>
    </w:lvl>
    <w:lvl w:ilvl="7" w:tplc="BEA2EE18">
      <w:start w:val="1"/>
      <w:numFmt w:val="bullet"/>
      <w:lvlText w:val="•"/>
      <w:lvlJc w:val="left"/>
      <w:pPr>
        <w:ind w:left="6942" w:hanging="180"/>
      </w:pPr>
      <w:rPr>
        <w:rFonts w:hint="default"/>
      </w:rPr>
    </w:lvl>
    <w:lvl w:ilvl="8" w:tplc="D618035A">
      <w:start w:val="1"/>
      <w:numFmt w:val="bullet"/>
      <w:lvlText w:val="•"/>
      <w:lvlJc w:val="left"/>
      <w:pPr>
        <w:ind w:left="7916" w:hanging="180"/>
      </w:pPr>
      <w:rPr>
        <w:rFonts w:hint="default"/>
      </w:rPr>
    </w:lvl>
  </w:abstractNum>
  <w:num w:numId="1">
    <w:abstractNumId w:val="12"/>
  </w:num>
  <w:num w:numId="2">
    <w:abstractNumId w:val="18"/>
  </w:num>
  <w:num w:numId="3">
    <w:abstractNumId w:val="5"/>
  </w:num>
  <w:num w:numId="4">
    <w:abstractNumId w:val="0"/>
  </w:num>
  <w:num w:numId="5">
    <w:abstractNumId w:val="2"/>
  </w:num>
  <w:num w:numId="6">
    <w:abstractNumId w:val="10"/>
  </w:num>
  <w:num w:numId="7">
    <w:abstractNumId w:val="11"/>
  </w:num>
  <w:num w:numId="8">
    <w:abstractNumId w:val="14"/>
  </w:num>
  <w:num w:numId="9">
    <w:abstractNumId w:val="1"/>
  </w:num>
  <w:num w:numId="10">
    <w:abstractNumId w:val="3"/>
  </w:num>
  <w:num w:numId="11">
    <w:abstractNumId w:val="7"/>
  </w:num>
  <w:num w:numId="12">
    <w:abstractNumId w:val="6"/>
  </w:num>
  <w:num w:numId="13">
    <w:abstractNumId w:val="19"/>
  </w:num>
  <w:num w:numId="14">
    <w:abstractNumId w:val="4"/>
  </w:num>
  <w:num w:numId="15">
    <w:abstractNumId w:val="15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3"/>
  </w:num>
  <w:num w:numId="19">
    <w:abstractNumId w:val="8"/>
  </w:num>
  <w:num w:numId="20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058C"/>
    <w:rsid w:val="00021F1B"/>
    <w:rsid w:val="0002274D"/>
    <w:rsid w:val="00022AEF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2068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97832"/>
    <w:rsid w:val="000A0658"/>
    <w:rsid w:val="000A2362"/>
    <w:rsid w:val="000A331C"/>
    <w:rsid w:val="000A3FDD"/>
    <w:rsid w:val="000A4373"/>
    <w:rsid w:val="000A4BE9"/>
    <w:rsid w:val="000A4E9F"/>
    <w:rsid w:val="000A6227"/>
    <w:rsid w:val="000A6F7D"/>
    <w:rsid w:val="000A7111"/>
    <w:rsid w:val="000A79ED"/>
    <w:rsid w:val="000B25C1"/>
    <w:rsid w:val="000B3144"/>
    <w:rsid w:val="000B4D00"/>
    <w:rsid w:val="000B4DED"/>
    <w:rsid w:val="000B5952"/>
    <w:rsid w:val="000C0C2F"/>
    <w:rsid w:val="000C0E26"/>
    <w:rsid w:val="000C2E13"/>
    <w:rsid w:val="000D0CCA"/>
    <w:rsid w:val="000D302A"/>
    <w:rsid w:val="000D36CB"/>
    <w:rsid w:val="000D4568"/>
    <w:rsid w:val="000D4A29"/>
    <w:rsid w:val="000D5835"/>
    <w:rsid w:val="000D63D7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DDA"/>
    <w:rsid w:val="000F5B67"/>
    <w:rsid w:val="000F6085"/>
    <w:rsid w:val="000F62A9"/>
    <w:rsid w:val="00101BCE"/>
    <w:rsid w:val="0010257F"/>
    <w:rsid w:val="00102635"/>
    <w:rsid w:val="00103216"/>
    <w:rsid w:val="00103458"/>
    <w:rsid w:val="00103D51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431C"/>
    <w:rsid w:val="00135223"/>
    <w:rsid w:val="0013620A"/>
    <w:rsid w:val="0013676F"/>
    <w:rsid w:val="00136930"/>
    <w:rsid w:val="00137A21"/>
    <w:rsid w:val="00137E86"/>
    <w:rsid w:val="00140116"/>
    <w:rsid w:val="0014190E"/>
    <w:rsid w:val="00142901"/>
    <w:rsid w:val="00142D20"/>
    <w:rsid w:val="0014339E"/>
    <w:rsid w:val="00143518"/>
    <w:rsid w:val="001435C8"/>
    <w:rsid w:val="00144D3F"/>
    <w:rsid w:val="00145722"/>
    <w:rsid w:val="00147044"/>
    <w:rsid w:val="00147904"/>
    <w:rsid w:val="0014794E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749"/>
    <w:rsid w:val="0018486E"/>
    <w:rsid w:val="00184FE6"/>
    <w:rsid w:val="00186AAB"/>
    <w:rsid w:val="00186E53"/>
    <w:rsid w:val="001874D8"/>
    <w:rsid w:val="00187B27"/>
    <w:rsid w:val="00190249"/>
    <w:rsid w:val="00190D62"/>
    <w:rsid w:val="00193266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22D1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C7843"/>
    <w:rsid w:val="001D126F"/>
    <w:rsid w:val="001D1D26"/>
    <w:rsid w:val="001D49F6"/>
    <w:rsid w:val="001D4D49"/>
    <w:rsid w:val="001D66B6"/>
    <w:rsid w:val="001D7046"/>
    <w:rsid w:val="001D7B49"/>
    <w:rsid w:val="001E1842"/>
    <w:rsid w:val="001E1CD1"/>
    <w:rsid w:val="001E23DB"/>
    <w:rsid w:val="001E3058"/>
    <w:rsid w:val="001E33EB"/>
    <w:rsid w:val="001E59DE"/>
    <w:rsid w:val="001E59FE"/>
    <w:rsid w:val="001E5A66"/>
    <w:rsid w:val="001E5B87"/>
    <w:rsid w:val="001E6639"/>
    <w:rsid w:val="001E675D"/>
    <w:rsid w:val="001E689B"/>
    <w:rsid w:val="001E6D5A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3A40"/>
    <w:rsid w:val="002458D4"/>
    <w:rsid w:val="00247586"/>
    <w:rsid w:val="00250A6A"/>
    <w:rsid w:val="002518D4"/>
    <w:rsid w:val="0025284C"/>
    <w:rsid w:val="00253E6F"/>
    <w:rsid w:val="00256495"/>
    <w:rsid w:val="00260279"/>
    <w:rsid w:val="00262C17"/>
    <w:rsid w:val="00264483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0782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924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3360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364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5EF7"/>
    <w:rsid w:val="003867D9"/>
    <w:rsid w:val="00386BC7"/>
    <w:rsid w:val="0038710C"/>
    <w:rsid w:val="00390B93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53C6"/>
    <w:rsid w:val="0042683C"/>
    <w:rsid w:val="004269A3"/>
    <w:rsid w:val="0042711C"/>
    <w:rsid w:val="00433F8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387B"/>
    <w:rsid w:val="0045407A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4B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977C0"/>
    <w:rsid w:val="004A141D"/>
    <w:rsid w:val="004A2331"/>
    <w:rsid w:val="004A2807"/>
    <w:rsid w:val="004A2E07"/>
    <w:rsid w:val="004A3D41"/>
    <w:rsid w:val="004A434A"/>
    <w:rsid w:val="004A4890"/>
    <w:rsid w:val="004A57E0"/>
    <w:rsid w:val="004A5B80"/>
    <w:rsid w:val="004A790A"/>
    <w:rsid w:val="004A7918"/>
    <w:rsid w:val="004B0CEE"/>
    <w:rsid w:val="004B13F1"/>
    <w:rsid w:val="004B299F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35C2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7883"/>
    <w:rsid w:val="004E042A"/>
    <w:rsid w:val="004E1240"/>
    <w:rsid w:val="004E17E9"/>
    <w:rsid w:val="004E314E"/>
    <w:rsid w:val="004E45DA"/>
    <w:rsid w:val="004E7CAB"/>
    <w:rsid w:val="004F0077"/>
    <w:rsid w:val="004F112A"/>
    <w:rsid w:val="004F18C7"/>
    <w:rsid w:val="004F2038"/>
    <w:rsid w:val="004F2B0D"/>
    <w:rsid w:val="004F42C9"/>
    <w:rsid w:val="004F47B7"/>
    <w:rsid w:val="004F5B24"/>
    <w:rsid w:val="004F63EC"/>
    <w:rsid w:val="004F6449"/>
    <w:rsid w:val="004F6A80"/>
    <w:rsid w:val="004F798F"/>
    <w:rsid w:val="005005FA"/>
    <w:rsid w:val="00501A3A"/>
    <w:rsid w:val="00501E64"/>
    <w:rsid w:val="005043BD"/>
    <w:rsid w:val="00505090"/>
    <w:rsid w:val="0050720D"/>
    <w:rsid w:val="00511F1B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2B2"/>
    <w:rsid w:val="00531348"/>
    <w:rsid w:val="00533E69"/>
    <w:rsid w:val="00533F72"/>
    <w:rsid w:val="00534592"/>
    <w:rsid w:val="00534AAD"/>
    <w:rsid w:val="00535257"/>
    <w:rsid w:val="0053563F"/>
    <w:rsid w:val="00535944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66DC2"/>
    <w:rsid w:val="005706B1"/>
    <w:rsid w:val="00571A2F"/>
    <w:rsid w:val="005731AC"/>
    <w:rsid w:val="005751C3"/>
    <w:rsid w:val="005803A6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15E4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17A"/>
    <w:rsid w:val="005F74A9"/>
    <w:rsid w:val="00601F5B"/>
    <w:rsid w:val="00601FD9"/>
    <w:rsid w:val="00602891"/>
    <w:rsid w:val="006104B6"/>
    <w:rsid w:val="00611D6D"/>
    <w:rsid w:val="00612707"/>
    <w:rsid w:val="00617331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2961"/>
    <w:rsid w:val="0064319E"/>
    <w:rsid w:val="00645088"/>
    <w:rsid w:val="0064695E"/>
    <w:rsid w:val="0065064E"/>
    <w:rsid w:val="00650A6E"/>
    <w:rsid w:val="00652716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801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1970"/>
    <w:rsid w:val="00692B75"/>
    <w:rsid w:val="00693E14"/>
    <w:rsid w:val="006A0125"/>
    <w:rsid w:val="006A0C76"/>
    <w:rsid w:val="006A1343"/>
    <w:rsid w:val="006A1906"/>
    <w:rsid w:val="006A32FB"/>
    <w:rsid w:val="006A4620"/>
    <w:rsid w:val="006A6C9F"/>
    <w:rsid w:val="006B1692"/>
    <w:rsid w:val="006B432B"/>
    <w:rsid w:val="006B632C"/>
    <w:rsid w:val="006B77ED"/>
    <w:rsid w:val="006C18BF"/>
    <w:rsid w:val="006C281E"/>
    <w:rsid w:val="006C661B"/>
    <w:rsid w:val="006D086B"/>
    <w:rsid w:val="006D2BD9"/>
    <w:rsid w:val="006E0533"/>
    <w:rsid w:val="006E33E4"/>
    <w:rsid w:val="006E346C"/>
    <w:rsid w:val="006E5AD4"/>
    <w:rsid w:val="006E5B93"/>
    <w:rsid w:val="006E7E41"/>
    <w:rsid w:val="006F04D5"/>
    <w:rsid w:val="006F1450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3C2D"/>
    <w:rsid w:val="0078499D"/>
    <w:rsid w:val="007856D8"/>
    <w:rsid w:val="00786FEE"/>
    <w:rsid w:val="00790A10"/>
    <w:rsid w:val="00790B44"/>
    <w:rsid w:val="00790DBB"/>
    <w:rsid w:val="00792948"/>
    <w:rsid w:val="00793B53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126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4113"/>
    <w:rsid w:val="007E5C9D"/>
    <w:rsid w:val="007E5DAF"/>
    <w:rsid w:val="007E6367"/>
    <w:rsid w:val="007E6590"/>
    <w:rsid w:val="007F02DA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069A5"/>
    <w:rsid w:val="00811323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69D6"/>
    <w:rsid w:val="00837F6C"/>
    <w:rsid w:val="0084083E"/>
    <w:rsid w:val="00841A4C"/>
    <w:rsid w:val="008421C2"/>
    <w:rsid w:val="0084505E"/>
    <w:rsid w:val="00845C1A"/>
    <w:rsid w:val="008507DB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4611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836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6AFB"/>
    <w:rsid w:val="008F12C5"/>
    <w:rsid w:val="008F4CAA"/>
    <w:rsid w:val="008F5803"/>
    <w:rsid w:val="008F64B2"/>
    <w:rsid w:val="008F6C2F"/>
    <w:rsid w:val="008F73DD"/>
    <w:rsid w:val="00900448"/>
    <w:rsid w:val="00901DDC"/>
    <w:rsid w:val="00905099"/>
    <w:rsid w:val="00905EAA"/>
    <w:rsid w:val="009070AF"/>
    <w:rsid w:val="0090779A"/>
    <w:rsid w:val="0091063F"/>
    <w:rsid w:val="00910943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1B9E"/>
    <w:rsid w:val="00925B3C"/>
    <w:rsid w:val="0092702D"/>
    <w:rsid w:val="00930D20"/>
    <w:rsid w:val="00930F2F"/>
    <w:rsid w:val="00932E1A"/>
    <w:rsid w:val="00934657"/>
    <w:rsid w:val="00934983"/>
    <w:rsid w:val="00935E2D"/>
    <w:rsid w:val="00936425"/>
    <w:rsid w:val="0093785B"/>
    <w:rsid w:val="009403E7"/>
    <w:rsid w:val="00941BF0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5F30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B6423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4B74"/>
    <w:rsid w:val="009D768A"/>
    <w:rsid w:val="009D7A93"/>
    <w:rsid w:val="009E078A"/>
    <w:rsid w:val="009E09C4"/>
    <w:rsid w:val="009E0AB2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45E3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3D12"/>
    <w:rsid w:val="00A756FD"/>
    <w:rsid w:val="00A77F8D"/>
    <w:rsid w:val="00A80DBE"/>
    <w:rsid w:val="00A8246D"/>
    <w:rsid w:val="00A82CD2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3F41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470"/>
    <w:rsid w:val="00AA2539"/>
    <w:rsid w:val="00AA44A0"/>
    <w:rsid w:val="00AA482F"/>
    <w:rsid w:val="00AA5DA6"/>
    <w:rsid w:val="00AA67B0"/>
    <w:rsid w:val="00AA7884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C749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3330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5F9"/>
    <w:rsid w:val="00B1680D"/>
    <w:rsid w:val="00B17FA6"/>
    <w:rsid w:val="00B21242"/>
    <w:rsid w:val="00B2194D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56C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991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38D5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4A9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69CB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4E76"/>
    <w:rsid w:val="00CA62EB"/>
    <w:rsid w:val="00CB0102"/>
    <w:rsid w:val="00CB4A9E"/>
    <w:rsid w:val="00CB677F"/>
    <w:rsid w:val="00CB6EFA"/>
    <w:rsid w:val="00CC0962"/>
    <w:rsid w:val="00CC0DBA"/>
    <w:rsid w:val="00CC3521"/>
    <w:rsid w:val="00CC48F6"/>
    <w:rsid w:val="00CC619D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2D8B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09CE"/>
    <w:rsid w:val="00D62284"/>
    <w:rsid w:val="00D62B56"/>
    <w:rsid w:val="00D64841"/>
    <w:rsid w:val="00D65D83"/>
    <w:rsid w:val="00D67C16"/>
    <w:rsid w:val="00D71429"/>
    <w:rsid w:val="00D762EA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A0B"/>
    <w:rsid w:val="00D91CE0"/>
    <w:rsid w:val="00D938A8"/>
    <w:rsid w:val="00D93A3B"/>
    <w:rsid w:val="00D96187"/>
    <w:rsid w:val="00D97B9A"/>
    <w:rsid w:val="00DA1174"/>
    <w:rsid w:val="00DA1D0F"/>
    <w:rsid w:val="00DA21AF"/>
    <w:rsid w:val="00DA3F3E"/>
    <w:rsid w:val="00DB173B"/>
    <w:rsid w:val="00DB26C1"/>
    <w:rsid w:val="00DB4239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169B"/>
    <w:rsid w:val="00DE3CEF"/>
    <w:rsid w:val="00DE476E"/>
    <w:rsid w:val="00DF0626"/>
    <w:rsid w:val="00DF070B"/>
    <w:rsid w:val="00DF3088"/>
    <w:rsid w:val="00DF476E"/>
    <w:rsid w:val="00DF5707"/>
    <w:rsid w:val="00DF6DD1"/>
    <w:rsid w:val="00DF74B0"/>
    <w:rsid w:val="00E03CBF"/>
    <w:rsid w:val="00E040DC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269F7"/>
    <w:rsid w:val="00E3157F"/>
    <w:rsid w:val="00E316B7"/>
    <w:rsid w:val="00E31FD3"/>
    <w:rsid w:val="00E376CA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31FA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5E3"/>
    <w:rsid w:val="00F2311F"/>
    <w:rsid w:val="00F23734"/>
    <w:rsid w:val="00F23C1E"/>
    <w:rsid w:val="00F2425E"/>
    <w:rsid w:val="00F25A09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5611E"/>
    <w:rsid w:val="00F6051E"/>
    <w:rsid w:val="00F6157D"/>
    <w:rsid w:val="00F655F6"/>
    <w:rsid w:val="00F676F2"/>
    <w:rsid w:val="00F67B3A"/>
    <w:rsid w:val="00F701AF"/>
    <w:rsid w:val="00F70490"/>
    <w:rsid w:val="00F70FED"/>
    <w:rsid w:val="00F716A6"/>
    <w:rsid w:val="00F718FE"/>
    <w:rsid w:val="00F7314C"/>
    <w:rsid w:val="00F75F00"/>
    <w:rsid w:val="00F77783"/>
    <w:rsid w:val="00F80A6A"/>
    <w:rsid w:val="00F80DC3"/>
    <w:rsid w:val="00F81548"/>
    <w:rsid w:val="00F815D2"/>
    <w:rsid w:val="00F8237A"/>
    <w:rsid w:val="00F83569"/>
    <w:rsid w:val="00F84B8B"/>
    <w:rsid w:val="00F85A3C"/>
    <w:rsid w:val="00F86BF8"/>
    <w:rsid w:val="00F86C51"/>
    <w:rsid w:val="00F8704E"/>
    <w:rsid w:val="00F87935"/>
    <w:rsid w:val="00F90613"/>
    <w:rsid w:val="00F924FB"/>
    <w:rsid w:val="00F94E91"/>
    <w:rsid w:val="00F94EEE"/>
    <w:rsid w:val="00F97F1F"/>
    <w:rsid w:val="00FA1264"/>
    <w:rsid w:val="00FA183F"/>
    <w:rsid w:val="00FA40A0"/>
    <w:rsid w:val="00FA4453"/>
    <w:rsid w:val="00FA4638"/>
    <w:rsid w:val="00FA5185"/>
    <w:rsid w:val="00FB0092"/>
    <w:rsid w:val="00FB248B"/>
    <w:rsid w:val="00FB24C0"/>
    <w:rsid w:val="00FB31BE"/>
    <w:rsid w:val="00FB35F8"/>
    <w:rsid w:val="00FB3C29"/>
    <w:rsid w:val="00FB3FAA"/>
    <w:rsid w:val="00FB5A6B"/>
    <w:rsid w:val="00FC0767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3333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ABC7AECF-E647-4CA1-A8FF-69D87257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DDA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Default">
    <w:name w:val="Default"/>
    <w:rsid w:val="00566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9">
    <w:name w:val="Базовый"/>
    <w:rsid w:val="0067580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A602F-B71B-4ACB-B05A-C5285998D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4134</Words>
  <Characters>23568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27647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Викулова Ю. В.</cp:lastModifiedBy>
  <cp:revision>4</cp:revision>
  <cp:lastPrinted>2014-10-15T10:19:00Z</cp:lastPrinted>
  <dcterms:created xsi:type="dcterms:W3CDTF">2015-11-20T16:22:00Z</dcterms:created>
  <dcterms:modified xsi:type="dcterms:W3CDTF">2015-11-23T10:12:00Z</dcterms:modified>
</cp:coreProperties>
</file>