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0F2B61" w:rsidRPr="000F2B61" w:rsidRDefault="000F2B61" w:rsidP="000F2B61">
      <w:pPr>
        <w:jc w:val="center"/>
        <w:rPr>
          <w:sz w:val="24"/>
          <w:szCs w:val="24"/>
        </w:rPr>
      </w:pPr>
    </w:p>
    <w:p w:rsidR="000F2B61" w:rsidRPr="000F2B61" w:rsidRDefault="000F2B61" w:rsidP="000F2B6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F2B6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1" w:rsidRPr="000F2B61" w:rsidRDefault="000F2B61" w:rsidP="000F2B61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F2B61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0F2B61" w:rsidRPr="000F2B61" w:rsidRDefault="000F2B61" w:rsidP="000F2B61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 w:rsidRPr="000F2B61">
        <w:rPr>
          <w:rFonts w:ascii="Calibri" w:eastAsia="Calibri" w:hAnsi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F2B61" w:rsidRPr="000F2B61" w:rsidTr="005F06ED">
        <w:trPr>
          <w:jc w:val="center"/>
        </w:trPr>
        <w:tc>
          <w:tcPr>
            <w:tcW w:w="522" w:type="dxa"/>
            <w:vAlign w:val="bottom"/>
          </w:tcPr>
          <w:p w:rsidR="000F2B61" w:rsidRPr="000F2B61" w:rsidRDefault="000F2B61" w:rsidP="000F2B61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Cs w:val="22"/>
                <w:lang w:eastAsia="en-US"/>
              </w:rPr>
            </w:pPr>
            <w:r w:rsidRPr="000F2B61">
              <w:rPr>
                <w:rFonts w:ascii="Calibri" w:eastAsia="Calibri" w:hAnsi="Calibri"/>
                <w:color w:val="000000"/>
                <w:spacing w:val="6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F2B61" w:rsidRPr="000F2B61" w:rsidRDefault="000F2B61" w:rsidP="000F2B61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30</w:t>
            </w:r>
            <w:r w:rsidRPr="000F2B61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6</w:t>
            </w:r>
            <w:r w:rsidRPr="000F2B61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0F2B61" w:rsidRPr="000F2B61" w:rsidRDefault="000F2B61" w:rsidP="000F2B61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Cs w:val="22"/>
                <w:lang w:eastAsia="en-US"/>
              </w:rPr>
            </w:pPr>
            <w:r w:rsidRPr="000F2B61">
              <w:rPr>
                <w:rFonts w:ascii="Calibri" w:eastAsia="Calibri" w:hAnsi="Calibri"/>
                <w:color w:val="000000"/>
                <w:spacing w:val="6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F2B61" w:rsidRPr="000F2B61" w:rsidRDefault="000F2B61" w:rsidP="000F2B61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 w:rsidRPr="000F2B61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14</w:t>
            </w:r>
            <w:r w:rsidRPr="000F2B61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-ПА</w:t>
            </w:r>
          </w:p>
        </w:tc>
      </w:tr>
    </w:tbl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214D99" w:rsidRPr="00214D99" w:rsidRDefault="00214D99" w:rsidP="00744283">
      <w:pPr>
        <w:jc w:val="center"/>
        <w:rPr>
          <w:bCs/>
          <w:sz w:val="24"/>
          <w:szCs w:val="24"/>
        </w:rPr>
      </w:pPr>
    </w:p>
    <w:p w:rsidR="00A14849" w:rsidRPr="00214D99" w:rsidRDefault="00F1707E" w:rsidP="00744283">
      <w:pPr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Об утверждении Порядка</w:t>
      </w:r>
      <w:r w:rsidR="00A14849" w:rsidRPr="00214D99">
        <w:rPr>
          <w:bCs/>
          <w:sz w:val="24"/>
          <w:szCs w:val="24"/>
        </w:rPr>
        <w:t xml:space="preserve"> ведения </w:t>
      </w:r>
      <w:r w:rsidR="00704CAA" w:rsidRPr="00214D99">
        <w:rPr>
          <w:bCs/>
          <w:sz w:val="24"/>
          <w:szCs w:val="24"/>
        </w:rPr>
        <w:t>Д</w:t>
      </w:r>
      <w:r w:rsidR="00A14849" w:rsidRPr="00214D99">
        <w:rPr>
          <w:bCs/>
          <w:sz w:val="24"/>
          <w:szCs w:val="24"/>
        </w:rPr>
        <w:t>олговой книги городского округа Реутов</w:t>
      </w:r>
    </w:p>
    <w:p w:rsidR="00A14849" w:rsidRPr="00214D99" w:rsidRDefault="00A14849" w:rsidP="00193B3A">
      <w:pPr>
        <w:ind w:left="4253"/>
        <w:jc w:val="both"/>
        <w:rPr>
          <w:bCs/>
          <w:sz w:val="24"/>
          <w:szCs w:val="24"/>
        </w:rPr>
      </w:pPr>
    </w:p>
    <w:p w:rsidR="00A14849" w:rsidRPr="00214D99" w:rsidRDefault="00A14849" w:rsidP="00193B3A">
      <w:pPr>
        <w:ind w:left="4253"/>
        <w:jc w:val="both"/>
        <w:rPr>
          <w:bCs/>
          <w:sz w:val="24"/>
          <w:szCs w:val="24"/>
        </w:rPr>
      </w:pPr>
    </w:p>
    <w:p w:rsidR="00A14849" w:rsidRPr="00214D99" w:rsidRDefault="00A14849" w:rsidP="00744283">
      <w:pPr>
        <w:ind w:firstLine="436"/>
        <w:jc w:val="both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 xml:space="preserve">В соответствии со статьями 120, </w:t>
      </w:r>
      <w:r w:rsidR="007312F6" w:rsidRPr="00214D99">
        <w:rPr>
          <w:bCs/>
          <w:sz w:val="24"/>
          <w:szCs w:val="24"/>
        </w:rPr>
        <w:t>121 Бюджетного Кодекса Российской Федерации,</w:t>
      </w:r>
      <w:r w:rsidRPr="00214D99">
        <w:rPr>
          <w:bCs/>
          <w:sz w:val="24"/>
          <w:szCs w:val="24"/>
        </w:rPr>
        <w:t xml:space="preserve"> постановляю:</w:t>
      </w:r>
    </w:p>
    <w:p w:rsidR="00A14849" w:rsidRPr="00214D99" w:rsidRDefault="00A14849" w:rsidP="00193B3A">
      <w:pPr>
        <w:ind w:left="4253" w:hanging="4253"/>
        <w:jc w:val="both"/>
        <w:rPr>
          <w:bCs/>
          <w:sz w:val="24"/>
          <w:szCs w:val="24"/>
        </w:rPr>
      </w:pPr>
    </w:p>
    <w:p w:rsidR="00A14849" w:rsidRPr="00214D99" w:rsidRDefault="00A14849" w:rsidP="007B6B9A">
      <w:pPr>
        <w:numPr>
          <w:ilvl w:val="0"/>
          <w:numId w:val="26"/>
        </w:numPr>
        <w:tabs>
          <w:tab w:val="left" w:pos="993"/>
        </w:tabs>
        <w:ind w:left="0" w:firstLine="644"/>
        <w:jc w:val="both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 xml:space="preserve">Утвердить </w:t>
      </w:r>
      <w:r w:rsidR="00235EBB" w:rsidRPr="00214D99">
        <w:rPr>
          <w:bCs/>
          <w:sz w:val="24"/>
          <w:szCs w:val="24"/>
        </w:rPr>
        <w:t>прилагаемый Порядок</w:t>
      </w:r>
      <w:r w:rsidRPr="00214D99">
        <w:rPr>
          <w:bCs/>
          <w:sz w:val="24"/>
          <w:szCs w:val="24"/>
        </w:rPr>
        <w:t xml:space="preserve"> ведения </w:t>
      </w:r>
      <w:r w:rsidR="001F4F07" w:rsidRPr="00214D99">
        <w:rPr>
          <w:bCs/>
          <w:sz w:val="24"/>
          <w:szCs w:val="24"/>
        </w:rPr>
        <w:t>Д</w:t>
      </w:r>
      <w:r w:rsidRPr="00214D99">
        <w:rPr>
          <w:bCs/>
          <w:sz w:val="24"/>
          <w:szCs w:val="24"/>
        </w:rPr>
        <w:t>олговой книги городского округа Реутов</w:t>
      </w:r>
      <w:r w:rsidR="007312F6" w:rsidRPr="00214D99">
        <w:rPr>
          <w:bCs/>
          <w:sz w:val="24"/>
          <w:szCs w:val="24"/>
        </w:rPr>
        <w:t>.</w:t>
      </w:r>
    </w:p>
    <w:p w:rsidR="007312F6" w:rsidRPr="00214D99" w:rsidRDefault="007312F6" w:rsidP="007B6B9A">
      <w:pPr>
        <w:numPr>
          <w:ilvl w:val="0"/>
          <w:numId w:val="26"/>
        </w:numPr>
        <w:tabs>
          <w:tab w:val="left" w:pos="993"/>
        </w:tabs>
        <w:ind w:left="0" w:firstLine="644"/>
        <w:jc w:val="both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 xml:space="preserve">Отделу по работе </w:t>
      </w:r>
      <w:r w:rsidR="00193B3A" w:rsidRPr="00214D99">
        <w:rPr>
          <w:bCs/>
          <w:sz w:val="24"/>
          <w:szCs w:val="24"/>
        </w:rPr>
        <w:t>со СМИ и рекламе Администрации города Реутов опубликовать настоящее постановление в газете «</w:t>
      </w:r>
      <w:proofErr w:type="spellStart"/>
      <w:r w:rsidR="00193B3A" w:rsidRPr="00214D99">
        <w:rPr>
          <w:bCs/>
          <w:sz w:val="24"/>
          <w:szCs w:val="24"/>
        </w:rPr>
        <w:t>Реут</w:t>
      </w:r>
      <w:proofErr w:type="spellEnd"/>
      <w:r w:rsidR="00193B3A" w:rsidRPr="00214D99">
        <w:rPr>
          <w:bCs/>
          <w:sz w:val="24"/>
          <w:szCs w:val="24"/>
        </w:rPr>
        <w:t>» и разместить на официальном сайте Администрации города Реутов.</w:t>
      </w:r>
    </w:p>
    <w:p w:rsidR="00193B3A" w:rsidRPr="00214D99" w:rsidRDefault="00193B3A" w:rsidP="007B6B9A">
      <w:pPr>
        <w:numPr>
          <w:ilvl w:val="0"/>
          <w:numId w:val="26"/>
        </w:numPr>
        <w:tabs>
          <w:tab w:val="left" w:pos="993"/>
        </w:tabs>
        <w:ind w:left="0" w:firstLine="644"/>
        <w:jc w:val="both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Постановление вступает в силу со дня его подписания.</w:t>
      </w:r>
    </w:p>
    <w:p w:rsidR="00235EBB" w:rsidRPr="00214D99" w:rsidRDefault="00BD7F0B" w:rsidP="00744283">
      <w:pPr>
        <w:ind w:left="4253"/>
        <w:jc w:val="right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 xml:space="preserve"> </w:t>
      </w:r>
    </w:p>
    <w:p w:rsidR="00BD7F0B" w:rsidRPr="00214D99" w:rsidRDefault="00BD7F0B" w:rsidP="00CB0B97">
      <w:pPr>
        <w:ind w:left="4253"/>
        <w:jc w:val="right"/>
        <w:rPr>
          <w:bCs/>
          <w:sz w:val="24"/>
          <w:szCs w:val="24"/>
        </w:rPr>
      </w:pPr>
    </w:p>
    <w:p w:rsidR="00BD7F0B" w:rsidRPr="00214D99" w:rsidRDefault="00BD7F0B" w:rsidP="00744283">
      <w:pPr>
        <w:ind w:left="4253"/>
        <w:jc w:val="both"/>
        <w:rPr>
          <w:bCs/>
          <w:sz w:val="24"/>
          <w:szCs w:val="24"/>
        </w:rPr>
      </w:pPr>
    </w:p>
    <w:p w:rsidR="00235EBB" w:rsidRPr="00214D99" w:rsidRDefault="00235EBB" w:rsidP="00CB0B97">
      <w:pPr>
        <w:ind w:left="4253"/>
        <w:jc w:val="right"/>
        <w:rPr>
          <w:bCs/>
          <w:sz w:val="24"/>
          <w:szCs w:val="24"/>
        </w:rPr>
      </w:pPr>
    </w:p>
    <w:p w:rsidR="00A14849" w:rsidRPr="00214D99" w:rsidRDefault="00235EBB" w:rsidP="007B6B9A">
      <w:pPr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Глава</w:t>
      </w:r>
      <w:r w:rsidR="00BD7F0B" w:rsidRPr="00214D99">
        <w:rPr>
          <w:bCs/>
          <w:sz w:val="24"/>
          <w:szCs w:val="24"/>
        </w:rPr>
        <w:t xml:space="preserve"> г</w:t>
      </w:r>
      <w:r w:rsidR="007B6B9A" w:rsidRPr="00214D99">
        <w:rPr>
          <w:bCs/>
          <w:sz w:val="24"/>
          <w:szCs w:val="24"/>
        </w:rPr>
        <w:t xml:space="preserve">орода </w:t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7B6B9A" w:rsidRPr="00214D99">
        <w:rPr>
          <w:bCs/>
          <w:sz w:val="24"/>
          <w:szCs w:val="24"/>
        </w:rPr>
        <w:tab/>
      </w:r>
      <w:r w:rsidR="00BD7F0B" w:rsidRPr="00214D99">
        <w:rPr>
          <w:bCs/>
          <w:sz w:val="24"/>
          <w:szCs w:val="24"/>
        </w:rPr>
        <w:t>С.Г. Юров</w:t>
      </w:r>
    </w:p>
    <w:p w:rsidR="008064AC" w:rsidRPr="00214D99" w:rsidRDefault="007B6B9A" w:rsidP="008064AC">
      <w:pPr>
        <w:ind w:left="2268" w:hanging="2268"/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br w:type="page"/>
      </w:r>
      <w:bookmarkStart w:id="0" w:name="_GoBack"/>
      <w:bookmarkEnd w:id="0"/>
    </w:p>
    <w:p w:rsidR="00D10E9D" w:rsidRPr="00214D99" w:rsidRDefault="00D10E9D" w:rsidP="00214D99">
      <w:pPr>
        <w:ind w:left="5245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lastRenderedPageBreak/>
        <w:t xml:space="preserve">Утвержден </w:t>
      </w:r>
    </w:p>
    <w:p w:rsidR="00D10E9D" w:rsidRPr="00214D99" w:rsidRDefault="00D10E9D" w:rsidP="00214D99">
      <w:pPr>
        <w:ind w:left="5245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Постановлением Администрации города Реутов</w:t>
      </w:r>
    </w:p>
    <w:p w:rsidR="00D10E9D" w:rsidRPr="00214D99" w:rsidRDefault="005F1B74" w:rsidP="00214D99">
      <w:pPr>
        <w:ind w:left="5245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о</w:t>
      </w:r>
      <w:r w:rsidR="00D10E9D" w:rsidRPr="00214D99">
        <w:rPr>
          <w:bCs/>
          <w:sz w:val="24"/>
          <w:szCs w:val="24"/>
        </w:rPr>
        <w:t>т</w:t>
      </w:r>
      <w:r w:rsidR="00684DFA" w:rsidRPr="00214D99">
        <w:rPr>
          <w:bCs/>
          <w:sz w:val="24"/>
          <w:szCs w:val="24"/>
        </w:rPr>
        <w:t>_________</w:t>
      </w:r>
      <w:r w:rsidR="00D10E9D" w:rsidRPr="00214D99">
        <w:rPr>
          <w:bCs/>
          <w:sz w:val="24"/>
          <w:szCs w:val="24"/>
        </w:rPr>
        <w:t xml:space="preserve"> </w:t>
      </w:r>
      <w:proofErr w:type="gramStart"/>
      <w:r w:rsidR="00D10E9D" w:rsidRPr="00214D99">
        <w:rPr>
          <w:bCs/>
          <w:sz w:val="24"/>
          <w:szCs w:val="24"/>
        </w:rPr>
        <w:t>2016  №</w:t>
      </w:r>
      <w:proofErr w:type="gramEnd"/>
      <w:r w:rsidR="00D10E9D" w:rsidRPr="00214D99">
        <w:rPr>
          <w:bCs/>
          <w:sz w:val="24"/>
          <w:szCs w:val="24"/>
        </w:rPr>
        <w:t xml:space="preserve"> </w:t>
      </w:r>
      <w:r w:rsidR="00684DFA" w:rsidRPr="00214D99">
        <w:rPr>
          <w:bCs/>
          <w:sz w:val="24"/>
          <w:szCs w:val="24"/>
        </w:rPr>
        <w:t>________</w:t>
      </w:r>
      <w:r w:rsidR="00D10E9D" w:rsidRPr="00214D99">
        <w:rPr>
          <w:bCs/>
          <w:sz w:val="24"/>
          <w:szCs w:val="24"/>
        </w:rPr>
        <w:t xml:space="preserve">     </w:t>
      </w:r>
    </w:p>
    <w:p w:rsidR="00D10E9D" w:rsidRPr="00214D99" w:rsidRDefault="00D10E9D" w:rsidP="003C2F19">
      <w:pPr>
        <w:rPr>
          <w:b/>
          <w:bCs/>
          <w:sz w:val="24"/>
          <w:szCs w:val="24"/>
        </w:rPr>
      </w:pPr>
    </w:p>
    <w:p w:rsidR="00E329A0" w:rsidRPr="00214D99" w:rsidRDefault="00E329A0" w:rsidP="0090506D">
      <w:pPr>
        <w:jc w:val="center"/>
        <w:rPr>
          <w:b/>
          <w:bCs/>
          <w:sz w:val="24"/>
          <w:szCs w:val="24"/>
        </w:rPr>
      </w:pPr>
    </w:p>
    <w:p w:rsidR="00F1707E" w:rsidRPr="00214D99" w:rsidRDefault="00F1707E" w:rsidP="0090506D">
      <w:pPr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ПОРЯДОК</w:t>
      </w:r>
    </w:p>
    <w:p w:rsidR="0090506D" w:rsidRPr="00214D99" w:rsidRDefault="0013670C" w:rsidP="0090506D">
      <w:pPr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 xml:space="preserve"> ведения </w:t>
      </w:r>
      <w:r w:rsidR="00BD7F0B" w:rsidRPr="00214D99">
        <w:rPr>
          <w:bCs/>
          <w:sz w:val="24"/>
          <w:szCs w:val="24"/>
        </w:rPr>
        <w:t xml:space="preserve">муниципальной </w:t>
      </w:r>
      <w:proofErr w:type="gramStart"/>
      <w:r w:rsidR="001F4F07" w:rsidRPr="00214D99">
        <w:rPr>
          <w:bCs/>
          <w:sz w:val="24"/>
          <w:szCs w:val="24"/>
        </w:rPr>
        <w:t>Д</w:t>
      </w:r>
      <w:r w:rsidR="0090506D" w:rsidRPr="00214D99">
        <w:rPr>
          <w:bCs/>
          <w:sz w:val="24"/>
          <w:szCs w:val="24"/>
        </w:rPr>
        <w:t>олговой  книги</w:t>
      </w:r>
      <w:proofErr w:type="gramEnd"/>
      <w:r w:rsidR="00702314" w:rsidRPr="00214D99">
        <w:rPr>
          <w:bCs/>
          <w:sz w:val="24"/>
          <w:szCs w:val="24"/>
        </w:rPr>
        <w:t xml:space="preserve"> </w:t>
      </w:r>
      <w:r w:rsidR="0090506D" w:rsidRPr="00214D99">
        <w:rPr>
          <w:bCs/>
          <w:sz w:val="24"/>
          <w:szCs w:val="24"/>
        </w:rPr>
        <w:t>город</w:t>
      </w:r>
      <w:r w:rsidR="0090506D" w:rsidRPr="00214D99">
        <w:rPr>
          <w:bCs/>
          <w:sz w:val="24"/>
          <w:szCs w:val="24"/>
          <w:lang w:val="en-US"/>
        </w:rPr>
        <w:t>c</w:t>
      </w:r>
      <w:r w:rsidR="0090506D" w:rsidRPr="00214D99">
        <w:rPr>
          <w:bCs/>
          <w:sz w:val="24"/>
          <w:szCs w:val="24"/>
        </w:rPr>
        <w:t xml:space="preserve">кого округа Реутов </w:t>
      </w:r>
    </w:p>
    <w:p w:rsidR="008544E0" w:rsidRPr="00214D99" w:rsidRDefault="008544E0" w:rsidP="00F054C9">
      <w:pPr>
        <w:jc w:val="both"/>
        <w:rPr>
          <w:b/>
          <w:bCs/>
          <w:sz w:val="24"/>
          <w:szCs w:val="24"/>
        </w:rPr>
      </w:pPr>
    </w:p>
    <w:p w:rsidR="00395619" w:rsidRPr="00214D99" w:rsidRDefault="00BD7F0B" w:rsidP="00F054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/>
          <w:sz w:val="24"/>
          <w:szCs w:val="24"/>
        </w:rPr>
        <w:t xml:space="preserve">Настоящий </w:t>
      </w:r>
      <w:r w:rsidR="005F1B74" w:rsidRPr="00214D99">
        <w:rPr>
          <w:rFonts w:ascii="Times New Roman" w:hAnsi="Times New Roman"/>
          <w:sz w:val="24"/>
          <w:szCs w:val="24"/>
        </w:rPr>
        <w:t>П</w:t>
      </w:r>
      <w:r w:rsidR="00F054C9" w:rsidRPr="00214D99">
        <w:rPr>
          <w:rFonts w:ascii="Times New Roman" w:hAnsi="Times New Roman"/>
          <w:sz w:val="24"/>
          <w:szCs w:val="24"/>
        </w:rPr>
        <w:t>о</w:t>
      </w:r>
      <w:r w:rsidRPr="00214D99">
        <w:rPr>
          <w:rFonts w:ascii="Times New Roman" w:hAnsi="Times New Roman"/>
          <w:sz w:val="24"/>
          <w:szCs w:val="24"/>
        </w:rPr>
        <w:t>рядок</w:t>
      </w:r>
      <w:r w:rsidR="008544E0" w:rsidRPr="00214D99">
        <w:rPr>
          <w:rFonts w:ascii="Times New Roman" w:hAnsi="Times New Roman"/>
          <w:sz w:val="24"/>
          <w:szCs w:val="24"/>
        </w:rPr>
        <w:t xml:space="preserve"> </w:t>
      </w:r>
      <w:r w:rsidR="00395619" w:rsidRPr="00214D99">
        <w:rPr>
          <w:rFonts w:ascii="Times New Roman" w:hAnsi="Times New Roman"/>
          <w:sz w:val="24"/>
          <w:szCs w:val="24"/>
        </w:rPr>
        <w:t xml:space="preserve">разработан в соответствии со статьями 120 и 121 Бюджетного кодекса Российской Федерации с целью определения </w:t>
      </w:r>
      <w:r w:rsidR="00240287" w:rsidRPr="00214D99">
        <w:rPr>
          <w:rFonts w:ascii="Times New Roman" w:hAnsi="Times New Roman"/>
          <w:sz w:val="24"/>
          <w:szCs w:val="24"/>
        </w:rPr>
        <w:t>п</w:t>
      </w:r>
      <w:r w:rsidRPr="00214D99">
        <w:rPr>
          <w:rFonts w:ascii="Times New Roman" w:hAnsi="Times New Roman"/>
          <w:sz w:val="24"/>
          <w:szCs w:val="24"/>
        </w:rPr>
        <w:t>роцедуры</w:t>
      </w:r>
      <w:r w:rsidR="00395619" w:rsidRPr="00214D99">
        <w:rPr>
          <w:rFonts w:ascii="Times New Roman" w:hAnsi="Times New Roman"/>
          <w:sz w:val="24"/>
          <w:szCs w:val="24"/>
        </w:rPr>
        <w:t xml:space="preserve"> ведения муниципальной долговой книги </w:t>
      </w:r>
      <w:r w:rsidR="008544E0" w:rsidRPr="00214D99">
        <w:rPr>
          <w:rFonts w:ascii="Times New Roman" w:hAnsi="Times New Roman"/>
          <w:sz w:val="24"/>
          <w:szCs w:val="24"/>
        </w:rPr>
        <w:t xml:space="preserve">городского округа Реутов </w:t>
      </w:r>
      <w:r w:rsidR="00395619" w:rsidRPr="00214D99">
        <w:rPr>
          <w:rFonts w:ascii="Times New Roman" w:hAnsi="Times New Roman"/>
          <w:sz w:val="24"/>
          <w:szCs w:val="24"/>
        </w:rPr>
        <w:t xml:space="preserve">(далее - </w:t>
      </w:r>
      <w:r w:rsidR="001F4F07" w:rsidRPr="00214D99">
        <w:rPr>
          <w:rFonts w:ascii="Times New Roman" w:hAnsi="Times New Roman"/>
          <w:sz w:val="24"/>
          <w:szCs w:val="24"/>
        </w:rPr>
        <w:t>Долговая</w:t>
      </w:r>
      <w:r w:rsidR="00395619" w:rsidRPr="00214D99">
        <w:rPr>
          <w:rFonts w:ascii="Times New Roman" w:hAnsi="Times New Roman"/>
          <w:sz w:val="24"/>
          <w:szCs w:val="24"/>
        </w:rPr>
        <w:t xml:space="preserve"> книга), обеспечения контроля за полнотой учета, своевременностью обслуживания и исполнения долговых обязате</w:t>
      </w:r>
      <w:r w:rsidR="008544E0" w:rsidRPr="00214D99">
        <w:rPr>
          <w:rFonts w:ascii="Times New Roman" w:hAnsi="Times New Roman"/>
          <w:sz w:val="24"/>
          <w:szCs w:val="24"/>
        </w:rPr>
        <w:t>льств городского округа Реутов</w:t>
      </w:r>
      <w:r w:rsidRPr="00214D99">
        <w:rPr>
          <w:rFonts w:ascii="Times New Roman" w:hAnsi="Times New Roman"/>
          <w:sz w:val="24"/>
          <w:szCs w:val="24"/>
        </w:rPr>
        <w:t xml:space="preserve"> </w:t>
      </w:r>
      <w:r w:rsidRPr="00214D99">
        <w:rPr>
          <w:rFonts w:ascii="Times New Roman" w:hAnsi="Times New Roman" w:cs="Times New Roman"/>
          <w:sz w:val="24"/>
          <w:szCs w:val="24"/>
        </w:rPr>
        <w:t>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</w:t>
      </w:r>
      <w:r w:rsidR="00240287" w:rsidRPr="00214D99">
        <w:rPr>
          <w:rFonts w:ascii="Times New Roman" w:hAnsi="Times New Roman" w:cs="Times New Roman"/>
          <w:sz w:val="24"/>
          <w:szCs w:val="24"/>
        </w:rPr>
        <w:t>.</w:t>
      </w:r>
    </w:p>
    <w:p w:rsidR="00D65FB0" w:rsidRPr="00214D99" w:rsidRDefault="00D65FB0" w:rsidP="003C2F1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534BB" w:rsidRPr="00214D99" w:rsidRDefault="008534BB" w:rsidP="008534BB">
      <w:pPr>
        <w:pStyle w:val="ConsPlusNormal"/>
        <w:numPr>
          <w:ilvl w:val="0"/>
          <w:numId w:val="25"/>
        </w:numPr>
        <w:jc w:val="center"/>
        <w:rPr>
          <w:rFonts w:ascii="Times New Roman" w:hAnsi="Times New Roman"/>
          <w:sz w:val="24"/>
          <w:szCs w:val="24"/>
        </w:rPr>
      </w:pPr>
      <w:r w:rsidRPr="00214D99">
        <w:rPr>
          <w:rFonts w:ascii="Times New Roman" w:hAnsi="Times New Roman"/>
          <w:sz w:val="24"/>
          <w:szCs w:val="24"/>
        </w:rPr>
        <w:t>Ведение долговой книги</w:t>
      </w:r>
    </w:p>
    <w:p w:rsidR="008534BB" w:rsidRPr="00214D99" w:rsidRDefault="008534BB" w:rsidP="008534BB">
      <w:pPr>
        <w:pStyle w:val="ConsPlusNormal"/>
        <w:ind w:left="1080" w:firstLine="0"/>
        <w:rPr>
          <w:rFonts w:ascii="Times New Roman" w:hAnsi="Times New Roman"/>
          <w:sz w:val="24"/>
          <w:szCs w:val="24"/>
        </w:rPr>
      </w:pPr>
    </w:p>
    <w:p w:rsidR="00C410CA" w:rsidRPr="00214D99" w:rsidRDefault="0070749F" w:rsidP="0070749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14D99">
        <w:rPr>
          <w:rFonts w:ascii="Times New Roman" w:hAnsi="Times New Roman"/>
          <w:sz w:val="24"/>
          <w:szCs w:val="24"/>
        </w:rPr>
        <w:t xml:space="preserve">1.1. </w:t>
      </w:r>
      <w:r w:rsidR="003B5E7F" w:rsidRPr="00214D99">
        <w:rPr>
          <w:rFonts w:ascii="Times New Roman" w:hAnsi="Times New Roman"/>
          <w:sz w:val="24"/>
          <w:szCs w:val="24"/>
        </w:rPr>
        <w:t>Ведение Долговой книги осуществляется Фина</w:t>
      </w:r>
      <w:r w:rsidR="005A3E86" w:rsidRPr="00214D99">
        <w:rPr>
          <w:rFonts w:ascii="Times New Roman" w:hAnsi="Times New Roman"/>
          <w:sz w:val="24"/>
          <w:szCs w:val="24"/>
        </w:rPr>
        <w:t>нсов</w:t>
      </w:r>
      <w:r w:rsidR="00D10E9D" w:rsidRPr="00214D99">
        <w:rPr>
          <w:rFonts w:ascii="Times New Roman" w:hAnsi="Times New Roman"/>
          <w:sz w:val="24"/>
          <w:szCs w:val="24"/>
        </w:rPr>
        <w:t>ым</w:t>
      </w:r>
      <w:r w:rsidR="005A3E86" w:rsidRPr="00214D99">
        <w:rPr>
          <w:rFonts w:ascii="Times New Roman" w:hAnsi="Times New Roman"/>
          <w:sz w:val="24"/>
          <w:szCs w:val="24"/>
        </w:rPr>
        <w:t xml:space="preserve"> управление</w:t>
      </w:r>
      <w:r w:rsidR="00D10E9D" w:rsidRPr="00214D99">
        <w:rPr>
          <w:rFonts w:ascii="Times New Roman" w:hAnsi="Times New Roman"/>
          <w:sz w:val="24"/>
          <w:szCs w:val="24"/>
        </w:rPr>
        <w:t>м</w:t>
      </w:r>
      <w:r w:rsidR="005A3E86" w:rsidRPr="00214D99">
        <w:rPr>
          <w:rFonts w:ascii="Times New Roman" w:hAnsi="Times New Roman"/>
          <w:sz w:val="24"/>
          <w:szCs w:val="24"/>
        </w:rPr>
        <w:t xml:space="preserve"> Администрации </w:t>
      </w:r>
      <w:r w:rsidR="003B5E7F" w:rsidRPr="00214D99">
        <w:rPr>
          <w:rFonts w:ascii="Times New Roman" w:hAnsi="Times New Roman"/>
          <w:sz w:val="24"/>
          <w:szCs w:val="24"/>
        </w:rPr>
        <w:t>города Реутов в соответствии с настоящим Порядком (далее – Управление).</w:t>
      </w:r>
    </w:p>
    <w:p w:rsidR="005A3E86" w:rsidRPr="00214D99" w:rsidRDefault="005A3E86" w:rsidP="005A3E86">
      <w:pPr>
        <w:pStyle w:val="ConsPlusNormal"/>
        <w:ind w:firstLine="0"/>
        <w:jc w:val="both"/>
        <w:rPr>
          <w:sz w:val="24"/>
          <w:szCs w:val="24"/>
        </w:rPr>
      </w:pPr>
      <w:r w:rsidRPr="00214D99">
        <w:rPr>
          <w:rFonts w:ascii="Times New Roman" w:hAnsi="Times New Roman"/>
          <w:sz w:val="24"/>
          <w:szCs w:val="24"/>
        </w:rPr>
        <w:t xml:space="preserve">1.2. Управление </w:t>
      </w:r>
      <w:r w:rsidRPr="00214D99">
        <w:rPr>
          <w:rFonts w:ascii="Times New Roman" w:hAnsi="Times New Roman" w:cs="Times New Roman"/>
          <w:sz w:val="24"/>
          <w:szCs w:val="24"/>
        </w:rPr>
        <w:t>несет ответственность за сохранность, своевременность, полноту и правильность ведения Долговой книги.</w:t>
      </w:r>
    </w:p>
    <w:p w:rsidR="00C410CA" w:rsidRPr="00214D99" w:rsidRDefault="005A3E86" w:rsidP="005A3E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1.3.</w:t>
      </w:r>
      <w:r w:rsidR="00C410CA" w:rsidRPr="00214D99">
        <w:rPr>
          <w:rFonts w:ascii="Times New Roman" w:hAnsi="Times New Roman" w:cs="Times New Roman"/>
          <w:sz w:val="24"/>
          <w:szCs w:val="24"/>
        </w:rPr>
        <w:t xml:space="preserve"> </w:t>
      </w:r>
      <w:r w:rsidRPr="00214D99">
        <w:rPr>
          <w:rFonts w:ascii="Times New Roman" w:hAnsi="Times New Roman" w:cs="Times New Roman"/>
          <w:sz w:val="24"/>
          <w:szCs w:val="24"/>
        </w:rPr>
        <w:t xml:space="preserve">В </w:t>
      </w:r>
      <w:r w:rsidR="00C410CA" w:rsidRPr="00214D99">
        <w:rPr>
          <w:rFonts w:ascii="Times New Roman" w:hAnsi="Times New Roman" w:cs="Times New Roman"/>
          <w:sz w:val="24"/>
          <w:szCs w:val="24"/>
        </w:rPr>
        <w:t>Долгов</w:t>
      </w:r>
      <w:r w:rsidRPr="00214D99">
        <w:rPr>
          <w:rFonts w:ascii="Times New Roman" w:hAnsi="Times New Roman" w:cs="Times New Roman"/>
          <w:sz w:val="24"/>
          <w:szCs w:val="24"/>
        </w:rPr>
        <w:t>ой</w:t>
      </w:r>
      <w:r w:rsidR="00C410CA" w:rsidRPr="00214D99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214D99">
        <w:rPr>
          <w:rFonts w:ascii="Times New Roman" w:hAnsi="Times New Roman" w:cs="Times New Roman"/>
          <w:sz w:val="24"/>
          <w:szCs w:val="24"/>
        </w:rPr>
        <w:t>е регистрируются следующие виды долговых обязательств</w:t>
      </w:r>
      <w:r w:rsidR="00C410CA" w:rsidRPr="00214D99">
        <w:rPr>
          <w:rFonts w:ascii="Times New Roman" w:hAnsi="Times New Roman" w:cs="Times New Roman"/>
          <w:sz w:val="24"/>
          <w:szCs w:val="24"/>
        </w:rPr>
        <w:t>:</w:t>
      </w:r>
    </w:p>
    <w:p w:rsidR="00C410CA" w:rsidRPr="00214D99" w:rsidRDefault="00C410CA" w:rsidP="00C4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1)  ценные бумаги</w:t>
      </w:r>
      <w:r w:rsidR="000649B1" w:rsidRPr="00214D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(муници</w:t>
      </w:r>
      <w:r w:rsidR="0051372E" w:rsidRPr="00214D99">
        <w:rPr>
          <w:rFonts w:ascii="Times New Roman" w:hAnsi="Times New Roman" w:cs="Times New Roman"/>
          <w:sz w:val="24"/>
          <w:szCs w:val="24"/>
        </w:rPr>
        <w:t>пальным бумагам)</w:t>
      </w:r>
      <w:r w:rsidRPr="00214D99">
        <w:rPr>
          <w:rFonts w:ascii="Times New Roman" w:hAnsi="Times New Roman" w:cs="Times New Roman"/>
          <w:sz w:val="24"/>
          <w:szCs w:val="24"/>
        </w:rPr>
        <w:t>;</w:t>
      </w:r>
    </w:p>
    <w:p w:rsidR="00DF435B" w:rsidRPr="00214D99" w:rsidRDefault="00C410CA" w:rsidP="00BB2D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2) бюджетные кредиты, привлеченные от других бюджетов бюджетной системы Российской Федерации,</w:t>
      </w:r>
    </w:p>
    <w:p w:rsidR="00BB2D08" w:rsidRPr="00214D99" w:rsidRDefault="00DF435B" w:rsidP="00BB2D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3)</w:t>
      </w:r>
      <w:r w:rsidR="00C410CA" w:rsidRPr="00214D99">
        <w:rPr>
          <w:rFonts w:ascii="Times New Roman" w:hAnsi="Times New Roman" w:cs="Times New Roman"/>
          <w:sz w:val="24"/>
          <w:szCs w:val="24"/>
        </w:rPr>
        <w:t xml:space="preserve"> кредиты, полученные от кредитных организаций;</w:t>
      </w:r>
    </w:p>
    <w:p w:rsidR="00C410CA" w:rsidRPr="00214D99" w:rsidRDefault="00BB2D08" w:rsidP="00C4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3)</w:t>
      </w:r>
      <w:r w:rsidR="00DF435B" w:rsidRPr="00214D99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214D99">
        <w:rPr>
          <w:rFonts w:ascii="Times New Roman" w:hAnsi="Times New Roman" w:cs="Times New Roman"/>
          <w:sz w:val="24"/>
          <w:szCs w:val="24"/>
        </w:rPr>
        <w:t>гар</w:t>
      </w:r>
      <w:r w:rsidR="00DF435B" w:rsidRPr="00214D99">
        <w:rPr>
          <w:rFonts w:ascii="Times New Roman" w:hAnsi="Times New Roman" w:cs="Times New Roman"/>
          <w:sz w:val="24"/>
          <w:szCs w:val="24"/>
        </w:rPr>
        <w:t>антии</w:t>
      </w:r>
      <w:r w:rsidR="00C410CA" w:rsidRPr="00214D99">
        <w:rPr>
          <w:rFonts w:ascii="Times New Roman" w:hAnsi="Times New Roman" w:cs="Times New Roman"/>
          <w:sz w:val="24"/>
          <w:szCs w:val="24"/>
        </w:rPr>
        <w:t>.</w:t>
      </w:r>
    </w:p>
    <w:p w:rsidR="000407D3" w:rsidRPr="00214D99" w:rsidRDefault="000407D3" w:rsidP="000407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1.4.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1) по ценным бумагам перечень документов определяется федеральным законодательством, регламентирующим порядок выпуска и регистрации муниципальных займов муниципальных образований;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2) по бюджетным кредитам, привлеченным в бюджет городского округа Реутов от других бюджетов бюджетной системы Российской Федерации, и кредитам, полученным городским округом Реутов от кредитных организаций: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- кредитного договора, изменений и дополнений к нему, подписанных Главой города городского округа Реутов или лицом, исполняющим его обязанности;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- договоров и документов, обеспечивающих или сопровождающих кредитный договор;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3) по другим долговым обязательствам, гарантированным от имени городского округа Реутов: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- решения Совета депутатов городского округа Реутов о предоставлении гарантии или поручительства;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- договора о предоставлении муниципальной гарантии;</w:t>
      </w:r>
    </w:p>
    <w:p w:rsidR="000407D3" w:rsidRPr="00214D99" w:rsidRDefault="000407D3" w:rsidP="000407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- кредитного договора и изменений к нему, договора залога.</w:t>
      </w:r>
    </w:p>
    <w:p w:rsidR="00DF435B" w:rsidRPr="00214D99" w:rsidRDefault="000407D3" w:rsidP="000407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1</w:t>
      </w:r>
      <w:r w:rsidR="00DF435B" w:rsidRPr="00214D99">
        <w:rPr>
          <w:sz w:val="24"/>
          <w:szCs w:val="24"/>
        </w:rPr>
        <w:t>.</w:t>
      </w:r>
      <w:r w:rsidRPr="00214D99">
        <w:rPr>
          <w:sz w:val="24"/>
          <w:szCs w:val="24"/>
        </w:rPr>
        <w:t xml:space="preserve">5. </w:t>
      </w:r>
      <w:r w:rsidR="00DF435B" w:rsidRPr="00214D99">
        <w:rPr>
          <w:sz w:val="24"/>
          <w:szCs w:val="24"/>
        </w:rPr>
        <w:t xml:space="preserve"> Информация о </w:t>
      </w:r>
      <w:r w:rsidR="00D460B8" w:rsidRPr="00214D99">
        <w:rPr>
          <w:sz w:val="24"/>
          <w:szCs w:val="24"/>
        </w:rPr>
        <w:t>муниципаль</w:t>
      </w:r>
      <w:r w:rsidR="00DF435B" w:rsidRPr="00214D99">
        <w:rPr>
          <w:sz w:val="24"/>
          <w:szCs w:val="24"/>
        </w:rPr>
        <w:t>ных внутренних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392D38" w:rsidRPr="00214D99" w:rsidRDefault="000407D3" w:rsidP="003C2F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 xml:space="preserve">1.6. </w:t>
      </w:r>
      <w:r w:rsidR="00DF435B" w:rsidRPr="00214D99">
        <w:rPr>
          <w:sz w:val="24"/>
          <w:szCs w:val="24"/>
        </w:rPr>
        <w:t xml:space="preserve"> </w:t>
      </w:r>
      <w:r w:rsidR="00D65FB0" w:rsidRPr="00214D99">
        <w:rPr>
          <w:sz w:val="24"/>
          <w:szCs w:val="24"/>
        </w:rPr>
        <w:t>Учет операций в Долговой книге ведется в электронном виде.</w:t>
      </w:r>
    </w:p>
    <w:p w:rsidR="003C2F19" w:rsidRPr="00214D99" w:rsidRDefault="003C2F19" w:rsidP="00D65FB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65FB0" w:rsidRPr="00214D99" w:rsidRDefault="00D65FB0" w:rsidP="00AF5584">
      <w:pPr>
        <w:numPr>
          <w:ilvl w:val="0"/>
          <w:numId w:val="25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14D99">
        <w:rPr>
          <w:sz w:val="24"/>
          <w:szCs w:val="24"/>
        </w:rPr>
        <w:t>Порядок регистрации долговых обязательств</w:t>
      </w:r>
    </w:p>
    <w:p w:rsidR="00DF435B" w:rsidRPr="00214D99" w:rsidRDefault="00DF435B" w:rsidP="00DF43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749F" w:rsidRPr="00214D99" w:rsidRDefault="00D65FB0" w:rsidP="00707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 xml:space="preserve">2.1. </w:t>
      </w:r>
      <w:r w:rsidR="0070749F" w:rsidRPr="00214D99">
        <w:rPr>
          <w:rFonts w:ascii="Times New Roman" w:hAnsi="Times New Roman" w:cs="Times New Roman"/>
          <w:sz w:val="24"/>
          <w:szCs w:val="24"/>
        </w:rPr>
        <w:t xml:space="preserve">Регистрация долговых обязательств городского округа Реутов осуществляется путем внесения соответствующих записей в Долговую книгу и присвоения регистрационного кода долговому </w:t>
      </w:r>
      <w:r w:rsidR="0070749F" w:rsidRPr="00214D99">
        <w:rPr>
          <w:rFonts w:ascii="Times New Roman" w:hAnsi="Times New Roman" w:cs="Times New Roman"/>
          <w:sz w:val="24"/>
          <w:szCs w:val="24"/>
        </w:rPr>
        <w:lastRenderedPageBreak/>
        <w:t>обязательству.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Регистрационный код состоит из шести знаков: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70749F" w:rsidRPr="00214D99" w:rsidRDefault="0070749F" w:rsidP="0070749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14D99">
        <w:rPr>
          <w:sz w:val="24"/>
          <w:szCs w:val="24"/>
        </w:rPr>
        <w:t>XNNNГГ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X - вид долгового обязательства: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1 – муниципальные ценные бумаги городского округа Реутов;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2 - кредиты, полученные городским округом Реутов от кредитных организаций;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3 - бюджетные кредиты, привлеченные в бюджет города Реутов из других бюджетов бюджетной системы Российской Федерации;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4 - муниципальные гарантии</w:t>
      </w:r>
      <w:r w:rsidR="005F1B74" w:rsidRPr="00214D99">
        <w:rPr>
          <w:sz w:val="24"/>
          <w:szCs w:val="24"/>
        </w:rPr>
        <w:t xml:space="preserve"> городского округа Реутов</w:t>
      </w:r>
      <w:r w:rsidRPr="00214D99">
        <w:rPr>
          <w:sz w:val="24"/>
          <w:szCs w:val="24"/>
        </w:rPr>
        <w:t>;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NNN - порядковый номер долгового обязательства в соответствующем разделе Долговой книги;</w:t>
      </w:r>
    </w:p>
    <w:p w:rsidR="0070749F" w:rsidRPr="00214D99" w:rsidRDefault="0070749F" w:rsidP="007074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ГГ - две последние цифры года, в котором возникло долговое обязательство.</w:t>
      </w:r>
    </w:p>
    <w:p w:rsidR="00240287" w:rsidRPr="00214D99" w:rsidRDefault="00240287" w:rsidP="00707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29A" w:rsidRPr="00214D99" w:rsidRDefault="00C5229A" w:rsidP="0070749F">
      <w:pPr>
        <w:pStyle w:val="2"/>
        <w:rPr>
          <w:szCs w:val="24"/>
        </w:rPr>
      </w:pPr>
      <w:r w:rsidRPr="00214D99">
        <w:rPr>
          <w:szCs w:val="24"/>
        </w:rPr>
        <w:t>2.</w:t>
      </w:r>
      <w:r w:rsidR="0070749F" w:rsidRPr="00214D99">
        <w:rPr>
          <w:szCs w:val="24"/>
        </w:rPr>
        <w:t>2</w:t>
      </w:r>
      <w:r w:rsidRPr="00214D99">
        <w:rPr>
          <w:szCs w:val="24"/>
        </w:rPr>
        <w:t>.</w:t>
      </w:r>
      <w:r w:rsidR="00BB2D08" w:rsidRPr="00214D99">
        <w:rPr>
          <w:szCs w:val="24"/>
        </w:rPr>
        <w:t xml:space="preserve">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Финансовое управлен</w:t>
      </w:r>
      <w:r w:rsidR="00240287" w:rsidRPr="00214D99">
        <w:rPr>
          <w:szCs w:val="24"/>
        </w:rPr>
        <w:t>ие Администрации города Реутов в трехдневный срок</w:t>
      </w:r>
      <w:r w:rsidRPr="00214D99">
        <w:rPr>
          <w:szCs w:val="24"/>
        </w:rPr>
        <w:t>.</w:t>
      </w:r>
    </w:p>
    <w:p w:rsidR="00C5229A" w:rsidRPr="00214D99" w:rsidRDefault="00C5229A" w:rsidP="0070749F">
      <w:pPr>
        <w:pStyle w:val="2"/>
        <w:rPr>
          <w:szCs w:val="24"/>
        </w:rPr>
      </w:pPr>
      <w:r w:rsidRPr="00214D99">
        <w:rPr>
          <w:szCs w:val="24"/>
        </w:rPr>
        <w:t>2.</w:t>
      </w:r>
      <w:r w:rsidR="0070749F" w:rsidRPr="00214D99">
        <w:rPr>
          <w:szCs w:val="24"/>
        </w:rPr>
        <w:t>3</w:t>
      </w:r>
      <w:r w:rsidRPr="00214D99">
        <w:rPr>
          <w:szCs w:val="24"/>
        </w:rPr>
        <w:t>. Регистрационная запись в Долговой книге производи</w:t>
      </w:r>
      <w:r w:rsidR="00B4754F" w:rsidRPr="00214D99">
        <w:rPr>
          <w:szCs w:val="24"/>
        </w:rPr>
        <w:t>тся в день получения документов.</w:t>
      </w:r>
    </w:p>
    <w:p w:rsidR="00B4754F" w:rsidRPr="00214D99" w:rsidRDefault="00B4754F" w:rsidP="00707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2.</w:t>
      </w:r>
      <w:r w:rsidR="0070749F" w:rsidRPr="00214D99">
        <w:rPr>
          <w:rFonts w:ascii="Times New Roman" w:hAnsi="Times New Roman" w:cs="Times New Roman"/>
          <w:sz w:val="24"/>
          <w:szCs w:val="24"/>
        </w:rPr>
        <w:t>4</w:t>
      </w:r>
      <w:r w:rsidRPr="00214D99">
        <w:rPr>
          <w:rFonts w:ascii="Times New Roman" w:hAnsi="Times New Roman" w:cs="Times New Roman"/>
          <w:sz w:val="24"/>
          <w:szCs w:val="24"/>
        </w:rPr>
        <w:t>. Сведения Долговой книги используются для ведения регистров бюджетного учета.</w:t>
      </w:r>
    </w:p>
    <w:p w:rsidR="00B4754F" w:rsidRPr="00214D99" w:rsidRDefault="00B4754F" w:rsidP="00707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2.</w:t>
      </w:r>
      <w:r w:rsidR="0070749F" w:rsidRPr="00214D99">
        <w:rPr>
          <w:rFonts w:ascii="Times New Roman" w:hAnsi="Times New Roman" w:cs="Times New Roman"/>
          <w:sz w:val="24"/>
          <w:szCs w:val="24"/>
        </w:rPr>
        <w:t>5</w:t>
      </w:r>
      <w:r w:rsidRPr="00214D99">
        <w:rPr>
          <w:rFonts w:ascii="Times New Roman" w:hAnsi="Times New Roman" w:cs="Times New Roman"/>
          <w:sz w:val="24"/>
          <w:szCs w:val="24"/>
        </w:rPr>
        <w:t>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B4754F" w:rsidRPr="00214D99" w:rsidRDefault="00B4754F" w:rsidP="003C2F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2.</w:t>
      </w:r>
      <w:r w:rsidR="0070749F" w:rsidRPr="00214D99">
        <w:rPr>
          <w:rFonts w:ascii="Times New Roman" w:hAnsi="Times New Roman" w:cs="Times New Roman"/>
          <w:sz w:val="24"/>
          <w:szCs w:val="24"/>
        </w:rPr>
        <w:t>6</w:t>
      </w:r>
      <w:r w:rsidRPr="00214D99">
        <w:rPr>
          <w:rFonts w:ascii="Times New Roman" w:hAnsi="Times New Roman" w:cs="Times New Roman"/>
          <w:sz w:val="24"/>
          <w:szCs w:val="24"/>
        </w:rPr>
        <w:t>. После полного выполнения обязательств перед кредитором производится списание долга в Долговой книге по данному Долговому обязательству.</w:t>
      </w:r>
      <w:r w:rsidR="003C2F19" w:rsidRPr="00214D99">
        <w:rPr>
          <w:rFonts w:ascii="Times New Roman" w:hAnsi="Times New Roman" w:cs="Times New Roman"/>
          <w:sz w:val="24"/>
          <w:szCs w:val="24"/>
        </w:rPr>
        <w:t xml:space="preserve"> </w:t>
      </w:r>
      <w:r w:rsidRPr="00214D99">
        <w:rPr>
          <w:rFonts w:ascii="Times New Roman" w:hAnsi="Times New Roman" w:cs="Times New Roman"/>
          <w:sz w:val="24"/>
          <w:szCs w:val="24"/>
        </w:rPr>
        <w:t>Документы, подтверждающие полное погашение обязательств, представляются в финансовый орган в трехдневный срок со дня погашения Долгового обязательства.</w:t>
      </w:r>
    </w:p>
    <w:p w:rsidR="0070749F" w:rsidRPr="00214D99" w:rsidRDefault="0070749F" w:rsidP="0090506D">
      <w:pPr>
        <w:jc w:val="both"/>
        <w:rPr>
          <w:sz w:val="24"/>
          <w:szCs w:val="24"/>
        </w:rPr>
      </w:pPr>
    </w:p>
    <w:p w:rsidR="00BB2D08" w:rsidRPr="00214D99" w:rsidRDefault="00BB2D08" w:rsidP="00AF5584">
      <w:pPr>
        <w:numPr>
          <w:ilvl w:val="0"/>
          <w:numId w:val="25"/>
        </w:numPr>
        <w:jc w:val="center"/>
        <w:rPr>
          <w:sz w:val="24"/>
          <w:szCs w:val="24"/>
        </w:rPr>
      </w:pPr>
      <w:r w:rsidRPr="00214D99">
        <w:rPr>
          <w:sz w:val="24"/>
          <w:szCs w:val="24"/>
        </w:rPr>
        <w:t>Порядок хранения Долговой книги</w:t>
      </w:r>
    </w:p>
    <w:p w:rsidR="0070749F" w:rsidRPr="00214D99" w:rsidRDefault="0070749F" w:rsidP="00684DFA">
      <w:pPr>
        <w:ind w:left="720"/>
        <w:rPr>
          <w:b/>
          <w:sz w:val="24"/>
          <w:szCs w:val="24"/>
        </w:rPr>
      </w:pPr>
    </w:p>
    <w:p w:rsidR="00BB2D08" w:rsidRPr="00214D99" w:rsidRDefault="00BB2D08" w:rsidP="0070749F">
      <w:pPr>
        <w:jc w:val="both"/>
        <w:rPr>
          <w:sz w:val="24"/>
          <w:szCs w:val="24"/>
        </w:rPr>
      </w:pPr>
      <w:r w:rsidRPr="00214D99">
        <w:rPr>
          <w:sz w:val="24"/>
          <w:szCs w:val="24"/>
        </w:rPr>
        <w:t xml:space="preserve">3.1. </w:t>
      </w:r>
      <w:r w:rsidR="0070749F" w:rsidRPr="00214D99">
        <w:rPr>
          <w:sz w:val="24"/>
          <w:szCs w:val="24"/>
        </w:rPr>
        <w:t xml:space="preserve"> </w:t>
      </w:r>
      <w:r w:rsidR="001F4F07" w:rsidRPr="00214D99">
        <w:rPr>
          <w:sz w:val="24"/>
          <w:szCs w:val="24"/>
        </w:rPr>
        <w:t>Долговая</w:t>
      </w:r>
      <w:r w:rsidRPr="00214D99">
        <w:rPr>
          <w:sz w:val="24"/>
          <w:szCs w:val="24"/>
        </w:rPr>
        <w:t xml:space="preserve"> книга ведется в виде электронных реестров (таблиц) по видам долговых </w:t>
      </w:r>
      <w:r w:rsidR="0070749F" w:rsidRPr="00214D99">
        <w:rPr>
          <w:sz w:val="24"/>
          <w:szCs w:val="24"/>
        </w:rPr>
        <w:t>о</w:t>
      </w:r>
      <w:r w:rsidRPr="00214D99">
        <w:rPr>
          <w:sz w:val="24"/>
          <w:szCs w:val="24"/>
        </w:rPr>
        <w:t>бязательств. Ведение Долговой книги осуществляется посредством специального программного обеспечения, используемого при исполнении бюджета городского округа Реутов.</w:t>
      </w:r>
    </w:p>
    <w:p w:rsidR="00BB2D08" w:rsidRPr="00214D99" w:rsidRDefault="00BB2D08" w:rsidP="00684DFA">
      <w:pPr>
        <w:jc w:val="both"/>
        <w:rPr>
          <w:sz w:val="24"/>
          <w:szCs w:val="24"/>
        </w:rPr>
      </w:pPr>
      <w:r w:rsidRPr="00214D99">
        <w:rPr>
          <w:sz w:val="24"/>
          <w:szCs w:val="24"/>
        </w:rPr>
        <w:t>3.2. Информация о долговых обязательствах городского округа Реутов ежемесячно</w:t>
      </w:r>
      <w:r w:rsidR="00684DFA" w:rsidRPr="00214D99">
        <w:rPr>
          <w:sz w:val="24"/>
          <w:szCs w:val="24"/>
        </w:rPr>
        <w:t xml:space="preserve"> по состоянию на первое число месяца </w:t>
      </w:r>
      <w:r w:rsidR="00395619" w:rsidRPr="00214D99">
        <w:rPr>
          <w:sz w:val="24"/>
          <w:szCs w:val="24"/>
        </w:rPr>
        <w:t>выводится на бумажном носителе в форме выписки из Долговой книги согласно прил</w:t>
      </w:r>
      <w:r w:rsidR="00180BF3" w:rsidRPr="00214D99">
        <w:rPr>
          <w:sz w:val="24"/>
          <w:szCs w:val="24"/>
        </w:rPr>
        <w:t>ожению № 1 к настоящему По</w:t>
      </w:r>
      <w:r w:rsidR="00684DFA" w:rsidRPr="00214D99">
        <w:rPr>
          <w:sz w:val="24"/>
          <w:szCs w:val="24"/>
        </w:rPr>
        <w:t>рядку</w:t>
      </w:r>
      <w:r w:rsidR="00180BF3" w:rsidRPr="00214D99">
        <w:rPr>
          <w:sz w:val="24"/>
          <w:szCs w:val="24"/>
        </w:rPr>
        <w:t>.</w:t>
      </w:r>
    </w:p>
    <w:p w:rsidR="008534BB" w:rsidRPr="00214D99" w:rsidRDefault="008534BB" w:rsidP="00684DFA">
      <w:pPr>
        <w:jc w:val="both"/>
        <w:rPr>
          <w:sz w:val="24"/>
          <w:szCs w:val="24"/>
        </w:rPr>
      </w:pPr>
      <w:r w:rsidRPr="00214D99">
        <w:rPr>
          <w:sz w:val="24"/>
          <w:szCs w:val="24"/>
        </w:rPr>
        <w:t>3.3.</w:t>
      </w:r>
      <w:r w:rsidRPr="00214D99">
        <w:rPr>
          <w:sz w:val="24"/>
          <w:szCs w:val="24"/>
        </w:rPr>
        <w:tab/>
        <w:t xml:space="preserve">По окончании финансового года </w:t>
      </w:r>
      <w:r w:rsidR="001F4F07" w:rsidRPr="00214D99">
        <w:rPr>
          <w:sz w:val="24"/>
          <w:szCs w:val="24"/>
        </w:rPr>
        <w:t>Долговая</w:t>
      </w:r>
      <w:r w:rsidRPr="00214D99">
        <w:rPr>
          <w:sz w:val="24"/>
          <w:szCs w:val="24"/>
        </w:rPr>
        <w:t xml:space="preserve"> книга</w:t>
      </w:r>
      <w:r w:rsidRPr="00214D99">
        <w:rPr>
          <w:sz w:val="24"/>
          <w:szCs w:val="24"/>
        </w:rPr>
        <w:tab/>
        <w:t xml:space="preserve"> выводится на бумажный носитель в разрезе долговых обязательств, подписывается начальником Управления, главным бухгалтером, брошюруется и скрепляется гербовой печатью Финансового управления городского управления города Реутов.</w:t>
      </w:r>
    </w:p>
    <w:p w:rsidR="008534BB" w:rsidRPr="00214D99" w:rsidRDefault="008534BB" w:rsidP="00684DFA">
      <w:pPr>
        <w:jc w:val="both"/>
        <w:rPr>
          <w:sz w:val="24"/>
          <w:szCs w:val="24"/>
        </w:rPr>
      </w:pPr>
      <w:r w:rsidRPr="00214D99">
        <w:rPr>
          <w:sz w:val="24"/>
          <w:szCs w:val="24"/>
        </w:rPr>
        <w:t>3.4.</w:t>
      </w:r>
      <w:r w:rsidRPr="00214D99">
        <w:rPr>
          <w:sz w:val="24"/>
          <w:szCs w:val="24"/>
        </w:rPr>
        <w:tab/>
        <w:t xml:space="preserve"> Информация, содержащая сведения о долговых обязательствах городского округа Реутов, подлежит хранению в течение 10 лет.</w:t>
      </w:r>
    </w:p>
    <w:p w:rsidR="00BB2D08" w:rsidRPr="00214D99" w:rsidRDefault="00BB2D08" w:rsidP="0090506D">
      <w:pPr>
        <w:jc w:val="both"/>
        <w:rPr>
          <w:sz w:val="24"/>
          <w:szCs w:val="24"/>
        </w:rPr>
      </w:pPr>
    </w:p>
    <w:p w:rsidR="0090506D" w:rsidRPr="00214D99" w:rsidRDefault="00395619" w:rsidP="0090506D">
      <w:pPr>
        <w:jc w:val="center"/>
        <w:rPr>
          <w:bCs/>
          <w:sz w:val="24"/>
          <w:szCs w:val="24"/>
        </w:rPr>
      </w:pPr>
      <w:r w:rsidRPr="00214D99">
        <w:rPr>
          <w:bCs/>
          <w:sz w:val="24"/>
          <w:szCs w:val="24"/>
        </w:rPr>
        <w:t>4</w:t>
      </w:r>
      <w:r w:rsidR="00297D3C" w:rsidRPr="00214D99">
        <w:rPr>
          <w:bCs/>
          <w:sz w:val="24"/>
          <w:szCs w:val="24"/>
        </w:rPr>
        <w:t xml:space="preserve">. </w:t>
      </w:r>
      <w:r w:rsidR="0090506D" w:rsidRPr="00214D99">
        <w:rPr>
          <w:bCs/>
          <w:sz w:val="24"/>
          <w:szCs w:val="24"/>
        </w:rPr>
        <w:t>Предоставление инф</w:t>
      </w:r>
      <w:r w:rsidR="00BA119C" w:rsidRPr="00214D99">
        <w:rPr>
          <w:bCs/>
          <w:sz w:val="24"/>
          <w:szCs w:val="24"/>
        </w:rPr>
        <w:t>ормации и отчё</w:t>
      </w:r>
      <w:r w:rsidR="0090506D" w:rsidRPr="00214D99">
        <w:rPr>
          <w:bCs/>
          <w:sz w:val="24"/>
          <w:szCs w:val="24"/>
        </w:rPr>
        <w:t>тности</w:t>
      </w:r>
    </w:p>
    <w:p w:rsidR="0090506D" w:rsidRPr="00214D99" w:rsidRDefault="00B4754F" w:rsidP="0090506D">
      <w:pPr>
        <w:jc w:val="center"/>
        <w:rPr>
          <w:sz w:val="24"/>
          <w:szCs w:val="24"/>
        </w:rPr>
      </w:pPr>
      <w:r w:rsidRPr="00214D99">
        <w:rPr>
          <w:bCs/>
          <w:sz w:val="24"/>
          <w:szCs w:val="24"/>
        </w:rPr>
        <w:t xml:space="preserve">по </w:t>
      </w:r>
      <w:r w:rsidR="00684DFA" w:rsidRPr="00214D99">
        <w:rPr>
          <w:bCs/>
          <w:sz w:val="24"/>
          <w:szCs w:val="24"/>
        </w:rPr>
        <w:t>д</w:t>
      </w:r>
      <w:r w:rsidRPr="00214D99">
        <w:rPr>
          <w:bCs/>
          <w:sz w:val="24"/>
          <w:szCs w:val="24"/>
        </w:rPr>
        <w:t>олговым обязательствам</w:t>
      </w:r>
      <w:r w:rsidR="0090506D" w:rsidRPr="00214D99">
        <w:rPr>
          <w:bCs/>
          <w:sz w:val="24"/>
          <w:szCs w:val="24"/>
        </w:rPr>
        <w:t xml:space="preserve"> городского округа Реутов</w:t>
      </w:r>
    </w:p>
    <w:p w:rsidR="003E2850" w:rsidRPr="00214D99" w:rsidRDefault="003E2850" w:rsidP="00B475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850" w:rsidRPr="00214D99" w:rsidRDefault="00B4754F" w:rsidP="003E28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4.1.</w:t>
      </w:r>
      <w:r w:rsidR="003E2850" w:rsidRPr="00214D99">
        <w:rPr>
          <w:rFonts w:ascii="Times New Roman" w:hAnsi="Times New Roman" w:cs="Times New Roman"/>
          <w:sz w:val="24"/>
          <w:szCs w:val="24"/>
        </w:rPr>
        <w:tab/>
      </w:r>
      <w:r w:rsidRPr="00214D99">
        <w:rPr>
          <w:rFonts w:ascii="Times New Roman" w:hAnsi="Times New Roman" w:cs="Times New Roman"/>
          <w:sz w:val="24"/>
          <w:szCs w:val="24"/>
        </w:rPr>
        <w:t>Информация, содержащаяся в Долговой книге, является конфиденциальной.</w:t>
      </w:r>
    </w:p>
    <w:p w:rsidR="00B4754F" w:rsidRPr="00214D99" w:rsidRDefault="00B4754F" w:rsidP="003E28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99">
        <w:rPr>
          <w:rFonts w:ascii="Times New Roman" w:hAnsi="Times New Roman" w:cs="Times New Roman"/>
          <w:sz w:val="24"/>
          <w:szCs w:val="24"/>
        </w:rPr>
        <w:t>4.2.</w:t>
      </w:r>
      <w:r w:rsidR="003E2850" w:rsidRPr="00214D99">
        <w:rPr>
          <w:rFonts w:ascii="Times New Roman" w:hAnsi="Times New Roman" w:cs="Times New Roman"/>
          <w:sz w:val="24"/>
          <w:szCs w:val="24"/>
        </w:rPr>
        <w:tab/>
      </w:r>
      <w:r w:rsidRPr="00214D99">
        <w:rPr>
          <w:rFonts w:ascii="Times New Roman" w:hAnsi="Times New Roman" w:cs="Times New Roman"/>
          <w:sz w:val="24"/>
          <w:szCs w:val="24"/>
        </w:rPr>
        <w:t>Информация, содержащаяся в Долговой книге по всем Долговым обязательствам, может быть предоставлена органам местного самоуправления городского округа Реутов по соответствующим запроса</w:t>
      </w:r>
      <w:r w:rsidR="00684DFA" w:rsidRPr="00214D99">
        <w:rPr>
          <w:rFonts w:ascii="Times New Roman" w:hAnsi="Times New Roman" w:cs="Times New Roman"/>
          <w:sz w:val="24"/>
          <w:szCs w:val="24"/>
        </w:rPr>
        <w:t>м</w:t>
      </w:r>
      <w:r w:rsidR="003E2850" w:rsidRPr="00214D99">
        <w:rPr>
          <w:rFonts w:ascii="Times New Roman" w:hAnsi="Times New Roman" w:cs="Times New Roman"/>
          <w:sz w:val="24"/>
          <w:szCs w:val="24"/>
        </w:rPr>
        <w:t>.</w:t>
      </w:r>
      <w:r w:rsidRPr="0021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7B" w:rsidRPr="00214D99" w:rsidRDefault="005C4A7B" w:rsidP="005C4A7B">
      <w:pPr>
        <w:pStyle w:val="2"/>
        <w:rPr>
          <w:szCs w:val="24"/>
        </w:rPr>
      </w:pPr>
      <w:r w:rsidRPr="00214D99">
        <w:rPr>
          <w:szCs w:val="24"/>
        </w:rPr>
        <w:lastRenderedPageBreak/>
        <w:t>4.3.</w:t>
      </w:r>
      <w:r w:rsidRPr="00214D99">
        <w:rPr>
          <w:szCs w:val="24"/>
        </w:rPr>
        <w:tab/>
        <w:t xml:space="preserve">Кредиторы городского округа Реутов и получатели муниципальных гарантий в случаях, предусмотренных контрактом, договором (соглашением), имеют право получить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двух рабочих дней со дня получения запроса.  </w:t>
      </w:r>
    </w:p>
    <w:p w:rsidR="005C4A7B" w:rsidRPr="00214D99" w:rsidRDefault="005C4A7B" w:rsidP="005C4A7B">
      <w:pPr>
        <w:pStyle w:val="2"/>
        <w:rPr>
          <w:szCs w:val="24"/>
        </w:rPr>
      </w:pPr>
      <w:r w:rsidRPr="00214D99">
        <w:rPr>
          <w:szCs w:val="24"/>
        </w:rPr>
        <w:t>4.4.</w:t>
      </w:r>
      <w:r w:rsidRPr="00214D99">
        <w:rPr>
          <w:szCs w:val="24"/>
        </w:rPr>
        <w:tab/>
        <w:t>Иным юридическим и физическим лицам</w:t>
      </w:r>
      <w:r w:rsidR="004400F3" w:rsidRPr="00214D99">
        <w:rPr>
          <w:szCs w:val="24"/>
        </w:rPr>
        <w:t xml:space="preserve"> сведения,</w:t>
      </w:r>
      <w:r w:rsidRPr="00214D99">
        <w:rPr>
          <w:szCs w:val="24"/>
        </w:rPr>
        <w:t xml:space="preserve"> </w:t>
      </w:r>
      <w:r w:rsidR="004400F3" w:rsidRPr="00214D99">
        <w:rPr>
          <w:szCs w:val="24"/>
        </w:rPr>
        <w:t>с</w:t>
      </w:r>
      <w:r w:rsidRPr="00214D99">
        <w:rPr>
          <w:szCs w:val="24"/>
        </w:rPr>
        <w:t>одержащиеся в Долговой книге, предоставляются в случаях</w:t>
      </w:r>
      <w:r w:rsidR="004400F3" w:rsidRPr="00214D99">
        <w:rPr>
          <w:szCs w:val="24"/>
        </w:rPr>
        <w:t>,</w:t>
      </w:r>
      <w:r w:rsidRPr="00214D99">
        <w:rPr>
          <w:szCs w:val="24"/>
        </w:rPr>
        <w:t xml:space="preserve"> </w:t>
      </w:r>
      <w:r w:rsidR="004400F3" w:rsidRPr="00214D99">
        <w:rPr>
          <w:szCs w:val="24"/>
        </w:rPr>
        <w:t>п</w:t>
      </w:r>
      <w:r w:rsidRPr="00214D99">
        <w:rPr>
          <w:szCs w:val="24"/>
        </w:rPr>
        <w:t>редусмотренных законодательством на основании письменного запроса.</w:t>
      </w:r>
    </w:p>
    <w:p w:rsidR="003E2850" w:rsidRPr="00214D99" w:rsidRDefault="003E2850" w:rsidP="005C4A7B">
      <w:pPr>
        <w:jc w:val="both"/>
        <w:rPr>
          <w:sz w:val="24"/>
          <w:szCs w:val="24"/>
        </w:rPr>
      </w:pPr>
      <w:r w:rsidRPr="00214D99">
        <w:rPr>
          <w:sz w:val="24"/>
          <w:szCs w:val="24"/>
        </w:rPr>
        <w:t>4.3.</w:t>
      </w:r>
      <w:r w:rsidRPr="00214D99">
        <w:rPr>
          <w:sz w:val="24"/>
          <w:szCs w:val="24"/>
        </w:rPr>
        <w:tab/>
        <w:t>Информация о долговых обязательствах городского округа Реутов, отраженная в долговой книге, подлежит передаче в Министерство финансов Московской области, в соответствии с порядком и сроками, установленными Министерством финансов Московской области.</w:t>
      </w:r>
    </w:p>
    <w:p w:rsidR="000E41C5" w:rsidRPr="00214D99" w:rsidRDefault="003E2850" w:rsidP="003E28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4D99">
        <w:rPr>
          <w:sz w:val="24"/>
          <w:szCs w:val="24"/>
        </w:rPr>
        <w:t>4.4.</w:t>
      </w:r>
      <w:r w:rsidRPr="00214D99">
        <w:rPr>
          <w:sz w:val="24"/>
          <w:szCs w:val="24"/>
        </w:rPr>
        <w:tab/>
        <w:t xml:space="preserve">Сводная информация о долговых обязательствах городского округа Реутов ежемесячно размещается на официальном сайте городского округа Реутов по форме приложения </w:t>
      </w:r>
      <w:r w:rsidR="003D2B30">
        <w:rPr>
          <w:sz w:val="24"/>
          <w:szCs w:val="24"/>
        </w:rPr>
        <w:t>№ </w:t>
      </w:r>
      <w:r w:rsidRPr="00214D99">
        <w:rPr>
          <w:sz w:val="24"/>
          <w:szCs w:val="24"/>
        </w:rPr>
        <w:t>2 к настоящему Порядку.</w:t>
      </w:r>
    </w:p>
    <w:sectPr w:rsidR="000E41C5" w:rsidRPr="00214D99" w:rsidSect="007B6B9A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E8" w:rsidRDefault="00775FE8">
      <w:r>
        <w:separator/>
      </w:r>
    </w:p>
  </w:endnote>
  <w:endnote w:type="continuationSeparator" w:id="0">
    <w:p w:rsidR="00775FE8" w:rsidRDefault="0077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E8" w:rsidRDefault="00775FE8">
      <w:r>
        <w:separator/>
      </w:r>
    </w:p>
  </w:footnote>
  <w:footnote w:type="continuationSeparator" w:id="0">
    <w:p w:rsidR="00775FE8" w:rsidRDefault="0077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99" w:rsidRDefault="00214D99" w:rsidP="006F7A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D99" w:rsidRDefault="00214D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99" w:rsidRDefault="00214D99" w:rsidP="00223F45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0BF"/>
    <w:multiLevelType w:val="hybridMultilevel"/>
    <w:tmpl w:val="E000E7B8"/>
    <w:lvl w:ilvl="0" w:tplc="275A3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499E"/>
    <w:multiLevelType w:val="hybridMultilevel"/>
    <w:tmpl w:val="87D6AD54"/>
    <w:lvl w:ilvl="0" w:tplc="9D5AF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8E0A12"/>
    <w:multiLevelType w:val="hybridMultilevel"/>
    <w:tmpl w:val="3738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05A2"/>
    <w:multiLevelType w:val="hybridMultilevel"/>
    <w:tmpl w:val="D87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E7D"/>
    <w:multiLevelType w:val="multilevel"/>
    <w:tmpl w:val="221E217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59758B"/>
    <w:multiLevelType w:val="singleLevel"/>
    <w:tmpl w:val="495EECA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21002EBB"/>
    <w:multiLevelType w:val="singleLevel"/>
    <w:tmpl w:val="FDE26B6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256417D8"/>
    <w:multiLevelType w:val="multilevel"/>
    <w:tmpl w:val="DA1E4A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075216"/>
    <w:multiLevelType w:val="multilevel"/>
    <w:tmpl w:val="B1BAD9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A91AD0"/>
    <w:multiLevelType w:val="singleLevel"/>
    <w:tmpl w:val="AC581E6E"/>
    <w:lvl w:ilvl="0">
      <w:start w:val="2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10" w15:restartNumberingAfterBreak="0">
    <w:nsid w:val="38696007"/>
    <w:multiLevelType w:val="multilevel"/>
    <w:tmpl w:val="5A34F6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1" w15:restartNumberingAfterBreak="0">
    <w:nsid w:val="3FFD009D"/>
    <w:multiLevelType w:val="singleLevel"/>
    <w:tmpl w:val="79344F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462E0BFB"/>
    <w:multiLevelType w:val="hybridMultilevel"/>
    <w:tmpl w:val="A69C3276"/>
    <w:lvl w:ilvl="0" w:tplc="BF9A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697C20"/>
    <w:multiLevelType w:val="multilevel"/>
    <w:tmpl w:val="4DD40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9DB0C6E"/>
    <w:multiLevelType w:val="multilevel"/>
    <w:tmpl w:val="174890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B97890"/>
    <w:multiLevelType w:val="multilevel"/>
    <w:tmpl w:val="096EFD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4B7248"/>
    <w:multiLevelType w:val="multilevel"/>
    <w:tmpl w:val="2CC861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FF2EF0"/>
    <w:multiLevelType w:val="multilevel"/>
    <w:tmpl w:val="B1BAD9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574B7F"/>
    <w:multiLevelType w:val="multilevel"/>
    <w:tmpl w:val="C6345F4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19" w15:restartNumberingAfterBreak="0">
    <w:nsid w:val="5AF93C32"/>
    <w:multiLevelType w:val="hybridMultilevel"/>
    <w:tmpl w:val="95A8F26C"/>
    <w:lvl w:ilvl="0" w:tplc="1722C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0" w15:restartNumberingAfterBreak="0">
    <w:nsid w:val="5B355BF1"/>
    <w:multiLevelType w:val="multilevel"/>
    <w:tmpl w:val="E03616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A109E7"/>
    <w:multiLevelType w:val="multilevel"/>
    <w:tmpl w:val="08248A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FEF2C72"/>
    <w:multiLevelType w:val="multilevel"/>
    <w:tmpl w:val="7F9E3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2A157F"/>
    <w:multiLevelType w:val="singleLevel"/>
    <w:tmpl w:val="B444497A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 w15:restartNumberingAfterBreak="0">
    <w:nsid w:val="6953757B"/>
    <w:multiLevelType w:val="hybridMultilevel"/>
    <w:tmpl w:val="9C3C4A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4570294"/>
    <w:multiLevelType w:val="multilevel"/>
    <w:tmpl w:val="ED6CC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CE06FC8"/>
    <w:multiLevelType w:val="multilevel"/>
    <w:tmpl w:val="2F9E22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26"/>
  </w:num>
  <w:num w:numId="13">
    <w:abstractNumId w:val="1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17"/>
  </w:num>
  <w:num w:numId="19">
    <w:abstractNumId w:val="19"/>
  </w:num>
  <w:num w:numId="20">
    <w:abstractNumId w:val="25"/>
  </w:num>
  <w:num w:numId="21">
    <w:abstractNumId w:val="22"/>
  </w:num>
  <w:num w:numId="22">
    <w:abstractNumId w:val="13"/>
  </w:num>
  <w:num w:numId="23">
    <w:abstractNumId w:val="2"/>
  </w:num>
  <w:num w:numId="24">
    <w:abstractNumId w:val="0"/>
  </w:num>
  <w:num w:numId="25">
    <w:abstractNumId w:val="3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56"/>
    <w:rsid w:val="00015E5D"/>
    <w:rsid w:val="00022A29"/>
    <w:rsid w:val="000407D3"/>
    <w:rsid w:val="00042756"/>
    <w:rsid w:val="000649B1"/>
    <w:rsid w:val="000D068E"/>
    <w:rsid w:val="000E41C5"/>
    <w:rsid w:val="000F2B61"/>
    <w:rsid w:val="0013670C"/>
    <w:rsid w:val="00175895"/>
    <w:rsid w:val="00180BF3"/>
    <w:rsid w:val="00193B3A"/>
    <w:rsid w:val="001A480C"/>
    <w:rsid w:val="001B19C0"/>
    <w:rsid w:val="001C350A"/>
    <w:rsid w:val="001E14A6"/>
    <w:rsid w:val="001F4F07"/>
    <w:rsid w:val="001F507D"/>
    <w:rsid w:val="001F562A"/>
    <w:rsid w:val="00214D99"/>
    <w:rsid w:val="00223F45"/>
    <w:rsid w:val="00235EBB"/>
    <w:rsid w:val="00240287"/>
    <w:rsid w:val="00297D3C"/>
    <w:rsid w:val="002B29D3"/>
    <w:rsid w:val="002B68AC"/>
    <w:rsid w:val="002E1BE0"/>
    <w:rsid w:val="00392D38"/>
    <w:rsid w:val="00395619"/>
    <w:rsid w:val="00395C6C"/>
    <w:rsid w:val="003A01A3"/>
    <w:rsid w:val="003B5E7F"/>
    <w:rsid w:val="003C2F19"/>
    <w:rsid w:val="003D2B30"/>
    <w:rsid w:val="003E2850"/>
    <w:rsid w:val="004400F3"/>
    <w:rsid w:val="00492A7D"/>
    <w:rsid w:val="004D7F00"/>
    <w:rsid w:val="0051372E"/>
    <w:rsid w:val="005149D8"/>
    <w:rsid w:val="005333FB"/>
    <w:rsid w:val="00537B83"/>
    <w:rsid w:val="00547A49"/>
    <w:rsid w:val="00551194"/>
    <w:rsid w:val="005A3E86"/>
    <w:rsid w:val="005A6C20"/>
    <w:rsid w:val="005B1A7A"/>
    <w:rsid w:val="005C4A7B"/>
    <w:rsid w:val="005E34D3"/>
    <w:rsid w:val="005F19B6"/>
    <w:rsid w:val="005F1B74"/>
    <w:rsid w:val="0063136E"/>
    <w:rsid w:val="006567C9"/>
    <w:rsid w:val="00684DFA"/>
    <w:rsid w:val="006A337F"/>
    <w:rsid w:val="006B24EC"/>
    <w:rsid w:val="006B2D1C"/>
    <w:rsid w:val="006C375C"/>
    <w:rsid w:val="006D4DD0"/>
    <w:rsid w:val="006E2E6D"/>
    <w:rsid w:val="006F6D77"/>
    <w:rsid w:val="006F7A9B"/>
    <w:rsid w:val="00702314"/>
    <w:rsid w:val="00704CAA"/>
    <w:rsid w:val="0070749F"/>
    <w:rsid w:val="007176A1"/>
    <w:rsid w:val="007312F6"/>
    <w:rsid w:val="00744283"/>
    <w:rsid w:val="00771CDF"/>
    <w:rsid w:val="00775FE8"/>
    <w:rsid w:val="007B6B9A"/>
    <w:rsid w:val="007F270A"/>
    <w:rsid w:val="008064AC"/>
    <w:rsid w:val="008534BB"/>
    <w:rsid w:val="008544E0"/>
    <w:rsid w:val="00862244"/>
    <w:rsid w:val="00880E73"/>
    <w:rsid w:val="0090506D"/>
    <w:rsid w:val="0096689C"/>
    <w:rsid w:val="009C25FB"/>
    <w:rsid w:val="009F3FF3"/>
    <w:rsid w:val="00A14849"/>
    <w:rsid w:val="00A45A0D"/>
    <w:rsid w:val="00AB2D44"/>
    <w:rsid w:val="00AF5584"/>
    <w:rsid w:val="00B4754F"/>
    <w:rsid w:val="00B56E98"/>
    <w:rsid w:val="00B77175"/>
    <w:rsid w:val="00BA119C"/>
    <w:rsid w:val="00BA17E1"/>
    <w:rsid w:val="00BB2D08"/>
    <w:rsid w:val="00BD7F0B"/>
    <w:rsid w:val="00BF51F6"/>
    <w:rsid w:val="00C13A4D"/>
    <w:rsid w:val="00C14298"/>
    <w:rsid w:val="00C238ED"/>
    <w:rsid w:val="00C410CA"/>
    <w:rsid w:val="00C427DE"/>
    <w:rsid w:val="00C51028"/>
    <w:rsid w:val="00C5229A"/>
    <w:rsid w:val="00C8692E"/>
    <w:rsid w:val="00C955CC"/>
    <w:rsid w:val="00CB0B97"/>
    <w:rsid w:val="00CE6444"/>
    <w:rsid w:val="00D10E9D"/>
    <w:rsid w:val="00D1369A"/>
    <w:rsid w:val="00D460B8"/>
    <w:rsid w:val="00D65FB0"/>
    <w:rsid w:val="00D81AFB"/>
    <w:rsid w:val="00DB0CD9"/>
    <w:rsid w:val="00DB26F2"/>
    <w:rsid w:val="00DB7988"/>
    <w:rsid w:val="00DD2ACE"/>
    <w:rsid w:val="00DF435B"/>
    <w:rsid w:val="00E329A0"/>
    <w:rsid w:val="00E35B95"/>
    <w:rsid w:val="00E36BE7"/>
    <w:rsid w:val="00E924DE"/>
    <w:rsid w:val="00EB298D"/>
    <w:rsid w:val="00F054C9"/>
    <w:rsid w:val="00F1707E"/>
    <w:rsid w:val="00F654CF"/>
    <w:rsid w:val="00FA3F23"/>
    <w:rsid w:val="00FB0812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8C2F5-3E2D-40DD-AC16-ED7EF09F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b/>
      <w:bCs/>
      <w:sz w:val="24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F654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4CF"/>
  </w:style>
  <w:style w:type="paragraph" w:styleId="a6">
    <w:name w:val="footer"/>
    <w:basedOn w:val="a"/>
    <w:rsid w:val="008544E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054C9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7176A1"/>
    <w:rPr>
      <w:snapToGrid w:val="0"/>
      <w:sz w:val="24"/>
    </w:rPr>
  </w:style>
  <w:style w:type="paragraph" w:customStyle="1" w:styleId="30">
    <w:name w:val="Обычный3"/>
    <w:rsid w:val="007176A1"/>
    <w:pPr>
      <w:widowControl w:val="0"/>
      <w:spacing w:line="420" w:lineRule="auto"/>
      <w:ind w:firstLine="480"/>
      <w:jc w:val="both"/>
    </w:pPr>
    <w:rPr>
      <w:snapToGrid w:val="0"/>
      <w:sz w:val="16"/>
    </w:rPr>
  </w:style>
  <w:style w:type="character" w:styleId="a8">
    <w:name w:val="Strong"/>
    <w:qFormat/>
    <w:rsid w:val="00392D38"/>
    <w:rPr>
      <w:b/>
      <w:bCs/>
    </w:rPr>
  </w:style>
  <w:style w:type="paragraph" w:styleId="a9">
    <w:name w:val="Title"/>
    <w:basedOn w:val="a"/>
    <w:next w:val="a"/>
    <w:link w:val="aa"/>
    <w:qFormat/>
    <w:rsid w:val="00392D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392D3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FIN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N</dc:creator>
  <cp:keywords/>
  <cp:lastModifiedBy>Шуленина Е. А.</cp:lastModifiedBy>
  <cp:revision>4</cp:revision>
  <cp:lastPrinted>2016-07-04T04:03:00Z</cp:lastPrinted>
  <dcterms:created xsi:type="dcterms:W3CDTF">2016-07-14T09:00:00Z</dcterms:created>
  <dcterms:modified xsi:type="dcterms:W3CDTF">2016-07-14T14:58:00Z</dcterms:modified>
</cp:coreProperties>
</file>