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37" w:rsidRPr="002D4137" w:rsidRDefault="002D4137" w:rsidP="002D4137">
      <w:pPr>
        <w:spacing w:after="0" w:line="336" w:lineRule="atLeast"/>
        <w:jc w:val="right"/>
        <w:rPr>
          <w:szCs w:val="24"/>
        </w:rPr>
      </w:pPr>
      <w:r w:rsidRPr="002D4137">
        <w:rPr>
          <w:szCs w:val="24"/>
        </w:rPr>
        <w:t>Приложение 1</w:t>
      </w:r>
    </w:p>
    <w:p w:rsidR="002D4137" w:rsidRDefault="002D4137" w:rsidP="002D4137">
      <w:pPr>
        <w:spacing w:after="0" w:line="336" w:lineRule="atLeast"/>
        <w:jc w:val="right"/>
        <w:rPr>
          <w:b/>
          <w:szCs w:val="24"/>
        </w:rPr>
      </w:pPr>
    </w:p>
    <w:p w:rsidR="002D4137" w:rsidRPr="002D4137" w:rsidRDefault="002D4137" w:rsidP="002D4137">
      <w:pPr>
        <w:spacing w:after="0" w:line="336" w:lineRule="atLeast"/>
        <w:jc w:val="center"/>
        <w:rPr>
          <w:rFonts w:eastAsia="Times New Roman"/>
          <w:b/>
          <w:color w:val="1F262D"/>
          <w:szCs w:val="24"/>
          <w:lang w:eastAsia="ru-RU"/>
        </w:rPr>
      </w:pPr>
      <w:r w:rsidRPr="002D4137">
        <w:rPr>
          <w:b/>
          <w:szCs w:val="24"/>
        </w:rPr>
        <w:t>Сроки проведения ГИА в досрочный и основной периоды 2016 года</w:t>
      </w:r>
    </w:p>
    <w:p w:rsidR="002D4137" w:rsidRPr="00BB6115" w:rsidRDefault="002D4137" w:rsidP="002D4137">
      <w:pPr>
        <w:spacing w:after="0" w:line="336" w:lineRule="atLeast"/>
        <w:jc w:val="center"/>
        <w:rPr>
          <w:rFonts w:eastAsia="Times New Roman"/>
          <w:color w:val="1F262D"/>
          <w:szCs w:val="24"/>
          <w:lang w:eastAsia="ru-RU"/>
        </w:rPr>
      </w:pPr>
    </w:p>
    <w:tbl>
      <w:tblPr>
        <w:tblW w:w="5623" w:type="pct"/>
        <w:tblInd w:w="-10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2247"/>
        <w:gridCol w:w="2288"/>
        <w:gridCol w:w="2269"/>
        <w:gridCol w:w="2266"/>
      </w:tblGrid>
      <w:tr w:rsidR="002D4137" w:rsidRPr="00ED19CD" w:rsidTr="00E516F7">
        <w:tc>
          <w:tcPr>
            <w:tcW w:w="1986" w:type="dxa"/>
            <w:vMerge w:val="restart"/>
            <w:tcBorders>
              <w:top w:val="single" w:sz="4" w:space="0" w:color="A9ABAD"/>
              <w:left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ED19CD" w:rsidRDefault="002D4137" w:rsidP="00E516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Дата</w:t>
            </w:r>
          </w:p>
        </w:tc>
        <w:tc>
          <w:tcPr>
            <w:tcW w:w="4535" w:type="dxa"/>
            <w:gridSpan w:val="2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ED19CD" w:rsidRDefault="002D4137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color w:val="1F262D"/>
                <w:szCs w:val="24"/>
                <w:lang w:eastAsia="ru-RU"/>
              </w:rPr>
              <w:t>ГИА-11</w:t>
            </w:r>
          </w:p>
        </w:tc>
        <w:tc>
          <w:tcPr>
            <w:tcW w:w="4535" w:type="dxa"/>
            <w:gridSpan w:val="2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ED19CD" w:rsidRDefault="002D4137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color w:val="1F262D"/>
                <w:szCs w:val="24"/>
                <w:lang w:eastAsia="ru-RU"/>
              </w:rPr>
              <w:t>ГИА-9</w:t>
            </w:r>
          </w:p>
        </w:tc>
      </w:tr>
      <w:tr w:rsidR="002D4137" w:rsidRPr="00ED19CD" w:rsidTr="00E516F7">
        <w:tc>
          <w:tcPr>
            <w:tcW w:w="1986" w:type="dxa"/>
            <w:vMerge/>
            <w:tcBorders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ЕГЭ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ГВЭ</w:t>
            </w:r>
            <w:r w:rsidRPr="00ED19CD">
              <w:rPr>
                <w:rFonts w:eastAsia="Times New Roman"/>
                <w:color w:val="1F262D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ОГЭ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ind w:right="405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ГВЭ</w:t>
            </w:r>
            <w:r w:rsidRPr="00ED19CD">
              <w:rPr>
                <w:rFonts w:eastAsia="Times New Roman"/>
                <w:color w:val="1F262D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9</w:t>
            </w:r>
          </w:p>
        </w:tc>
      </w:tr>
      <w:tr w:rsidR="002D4137" w:rsidRPr="00BB6115" w:rsidTr="00E516F7">
        <w:tc>
          <w:tcPr>
            <w:tcW w:w="11056" w:type="dxa"/>
            <w:gridSpan w:val="5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Досрочный период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21 марта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едельник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 xml:space="preserve">математика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базового уровня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23 марта (ср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информатика и ИКТ, история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информатика и ИКТ, история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25 марта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я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ница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28 марта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едельник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 xml:space="preserve">математика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30 марта (ср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обществознание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обществознание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1 апреля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я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ница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 апреля (с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у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б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бота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физика, химия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физика, химия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8 апреля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я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ница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 (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английский, французский, немецкий, испанский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(раздел «Говорение»)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9 апреля (с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уббота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биология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,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 xml:space="preserve"> 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английский, французский, немецкий,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lastRenderedPageBreak/>
              <w:t>испанский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(кроме раздела «Говорение»)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lastRenderedPageBreak/>
              <w:t>биология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,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 xml:space="preserve"> 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английский, французский, немецкий,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lastRenderedPageBreak/>
              <w:t>испанский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 xml:space="preserve">), 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lastRenderedPageBreak/>
              <w:t>15 апреля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я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ница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16 апреля (с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у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б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бота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математика 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базовый и профильный уровень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20 апреля (ср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21 апреля (ч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верг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литература, химия, информатика и ИКТ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литература, химия, информатика и ИКТ, физика, биология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22 апреля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я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ница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иностранные языки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r w:rsidRPr="00BB6115">
              <w:rPr>
                <w:rFonts w:eastAsia="Times New Roman"/>
                <w:i/>
                <w:color w:val="1F262D"/>
                <w:szCs w:val="24"/>
                <w:lang w:eastAsia="ru-RU"/>
              </w:rPr>
              <w:t>(</w:t>
            </w:r>
            <w:r w:rsidRPr="00C721F7">
              <w:rPr>
                <w:rFonts w:eastAsia="Times New Roman"/>
                <w:i/>
                <w:color w:val="1F262D"/>
                <w:szCs w:val="24"/>
                <w:lang w:eastAsia="ru-RU"/>
              </w:rPr>
              <w:t>английский, французский, немецкий, испанский</w:t>
            </w:r>
            <w:r w:rsidRPr="00BB6115">
              <w:rPr>
                <w:rFonts w:eastAsia="Times New Roman"/>
                <w:i/>
                <w:color w:val="1F262D"/>
                <w:szCs w:val="24"/>
                <w:lang w:eastAsia="ru-RU"/>
              </w:rPr>
              <w:t>)</w:t>
            </w:r>
            <w:r w:rsidRPr="00C721F7">
              <w:rPr>
                <w:rFonts w:eastAsia="Times New Roman"/>
                <w:i/>
                <w:color w:val="1F262D"/>
                <w:szCs w:val="24"/>
                <w:lang w:eastAsia="ru-RU"/>
              </w:rPr>
              <w:t xml:space="preserve"> (кроме раздела «Говорение»</w:t>
            </w:r>
            <w:r>
              <w:rPr>
                <w:rFonts w:eastAsia="Times New Roman"/>
                <w:i/>
                <w:color w:val="1F262D"/>
                <w:szCs w:val="24"/>
                <w:lang w:eastAsia="ru-RU"/>
              </w:rPr>
              <w:t>)</w:t>
            </w: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, история, обществознание</w:t>
            </w:r>
            <w:proofErr w:type="gramEnd"/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иностранные языки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r w:rsidRPr="00BB6115">
              <w:rPr>
                <w:rFonts w:eastAsia="Times New Roman"/>
                <w:i/>
                <w:color w:val="1F262D"/>
                <w:szCs w:val="24"/>
                <w:lang w:eastAsia="ru-RU"/>
              </w:rPr>
              <w:t>(</w:t>
            </w:r>
            <w:r w:rsidRPr="00C721F7">
              <w:rPr>
                <w:rFonts w:eastAsia="Times New Roman"/>
                <w:i/>
                <w:color w:val="1F262D"/>
                <w:szCs w:val="24"/>
                <w:lang w:eastAsia="ru-RU"/>
              </w:rPr>
              <w:t>английский, французский, немецкий, испанский</w:t>
            </w:r>
            <w:r w:rsidRPr="00BB6115">
              <w:rPr>
                <w:rFonts w:eastAsia="Times New Roman"/>
                <w:i/>
                <w:color w:val="1F262D"/>
                <w:szCs w:val="24"/>
                <w:lang w:eastAsia="ru-RU"/>
              </w:rPr>
              <w:t>)</w:t>
            </w: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, история, обществознание, география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география, история, биология,</w:t>
            </w:r>
            <w:r w:rsidRPr="00ED19CD">
              <w:rPr>
                <w:rFonts w:eastAsia="Times New Roman"/>
                <w:color w:val="1F262D"/>
                <w:szCs w:val="24"/>
                <w:lang w:eastAsia="ru-RU"/>
              </w:rPr>
              <w:t xml:space="preserve"> 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география, история, биология, физика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23 апреля (с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у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б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бота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иностранные языки </w:t>
            </w:r>
            <w:r w:rsidRPr="00BB6115">
              <w:rPr>
                <w:rFonts w:eastAsia="Times New Roman"/>
                <w:i/>
                <w:color w:val="1F262D"/>
                <w:szCs w:val="24"/>
                <w:lang w:eastAsia="ru-RU"/>
              </w:rPr>
              <w:t>(</w:t>
            </w:r>
            <w:r w:rsidRPr="00C721F7">
              <w:rPr>
                <w:rFonts w:eastAsia="Times New Roman"/>
                <w:i/>
                <w:color w:val="1F262D"/>
                <w:szCs w:val="24"/>
                <w:lang w:eastAsia="ru-RU"/>
              </w:rPr>
              <w:t>английский, французский, немецкий, испанский</w:t>
            </w:r>
            <w:r w:rsidRPr="00BB6115">
              <w:rPr>
                <w:rFonts w:eastAsia="Times New Roman"/>
                <w:i/>
                <w:color w:val="1F262D"/>
                <w:szCs w:val="24"/>
                <w:lang w:eastAsia="ru-RU"/>
              </w:rPr>
              <w:t>)</w:t>
            </w:r>
            <w:r w:rsidRPr="00C721F7">
              <w:rPr>
                <w:rFonts w:eastAsia="Times New Roman"/>
                <w:i/>
                <w:color w:val="1F262D"/>
                <w:szCs w:val="24"/>
                <w:lang w:eastAsia="ru-RU"/>
              </w:rPr>
              <w:t xml:space="preserve"> (раздел «Говорение»</w:t>
            </w:r>
            <w:r>
              <w:rPr>
                <w:rFonts w:eastAsia="Times New Roman"/>
                <w:i/>
                <w:color w:val="1F262D"/>
                <w:szCs w:val="24"/>
                <w:lang w:eastAsia="ru-RU"/>
              </w:rPr>
              <w:t>)</w:t>
            </w: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, география, физика, биология</w:t>
            </w:r>
            <w:proofErr w:type="gramEnd"/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25 апреля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едельник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 xml:space="preserve">математика 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lastRenderedPageBreak/>
              <w:t>27 апреля (ср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28 апреля (ч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верг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4 мая (ср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r w:rsidRPr="006B57DF">
              <w:rPr>
                <w:rFonts w:eastAsia="Times New Roman"/>
                <w:i/>
                <w:color w:val="1F262D"/>
                <w:szCs w:val="24"/>
                <w:lang w:eastAsia="ru-RU"/>
              </w:rPr>
              <w:t>(английский, французский, немецкий, испанский)</w:t>
            </w:r>
            <w:proofErr w:type="gramEnd"/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r w:rsidRPr="006B57DF">
              <w:rPr>
                <w:rFonts w:eastAsia="Times New Roman"/>
                <w:i/>
                <w:color w:val="1F262D"/>
                <w:szCs w:val="24"/>
                <w:lang w:eastAsia="ru-RU"/>
              </w:rPr>
              <w:t>(английский, французский, немецкий, испанский)</w:t>
            </w:r>
            <w:proofErr w:type="gramEnd"/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5 мая (ч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верг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русский язык, математика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6 мая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я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ница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по всем предметам</w:t>
            </w:r>
          </w:p>
        </w:tc>
      </w:tr>
      <w:tr w:rsidR="002D4137" w:rsidRPr="00BB6115" w:rsidTr="00E516F7">
        <w:tc>
          <w:tcPr>
            <w:tcW w:w="11056" w:type="dxa"/>
            <w:gridSpan w:val="5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Основной этап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26 мая (ч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верг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27 мая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я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ница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г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еография, литература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г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еография, литература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28 мая (с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уб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б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ота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lastRenderedPageBreak/>
              <w:t>французский, немецкий, испанский)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lastRenderedPageBreak/>
              <w:t>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lastRenderedPageBreak/>
              <w:t>французский, немецкий, испанский)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lastRenderedPageBreak/>
              <w:t>30 мая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едельник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р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усский язык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р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усский язык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31 мая (вт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орник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 июня (ч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верг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м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 xml:space="preserve">атематика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базового уровня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м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 xml:space="preserve">атематика 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3 июня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я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ница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6 июня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едельник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м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 xml:space="preserve">атематика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профильного уровня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7 июня (вт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орник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 (английский, французский, немецкий, испанский)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8 июня (ср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о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 xml:space="preserve">бществознание 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о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 xml:space="preserve">бществознание 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9 июня (ч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верг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география, история, биология,</w:t>
            </w:r>
            <w:r w:rsidRPr="00ED19CD">
              <w:rPr>
                <w:rFonts w:eastAsia="Times New Roman"/>
                <w:color w:val="1F262D"/>
                <w:szCs w:val="24"/>
                <w:lang w:eastAsia="ru-RU"/>
              </w:rPr>
              <w:t xml:space="preserve"> 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география, история, биология,</w:t>
            </w:r>
            <w:r w:rsidRPr="00ED19CD">
              <w:rPr>
                <w:rFonts w:eastAsia="Times New Roman"/>
                <w:color w:val="1F262D"/>
                <w:szCs w:val="24"/>
                <w:lang w:eastAsia="ru-RU"/>
              </w:rPr>
              <w:t xml:space="preserve"> 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физика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10 июня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я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ница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и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 xml:space="preserve">ностранные языки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(английский, французский, немецкий, испанский) 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раздел «Говорение»)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11 июня (с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уб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б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ота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и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 xml:space="preserve">ностранные языки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(английский, французский, немецкий,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lastRenderedPageBreak/>
              <w:t xml:space="preserve">испанский) 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раздел «Говорение»)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lastRenderedPageBreak/>
              <w:t>14 июня (вт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орник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биология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,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и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французский, немецкий, испанский) 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кроме раздела «Говорение»)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 xml:space="preserve">, 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биология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,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и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15 июня (ср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  <w:proofErr w:type="gramEnd"/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  <w:proofErr w:type="gramEnd"/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16 июня (ч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верг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и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нформатика и ИКТ, история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и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нформатика и ИКТ, история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17 июня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я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ница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русский язык, математика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20 июня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едельник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х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имия, физика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х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имия, физика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21 июня (вт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орник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по всем предметам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22 июня (ср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география, иностранные языки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(английский, французский, 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lastRenderedPageBreak/>
              <w:t>немецкий, испанский) (кроме раздела «Говорение»)</w:t>
            </w: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, химия, обществознание, информатика и ИКТ</w:t>
            </w:r>
            <w:proofErr w:type="gramEnd"/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lastRenderedPageBreak/>
              <w:t>резерв: география, иностранные языки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(английский, французский, 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lastRenderedPageBreak/>
              <w:t>немецкий, испанский)</w:t>
            </w: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, химия, обществознание, информатика и ИКТ</w:t>
            </w:r>
            <w:proofErr w:type="gramEnd"/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lastRenderedPageBreak/>
              <w:t>23 июня (ч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етверг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иностранные языки 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(английский, французский, немецкий, испанский) (раздел «Говорение»)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24 июня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ятница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27 июня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едельник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28 июня (вт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орник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математика 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базового и профильного уровня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2D4137" w:rsidRPr="00BB6115" w:rsidTr="00E516F7">
        <w:tc>
          <w:tcPr>
            <w:tcW w:w="19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30 июня (ч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верг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28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26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2D4137" w:rsidRPr="00BB6115" w:rsidRDefault="002D4137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</w:tbl>
    <w:p w:rsidR="002D4137" w:rsidRPr="00ED19CD" w:rsidRDefault="002D4137" w:rsidP="002D4137">
      <w:pPr>
        <w:rPr>
          <w:szCs w:val="24"/>
        </w:rPr>
      </w:pPr>
    </w:p>
    <w:p w:rsidR="006371ED" w:rsidRDefault="006371ED"/>
    <w:sectPr w:rsidR="006371ED" w:rsidSect="006B57D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137"/>
    <w:rsid w:val="00030C42"/>
    <w:rsid w:val="001576BB"/>
    <w:rsid w:val="002D4137"/>
    <w:rsid w:val="006371ED"/>
    <w:rsid w:val="007C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1</cp:revision>
  <dcterms:created xsi:type="dcterms:W3CDTF">2016-03-25T13:45:00Z</dcterms:created>
  <dcterms:modified xsi:type="dcterms:W3CDTF">2016-03-25T13:50:00Z</dcterms:modified>
</cp:coreProperties>
</file>