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FE" w:rsidRPr="00FF18B8" w:rsidRDefault="00E833FE" w:rsidP="00E833FE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F18B8">
        <w:rPr>
          <w:rFonts w:ascii="Times New Roman" w:hAnsi="Times New Roman" w:cs="Times New Roman"/>
          <w:bCs/>
          <w:sz w:val="24"/>
          <w:szCs w:val="24"/>
        </w:rPr>
        <w:t>ОХРАНА ОКРУЖАЮЩЕЙ СРЕДЫ</w:t>
      </w:r>
      <w:bookmarkStart w:id="0" w:name="_GoBack"/>
      <w:bookmarkEnd w:id="0"/>
    </w:p>
    <w:p w:rsidR="00E833FE" w:rsidRPr="00FF18B8" w:rsidRDefault="00E833FE" w:rsidP="00E833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FE" w:rsidRPr="00FF18B8" w:rsidRDefault="00FF18B8" w:rsidP="00E833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4" w:history="1">
        <w:r w:rsidR="00E833FE" w:rsidRPr="00FF18B8">
          <w:rPr>
            <w:rFonts w:ascii="Times New Roman" w:hAnsi="Times New Roman" w:cs="Times New Roman"/>
            <w:bCs/>
            <w:sz w:val="24"/>
            <w:szCs w:val="24"/>
          </w:rPr>
          <w:t>Постановление</w:t>
        </w:r>
      </w:hyperlink>
      <w:proofErr w:type="gramStart"/>
      <w:r w:rsidR="00E833FE" w:rsidRPr="00FF18B8">
        <w:rPr>
          <w:rFonts w:ascii="Times New Roman" w:hAnsi="Times New Roman" w:cs="Times New Roman"/>
          <w:bCs/>
          <w:sz w:val="24"/>
          <w:szCs w:val="24"/>
        </w:rPr>
        <w:t>м  Правительства</w:t>
      </w:r>
      <w:proofErr w:type="gramEnd"/>
      <w:r w:rsidR="00E833FE" w:rsidRPr="00FF18B8">
        <w:rPr>
          <w:rFonts w:ascii="Times New Roman" w:hAnsi="Times New Roman" w:cs="Times New Roman"/>
          <w:bCs/>
          <w:sz w:val="24"/>
          <w:szCs w:val="24"/>
        </w:rPr>
        <w:t xml:space="preserve"> РФ от 14.07.2017 N 841 скорректирован порядок установления нормативов предельно допустимых выбросов и временно согласованных выбросов вредных веществ, за исключением радиоактивных</w:t>
      </w:r>
    </w:p>
    <w:p w:rsidR="00E833FE" w:rsidRPr="00FF18B8" w:rsidRDefault="00E833FE" w:rsidP="00E833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8B8">
        <w:rPr>
          <w:rFonts w:ascii="Times New Roman" w:hAnsi="Times New Roman" w:cs="Times New Roman"/>
          <w:bCs/>
          <w:sz w:val="24"/>
          <w:szCs w:val="24"/>
        </w:rPr>
        <w:t xml:space="preserve">Для установления нормативов предельно допустимых выбросов и временно согласованных выбросов вредных (загрязняющих) веществ (за исключением радиоактивных веществ) юридические лица, индивидуальные предприниматели, имеющие стационарные источники, представляют в территориальные органы </w:t>
      </w:r>
      <w:proofErr w:type="spellStart"/>
      <w:r w:rsidRPr="00FF18B8">
        <w:rPr>
          <w:rFonts w:ascii="Times New Roman" w:hAnsi="Times New Roman" w:cs="Times New Roman"/>
          <w:bCs/>
          <w:sz w:val="24"/>
          <w:szCs w:val="24"/>
        </w:rPr>
        <w:t>Росприроднадзора</w:t>
      </w:r>
      <w:proofErr w:type="spellEnd"/>
      <w:r w:rsidRPr="00FF18B8">
        <w:rPr>
          <w:rFonts w:ascii="Times New Roman" w:hAnsi="Times New Roman" w:cs="Times New Roman"/>
          <w:bCs/>
          <w:sz w:val="24"/>
          <w:szCs w:val="24"/>
        </w:rPr>
        <w:t xml:space="preserve"> по месту осуществления своей деятельности заявление и перечень необходимых документов.</w:t>
      </w:r>
    </w:p>
    <w:p w:rsidR="00E833FE" w:rsidRPr="00FF18B8" w:rsidRDefault="00E833FE" w:rsidP="00E833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8B8">
        <w:rPr>
          <w:rFonts w:ascii="Times New Roman" w:hAnsi="Times New Roman" w:cs="Times New Roman"/>
          <w:bCs/>
          <w:sz w:val="24"/>
          <w:szCs w:val="24"/>
        </w:rPr>
        <w:t>Определены основания для отказа в установлении нормативов предельно допустимых выбросов и временно согласованных выбросов.</w:t>
      </w:r>
    </w:p>
    <w:p w:rsidR="00E833FE" w:rsidRPr="00FF18B8" w:rsidRDefault="00E833FE" w:rsidP="00E833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8B8">
        <w:rPr>
          <w:rFonts w:ascii="Times New Roman" w:hAnsi="Times New Roman" w:cs="Times New Roman"/>
          <w:bCs/>
          <w:sz w:val="24"/>
          <w:szCs w:val="24"/>
        </w:rPr>
        <w:t>Нормативы предельно допустимых выбросов вредных (загрязняющих) веществ устанавливаются на 7 лет. Временно согласованные выбросы устанавливаются на сроки достижения нормативов, утвержденные органом государственной власти субъекта РФ.</w:t>
      </w:r>
    </w:p>
    <w:p w:rsidR="00E833FE" w:rsidRPr="00FF18B8" w:rsidRDefault="00E833FE" w:rsidP="00E833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F18B8">
        <w:rPr>
          <w:rFonts w:ascii="Times New Roman" w:hAnsi="Times New Roman" w:cs="Times New Roman"/>
          <w:bCs/>
          <w:sz w:val="24"/>
          <w:szCs w:val="24"/>
        </w:rPr>
        <w:t>Кроме того</w:t>
      </w:r>
      <w:proofErr w:type="gramEnd"/>
      <w:r w:rsidRPr="00FF18B8">
        <w:rPr>
          <w:rFonts w:ascii="Times New Roman" w:hAnsi="Times New Roman" w:cs="Times New Roman"/>
          <w:bCs/>
          <w:sz w:val="24"/>
          <w:szCs w:val="24"/>
        </w:rPr>
        <w:t>:</w:t>
      </w:r>
    </w:p>
    <w:p w:rsidR="00E833FE" w:rsidRPr="00FF18B8" w:rsidRDefault="00E833FE" w:rsidP="00E833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8B8">
        <w:rPr>
          <w:rFonts w:ascii="Times New Roman" w:hAnsi="Times New Roman" w:cs="Times New Roman"/>
          <w:bCs/>
          <w:sz w:val="24"/>
          <w:szCs w:val="24"/>
        </w:rPr>
        <w:t xml:space="preserve">- из компетенции Минздрава России в компетенцию </w:t>
      </w:r>
      <w:proofErr w:type="spellStart"/>
      <w:r w:rsidRPr="00FF18B8">
        <w:rPr>
          <w:rFonts w:ascii="Times New Roman" w:hAnsi="Times New Roman" w:cs="Times New Roman"/>
          <w:bCs/>
          <w:sz w:val="24"/>
          <w:szCs w:val="24"/>
        </w:rPr>
        <w:t>Роспотребнадзора</w:t>
      </w:r>
      <w:proofErr w:type="spellEnd"/>
      <w:r w:rsidRPr="00FF18B8">
        <w:rPr>
          <w:rFonts w:ascii="Times New Roman" w:hAnsi="Times New Roman" w:cs="Times New Roman"/>
          <w:bCs/>
          <w:sz w:val="24"/>
          <w:szCs w:val="24"/>
        </w:rPr>
        <w:t xml:space="preserve"> переданы функции по установлению и пересмотру гигиенических нормативов качества атмосферного воздуха, в том числе предельно допустимых уровней физических воздействий на него, при которых отсутствует вредное воздействие на здоровье человека;</w:t>
      </w:r>
    </w:p>
    <w:p w:rsidR="00E833FE" w:rsidRPr="00FF18B8" w:rsidRDefault="00E833FE" w:rsidP="00E833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8B8">
        <w:rPr>
          <w:rFonts w:ascii="Times New Roman" w:hAnsi="Times New Roman" w:cs="Times New Roman"/>
          <w:bCs/>
          <w:sz w:val="24"/>
          <w:szCs w:val="24"/>
        </w:rPr>
        <w:t>- определено, что предельно допустимые выбросы устанавливаются не только для объектов выбросов вредных (загрязняющих) веществ в атмосферный воздух юридических лиц, но и для объектов индивидуальных предпринимателей (соответствие предельно допустимых выбросов санитарным правилам определяется исходя из соблюдения гигиенических нормативов качества атмосферного воздуха).</w:t>
      </w:r>
    </w:p>
    <w:p w:rsidR="00E833FE" w:rsidRPr="00FF18B8" w:rsidRDefault="00E833FE" w:rsidP="00E833FE">
      <w:pPr>
        <w:spacing w:after="0"/>
        <w:rPr>
          <w:sz w:val="24"/>
          <w:szCs w:val="24"/>
        </w:rPr>
      </w:pPr>
    </w:p>
    <w:p w:rsidR="004644FA" w:rsidRPr="00FF18B8" w:rsidRDefault="004644FA" w:rsidP="00464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8B8">
        <w:rPr>
          <w:rFonts w:ascii="Times New Roman" w:hAnsi="Times New Roman" w:cs="Times New Roman"/>
          <w:bCs/>
          <w:sz w:val="24"/>
          <w:szCs w:val="24"/>
        </w:rPr>
        <w:t xml:space="preserve">Помощник прокурора                                  </w:t>
      </w:r>
    </w:p>
    <w:p w:rsidR="004644FA" w:rsidRPr="00FF18B8" w:rsidRDefault="004644FA" w:rsidP="004644F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F18B8">
        <w:rPr>
          <w:rFonts w:ascii="Times New Roman" w:hAnsi="Times New Roman" w:cs="Times New Roman"/>
          <w:bCs/>
          <w:sz w:val="24"/>
          <w:szCs w:val="24"/>
        </w:rPr>
        <w:t xml:space="preserve">юрист 1 класса                                                                                    Е.А. Егорова </w:t>
      </w:r>
    </w:p>
    <w:p w:rsidR="0095507A" w:rsidRPr="00FF18B8" w:rsidRDefault="0095507A">
      <w:pPr>
        <w:rPr>
          <w:sz w:val="24"/>
          <w:szCs w:val="24"/>
        </w:rPr>
      </w:pPr>
    </w:p>
    <w:sectPr w:rsidR="0095507A" w:rsidRPr="00FF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33FE"/>
    <w:rsid w:val="004644FA"/>
    <w:rsid w:val="0095507A"/>
    <w:rsid w:val="00E833FE"/>
    <w:rsid w:val="00F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C7A0A-6DCC-4EB5-93E6-F3926678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49E792B62EF57D2B0F73CA7F4F5A97CFD76106EF710C29DFF1D722932m93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Шуленина Е. А.</cp:lastModifiedBy>
  <cp:revision>5</cp:revision>
  <dcterms:created xsi:type="dcterms:W3CDTF">2017-09-08T09:39:00Z</dcterms:created>
  <dcterms:modified xsi:type="dcterms:W3CDTF">2017-09-08T13:23:00Z</dcterms:modified>
</cp:coreProperties>
</file>