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AE" w:rsidRPr="00DC107B" w:rsidRDefault="004A5CAE" w:rsidP="004A5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bookmarkStart w:id="0" w:name="_GoBack"/>
      <w:bookmarkEnd w:id="0"/>
      <w:r w:rsidRPr="00DC107B">
        <w:rPr>
          <w:color w:val="000000"/>
        </w:rPr>
        <w:t>Постановлением Президиума Верховного Суда Российской Федерации от 14.06.2017 утверждено Положение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4A5CAE" w:rsidRPr="00DC107B" w:rsidRDefault="004A5CAE" w:rsidP="004A5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DC107B">
        <w:rPr>
          <w:color w:val="000000"/>
        </w:rPr>
        <w:t>Согласно указанному постановлению, размещению на сайтах Верховного Суда РФ, судов общей юрисдикции и арбитражных судов подлежат тексты судебных актов, вынесенных ими по существу дела, рассмотренного в порядке гражданского, административного, уголовного судопроизводства, производства по делам об административных правонарушениях, судопроизводства в арбитражных судах в качестве суда первой, апелляционной, кассационной и надзорной инстанций, по новым или вновь открывшимся обстоятельствам.</w:t>
      </w:r>
    </w:p>
    <w:p w:rsidR="00BC1CCA" w:rsidRPr="00DC107B" w:rsidRDefault="004A5CAE" w:rsidP="00BC1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DC107B">
        <w:rPr>
          <w:color w:val="000000"/>
        </w:rPr>
        <w:t xml:space="preserve">Однако, имеются ограничения, так не подлежат размещению тексты судебных актов, вынесенных по делам: затрагивающим безопасность государства; 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 о преступлениях против половой неприкосновенности и половой свободы личности; об ограничении дееспособности гражданина или о признании его недееспособным; о принудительной госпитализации гражданина в психиатрический стационар и принудительном психиатрическом освидетельствовании; о внесении исправлений или изменений в запись актов гражданского состояния; об установлении фактов, имеющих юридическое значение, за исключением текстов судебных актов, вынесенных в соответствии с арбитражным процессуальным законодательством; разрешаемым в порядке Вынесения судебного приказа. при этом решение о </w:t>
      </w:r>
      <w:proofErr w:type="spellStart"/>
      <w:r w:rsidRPr="00DC107B">
        <w:rPr>
          <w:color w:val="000000"/>
        </w:rPr>
        <w:t>неразмещении</w:t>
      </w:r>
      <w:proofErr w:type="spellEnd"/>
      <w:r w:rsidRPr="00DC107B">
        <w:rPr>
          <w:color w:val="000000"/>
        </w:rPr>
        <w:t xml:space="preserve"> указанных текстов судебных актов принимает судья, рассмотревший дело, а при коллегиальном рассмотрении - судья-докладчик по делу.</w:t>
      </w:r>
    </w:p>
    <w:p w:rsidR="004A5CAE" w:rsidRPr="00DC107B" w:rsidRDefault="004A5CAE" w:rsidP="00BC1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DC107B">
        <w:rPr>
          <w:color w:val="000000"/>
        </w:rPr>
        <w:t xml:space="preserve">При размещении из текстов не исключаются фамилия, имя, отчество участников процесса, указание о денежных суммах, требуемых заявителем, наименование и местонахождение юридического лица, вместе с тем персональные данные участников, </w:t>
      </w:r>
      <w:proofErr w:type="gramStart"/>
      <w:r w:rsidRPr="00DC107B">
        <w:rPr>
          <w:color w:val="000000"/>
        </w:rPr>
        <w:t>например</w:t>
      </w:r>
      <w:proofErr w:type="gramEnd"/>
      <w:r w:rsidRPr="00DC107B">
        <w:rPr>
          <w:color w:val="000000"/>
        </w:rPr>
        <w:t xml:space="preserve"> дата и место рождения, номер телефона, реквизиты документов и т.д. - не публикуются.</w:t>
      </w:r>
    </w:p>
    <w:p w:rsidR="004A5CAE" w:rsidRPr="00DC107B" w:rsidRDefault="004A5CAE" w:rsidP="004A5CA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  <w:r w:rsidRPr="00DC107B">
        <w:rPr>
          <w:color w:val="000000"/>
        </w:rPr>
        <w:t>Тексты судебных актов размещаются не позднее одного месяца со дня их принятия, а тексты приговоров - со дня вступления в силу, кроме судебных актов, принятых Верховным Судом РФ в соответствии с арбитражным процессуальным законодательством и судебных актов арбитражных судов, которые размещаются не позднее следующего дня после дня их принятия.</w:t>
      </w:r>
      <w:r w:rsidRPr="00DC107B">
        <w:rPr>
          <w:color w:val="000000"/>
        </w:rPr>
        <w:br/>
        <w:t>Обязанность по размещению текстов возлагается председателями судов на уполномоченных работников аппаратов судов.</w:t>
      </w:r>
    </w:p>
    <w:p w:rsidR="004A5CAE" w:rsidRPr="00DC107B" w:rsidRDefault="004A5CAE" w:rsidP="004A5CAE">
      <w:pPr>
        <w:rPr>
          <w:rFonts w:ascii="Times New Roman" w:hAnsi="Times New Roman" w:cs="Times New Roman"/>
          <w:sz w:val="24"/>
          <w:szCs w:val="24"/>
        </w:rPr>
      </w:pPr>
    </w:p>
    <w:p w:rsidR="004A5CAE" w:rsidRPr="00DC107B" w:rsidRDefault="004A5CAE" w:rsidP="004A5CA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г. Реутова</w:t>
      </w:r>
    </w:p>
    <w:p w:rsidR="00516FEB" w:rsidRPr="00DC107B" w:rsidRDefault="004A5CAE" w:rsidP="004A5CAE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Атюков</w:t>
      </w:r>
      <w:proofErr w:type="spellEnd"/>
      <w:r w:rsidRPr="00DC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</w:t>
      </w:r>
    </w:p>
    <w:sectPr w:rsidR="00516FEB" w:rsidRPr="00DC107B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CAE"/>
    <w:rsid w:val="0013268B"/>
    <w:rsid w:val="00271087"/>
    <w:rsid w:val="002E6E84"/>
    <w:rsid w:val="00316490"/>
    <w:rsid w:val="0044204D"/>
    <w:rsid w:val="004A5B00"/>
    <w:rsid w:val="004A5CAE"/>
    <w:rsid w:val="004B47E1"/>
    <w:rsid w:val="0052465A"/>
    <w:rsid w:val="006F62A8"/>
    <w:rsid w:val="0084341F"/>
    <w:rsid w:val="0084647D"/>
    <w:rsid w:val="00BC1CCA"/>
    <w:rsid w:val="00BC6671"/>
    <w:rsid w:val="00BE558D"/>
    <w:rsid w:val="00C056B4"/>
    <w:rsid w:val="00CC6F1C"/>
    <w:rsid w:val="00D94535"/>
    <w:rsid w:val="00D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339D-0299-49E0-9498-CC4F149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3</cp:revision>
  <dcterms:created xsi:type="dcterms:W3CDTF">2017-08-01T06:24:00Z</dcterms:created>
  <dcterms:modified xsi:type="dcterms:W3CDTF">2017-08-01T13:11:00Z</dcterms:modified>
</cp:coreProperties>
</file>