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D0" w:rsidRPr="009759B3" w:rsidRDefault="00AB5AD0" w:rsidP="00AB5AD0">
      <w:pPr>
        <w:pStyle w:val="3"/>
        <w:spacing w:before="0" w:after="0"/>
        <w:jc w:val="center"/>
        <w:rPr>
          <w:sz w:val="24"/>
          <w:szCs w:val="24"/>
        </w:rPr>
      </w:pPr>
      <w:r w:rsidRPr="009759B3">
        <w:rPr>
          <w:sz w:val="24"/>
          <w:szCs w:val="24"/>
        </w:rPr>
        <w:t>Московская область</w:t>
      </w:r>
    </w:p>
    <w:p w:rsidR="00AB5AD0" w:rsidRPr="009759B3" w:rsidRDefault="00AB5AD0" w:rsidP="00AB5AD0">
      <w:pPr>
        <w:tabs>
          <w:tab w:val="left" w:pos="3402"/>
        </w:tabs>
        <w:jc w:val="center"/>
        <w:rPr>
          <w:rFonts w:ascii="Arial" w:hAnsi="Arial" w:cs="Arial"/>
          <w:b/>
        </w:rPr>
      </w:pPr>
    </w:p>
    <w:p w:rsidR="00AB5AD0" w:rsidRPr="009759B3" w:rsidRDefault="00AB5AD0" w:rsidP="00AB5AD0">
      <w:pPr>
        <w:tabs>
          <w:tab w:val="left" w:pos="3402"/>
        </w:tabs>
        <w:jc w:val="center"/>
        <w:rPr>
          <w:rFonts w:ascii="Arial" w:hAnsi="Arial" w:cs="Arial"/>
          <w:b/>
        </w:rPr>
      </w:pPr>
      <w:r w:rsidRPr="009759B3">
        <w:rPr>
          <w:rFonts w:ascii="Arial" w:hAnsi="Arial" w:cs="Arial"/>
          <w:b/>
        </w:rPr>
        <w:t>РЕУТОВСКИЙ ГОРОДСКОЙ СОВЕТ ДЕПУТАТОВ</w:t>
      </w:r>
    </w:p>
    <w:p w:rsidR="00AB5AD0" w:rsidRPr="009759B3" w:rsidRDefault="00AB5AD0" w:rsidP="00AB5AD0">
      <w:pPr>
        <w:tabs>
          <w:tab w:val="left" w:pos="3402"/>
        </w:tabs>
        <w:jc w:val="center"/>
        <w:rPr>
          <w:rFonts w:ascii="Arial" w:hAnsi="Arial" w:cs="Arial"/>
          <w:b/>
        </w:rPr>
      </w:pPr>
    </w:p>
    <w:p w:rsidR="00AB5AD0" w:rsidRPr="009759B3" w:rsidRDefault="00AB5AD0" w:rsidP="00AB5AD0">
      <w:pPr>
        <w:pStyle w:val="2"/>
        <w:tabs>
          <w:tab w:val="left" w:pos="0"/>
        </w:tabs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РЕШЕНИ</w:t>
      </w:r>
      <w:r w:rsidRPr="009759B3">
        <w:rPr>
          <w:i w:val="0"/>
          <w:sz w:val="24"/>
          <w:szCs w:val="24"/>
        </w:rPr>
        <w:t>Е</w:t>
      </w:r>
    </w:p>
    <w:p w:rsidR="00AB5AD0" w:rsidRPr="00F52BCD" w:rsidRDefault="00AB5AD0" w:rsidP="00AB5AD0">
      <w:pPr>
        <w:tabs>
          <w:tab w:val="left" w:pos="0"/>
        </w:tabs>
        <w:jc w:val="center"/>
        <w:rPr>
          <w:rFonts w:ascii="Arial" w:hAnsi="Arial" w:cs="Arial"/>
        </w:rPr>
      </w:pPr>
      <w:r w:rsidRPr="00F52BCD">
        <w:rPr>
          <w:rFonts w:ascii="Arial" w:hAnsi="Arial" w:cs="Arial"/>
        </w:rPr>
        <w:t xml:space="preserve">от </w:t>
      </w:r>
      <w:r w:rsidRPr="00AB5AD0">
        <w:rPr>
          <w:rFonts w:ascii="Arial" w:hAnsi="Arial" w:cs="Arial"/>
        </w:rPr>
        <w:t>26</w:t>
      </w:r>
      <w:r>
        <w:rPr>
          <w:rFonts w:ascii="Arial" w:hAnsi="Arial" w:cs="Arial"/>
        </w:rPr>
        <w:t>.11.2008</w:t>
      </w:r>
      <w:r w:rsidRPr="00F52BCD">
        <w:rPr>
          <w:rFonts w:ascii="Arial" w:hAnsi="Arial" w:cs="Arial"/>
        </w:rPr>
        <w:t xml:space="preserve"> № 98/2008-НА</w:t>
      </w:r>
    </w:p>
    <w:p w:rsidR="00D608DF" w:rsidRPr="00D608DF" w:rsidRDefault="00D608DF" w:rsidP="00D608DF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AB5AD0">
        <w:rPr>
          <w:rFonts w:ascii="Arial" w:hAnsi="Arial" w:cs="Arial"/>
          <w:b/>
        </w:rPr>
        <w:t>(в ред. от 24.12.2008 № 116/2008-НА, от 25.11.2009 № 115/2009-НА</w:t>
      </w:r>
      <w:r>
        <w:rPr>
          <w:rFonts w:ascii="Arial" w:hAnsi="Arial" w:cs="Arial"/>
          <w:b/>
        </w:rPr>
        <w:t>, от 26.10.2011 № 180/23</w:t>
      </w:r>
      <w:r w:rsidR="00056208">
        <w:rPr>
          <w:rFonts w:ascii="Arial" w:hAnsi="Arial" w:cs="Arial"/>
          <w:b/>
        </w:rPr>
        <w:t>, от 31.10.2012 № 316/53</w:t>
      </w:r>
      <w:r w:rsidR="00EF6088">
        <w:rPr>
          <w:rFonts w:ascii="Arial" w:hAnsi="Arial" w:cs="Arial"/>
          <w:b/>
        </w:rPr>
        <w:t>, от 06.11.2013 № 442/81</w:t>
      </w:r>
      <w:r w:rsidR="0037551D">
        <w:rPr>
          <w:rFonts w:ascii="Arial" w:hAnsi="Arial" w:cs="Arial"/>
          <w:b/>
        </w:rPr>
        <w:t>, 27.11.2013 № 453/83</w:t>
      </w:r>
      <w:r w:rsidR="00430F42">
        <w:rPr>
          <w:rFonts w:ascii="Arial" w:hAnsi="Arial" w:cs="Arial"/>
          <w:b/>
        </w:rPr>
        <w:t>, от 07.10.2015 № 59/2015-НА</w:t>
      </w:r>
      <w:r w:rsidR="00371DC9">
        <w:rPr>
          <w:rFonts w:ascii="Arial" w:hAnsi="Arial" w:cs="Arial"/>
          <w:b/>
        </w:rPr>
        <w:t>, от 28.12.2016 № 100/2016-НА</w:t>
      </w:r>
      <w:r w:rsidRPr="00AB5AD0">
        <w:rPr>
          <w:rFonts w:ascii="Arial" w:hAnsi="Arial" w:cs="Arial"/>
          <w:b/>
        </w:rPr>
        <w:t>)</w:t>
      </w:r>
    </w:p>
    <w:p w:rsidR="00D608DF" w:rsidRPr="00D608DF" w:rsidRDefault="00D608DF" w:rsidP="00D608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4E00D8" w:rsidRDefault="00AB5AD0" w:rsidP="00D608DF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F52BCD">
        <w:rPr>
          <w:rFonts w:ascii="Arial" w:hAnsi="Arial" w:cs="Arial"/>
        </w:rPr>
        <w:t>О системе налогообложения в виде единого налога на вменённый</w:t>
      </w:r>
      <w:r>
        <w:rPr>
          <w:rFonts w:ascii="Arial" w:hAnsi="Arial" w:cs="Arial"/>
        </w:rPr>
        <w:t xml:space="preserve"> </w:t>
      </w:r>
      <w:r w:rsidRPr="00F52BCD">
        <w:rPr>
          <w:rFonts w:ascii="Arial" w:hAnsi="Arial" w:cs="Arial"/>
        </w:rPr>
        <w:t>доход для отдельных вид</w:t>
      </w:r>
      <w:r w:rsidR="004E00D8">
        <w:rPr>
          <w:rFonts w:ascii="Arial" w:hAnsi="Arial" w:cs="Arial"/>
        </w:rPr>
        <w:t>ов деятельности в городе Реутов</w:t>
      </w:r>
    </w:p>
    <w:p w:rsidR="00AB5AD0" w:rsidRDefault="00AB5AD0" w:rsidP="00AB5AD0">
      <w:pPr>
        <w:jc w:val="center"/>
        <w:rPr>
          <w:rFonts w:ascii="Arial" w:hAnsi="Arial" w:cs="Arial"/>
          <w:b/>
        </w:rPr>
      </w:pPr>
    </w:p>
    <w:p w:rsidR="00AB5AD0" w:rsidRPr="00AB5AD0" w:rsidRDefault="00AB5AD0" w:rsidP="00AB5AD0">
      <w:pPr>
        <w:jc w:val="center"/>
        <w:rPr>
          <w:rFonts w:ascii="Arial" w:hAnsi="Arial" w:cs="Arial"/>
        </w:rPr>
      </w:pPr>
    </w:p>
    <w:p w:rsidR="00AB5AD0" w:rsidRPr="00F52BCD" w:rsidRDefault="00AB5AD0" w:rsidP="00AB5AD0">
      <w:pPr>
        <w:ind w:firstLine="540"/>
        <w:jc w:val="both"/>
        <w:rPr>
          <w:rFonts w:ascii="Arial" w:hAnsi="Arial" w:cs="Arial"/>
        </w:rPr>
      </w:pPr>
      <w:r w:rsidRPr="00F52BCD">
        <w:rPr>
          <w:rFonts w:ascii="Arial" w:hAnsi="Arial" w:cs="Arial"/>
        </w:rPr>
        <w:t>В соответствии с главой 26.3 Налогового кодекса Российской Федерации в редакции Федерального закона от 22.07.2008 N 155-ФЗ "О внесении изменений в часть вторую Налогового кодекса Российской Федерации" в статьи 346.26-346.29 главы 26.3 "Система налогообложения в виде единого налога на вменённый доход для отдельных видов дея</w:t>
      </w:r>
      <w:r>
        <w:rPr>
          <w:rFonts w:ascii="Arial" w:hAnsi="Arial" w:cs="Arial"/>
        </w:rPr>
        <w:t xml:space="preserve">тельности" Реутовский </w:t>
      </w:r>
      <w:r w:rsidRPr="00F52BCD">
        <w:rPr>
          <w:rFonts w:ascii="Arial" w:hAnsi="Arial" w:cs="Arial"/>
        </w:rPr>
        <w:t>городской Совет депутатов решил: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1. Ввести на территории городского округа Реутов систему налогообложения в виде единого налога на вменённый доход для отдельных видов деятельности (далее - единый налог).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2. Установить виды предпринимательской деятельности, в отношении которых единый налог яв</w:t>
      </w:r>
      <w:r>
        <w:rPr>
          <w:rFonts w:ascii="Arial" w:hAnsi="Arial" w:cs="Arial"/>
        </w:rPr>
        <w:t>ляется обязательным для уплаты:</w:t>
      </w:r>
    </w:p>
    <w:p w:rsidR="00AB5AD0" w:rsidRPr="00371DC9" w:rsidRDefault="00371DC9" w:rsidP="00AB5AD0">
      <w:pPr>
        <w:ind w:firstLine="540"/>
        <w:jc w:val="both"/>
        <w:rPr>
          <w:rFonts w:ascii="Arial" w:hAnsi="Arial" w:cs="Arial"/>
          <w:b/>
        </w:rPr>
      </w:pPr>
      <w:r w:rsidRPr="00371DC9">
        <w:rPr>
          <w:rFonts w:ascii="Arial" w:hAnsi="Arial" w:cs="Arial"/>
        </w:rPr>
        <w:t>1) оказание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</w:r>
      <w:r w:rsidR="00AB5AD0" w:rsidRPr="00371DC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(в ред. от 28.12.2016 № 100/2016-НА)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2)</w:t>
      </w:r>
      <w:r w:rsidRPr="00810F24">
        <w:rPr>
          <w:rFonts w:ascii="Arial" w:hAnsi="Arial" w:cs="Arial"/>
          <w:color w:val="000000"/>
        </w:rPr>
        <w:t xml:space="preserve"> оказание ветеринарных услуг;</w:t>
      </w:r>
    </w:p>
    <w:p w:rsidR="00AB5AD0" w:rsidRPr="00056208" w:rsidRDefault="00AB5AD0" w:rsidP="00AB5AD0">
      <w:pPr>
        <w:ind w:firstLine="540"/>
        <w:jc w:val="both"/>
        <w:rPr>
          <w:rFonts w:ascii="Arial" w:hAnsi="Arial" w:cs="Arial"/>
          <w:b/>
        </w:rPr>
      </w:pPr>
      <w:r w:rsidRPr="00810F24">
        <w:rPr>
          <w:rFonts w:ascii="Arial" w:hAnsi="Arial" w:cs="Arial"/>
          <w:color w:val="000000"/>
        </w:rPr>
        <w:t xml:space="preserve">3) оказание услуг по ремонту, техническому обслуживанию и мойке </w:t>
      </w:r>
      <w:r w:rsidR="00056208" w:rsidRPr="00E54034">
        <w:rPr>
          <w:rFonts w:ascii="Arial" w:hAnsi="Arial" w:cs="Arial"/>
        </w:rPr>
        <w:t>автомототранспортных</w:t>
      </w:r>
      <w:r w:rsidRPr="00810F24">
        <w:rPr>
          <w:rFonts w:ascii="Arial" w:hAnsi="Arial" w:cs="Arial"/>
          <w:color w:val="000000"/>
        </w:rPr>
        <w:t xml:space="preserve"> средств;</w:t>
      </w:r>
      <w:r w:rsidR="00056208">
        <w:rPr>
          <w:rFonts w:ascii="Arial" w:hAnsi="Arial" w:cs="Arial"/>
          <w:color w:val="000000"/>
        </w:rPr>
        <w:t xml:space="preserve"> </w:t>
      </w:r>
      <w:r w:rsidR="00056208">
        <w:rPr>
          <w:rFonts w:ascii="Arial" w:hAnsi="Arial" w:cs="Arial"/>
          <w:b/>
          <w:color w:val="000000"/>
        </w:rPr>
        <w:t>(в ред. от 31.10.2012 № 316/53)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  <w:color w:val="000000"/>
        </w:rPr>
      </w:pPr>
      <w:r w:rsidRPr="00810F24">
        <w:rPr>
          <w:rFonts w:ascii="Arial" w:hAnsi="Arial" w:cs="Arial"/>
        </w:rPr>
        <w:t xml:space="preserve">4) </w:t>
      </w:r>
      <w:r w:rsidRPr="00810F24">
        <w:rPr>
          <w:rFonts w:ascii="Arial" w:hAnsi="Arial" w:cs="Arial"/>
          <w:color w:val="000000"/>
        </w:rPr>
        <w:t xml:space="preserve">оказание услуг по предоставлению во временное владение (в пользование) мест </w:t>
      </w:r>
      <w:r w:rsidR="002E7123" w:rsidRPr="00E54034">
        <w:rPr>
          <w:rFonts w:ascii="Arial" w:hAnsi="Arial" w:cs="Arial"/>
        </w:rPr>
        <w:t>для стоянки автомототранспортных</w:t>
      </w:r>
      <w:r w:rsidRPr="00810F24">
        <w:rPr>
          <w:rFonts w:ascii="Arial" w:hAnsi="Arial" w:cs="Arial"/>
          <w:color w:val="000000"/>
        </w:rPr>
        <w:t xml:space="preserve"> средств, а также </w:t>
      </w:r>
      <w:r w:rsidR="002E7123" w:rsidRPr="00E54034">
        <w:rPr>
          <w:rFonts w:ascii="Arial" w:hAnsi="Arial" w:cs="Arial"/>
        </w:rPr>
        <w:t>по хранению автомототранспортных</w:t>
      </w:r>
      <w:r w:rsidRPr="00810F24">
        <w:rPr>
          <w:rFonts w:ascii="Arial" w:hAnsi="Arial" w:cs="Arial"/>
          <w:color w:val="000000"/>
        </w:rPr>
        <w:t xml:space="preserve"> средств на платных стоянках (за исключением штрафных автостоянок); </w:t>
      </w:r>
      <w:r w:rsidR="002E7123">
        <w:rPr>
          <w:rFonts w:ascii="Arial" w:hAnsi="Arial" w:cs="Arial"/>
          <w:b/>
          <w:color w:val="000000"/>
        </w:rPr>
        <w:t>(в ред. от 31.10.2012 № 316/53)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  <w:color w:val="000000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 xml:space="preserve">9) </w:t>
      </w:r>
      <w:r w:rsidRPr="00810F24">
        <w:rPr>
          <w:rFonts w:ascii="Arial" w:hAnsi="Arial" w:cs="Arial"/>
          <w:color w:val="000000"/>
        </w:rPr>
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10) распространение наружно</w:t>
      </w:r>
      <w:r>
        <w:rPr>
          <w:rFonts w:ascii="Arial" w:hAnsi="Arial" w:cs="Arial"/>
        </w:rPr>
        <w:t>й рекламы с использованием</w:t>
      </w:r>
      <w:r w:rsidRPr="00810F24">
        <w:rPr>
          <w:rFonts w:ascii="Arial" w:hAnsi="Arial" w:cs="Arial"/>
        </w:rPr>
        <w:t xml:space="preserve"> рекламных конструкций;</w:t>
      </w:r>
    </w:p>
    <w:p w:rsidR="00AB5AD0" w:rsidRPr="002E7123" w:rsidRDefault="00AB5AD0" w:rsidP="00AB5AD0">
      <w:pPr>
        <w:ind w:firstLine="540"/>
        <w:jc w:val="both"/>
        <w:rPr>
          <w:rFonts w:ascii="Arial" w:hAnsi="Arial" w:cs="Arial"/>
          <w:b/>
        </w:rPr>
      </w:pPr>
      <w:r w:rsidRPr="00810F24">
        <w:rPr>
          <w:rFonts w:ascii="Arial" w:hAnsi="Arial" w:cs="Arial"/>
        </w:rPr>
        <w:lastRenderedPageBreak/>
        <w:t xml:space="preserve">11) </w:t>
      </w:r>
      <w:r w:rsidR="002E7123" w:rsidRPr="00E54034">
        <w:rPr>
          <w:rFonts w:ascii="Arial" w:hAnsi="Arial" w:cs="Arial"/>
        </w:rPr>
        <w:t>размещение рекламы с использованием внешних и внутренних поверхностей транспортных средств</w:t>
      </w:r>
      <w:r w:rsidRPr="00810F24">
        <w:rPr>
          <w:rFonts w:ascii="Arial" w:hAnsi="Arial" w:cs="Arial"/>
        </w:rPr>
        <w:t>;</w:t>
      </w:r>
      <w:r w:rsidR="002E7123">
        <w:rPr>
          <w:rFonts w:ascii="Arial" w:hAnsi="Arial" w:cs="Arial"/>
        </w:rPr>
        <w:t xml:space="preserve"> </w:t>
      </w:r>
      <w:r w:rsidR="002E7123">
        <w:rPr>
          <w:rFonts w:ascii="Arial" w:hAnsi="Arial" w:cs="Arial"/>
          <w:b/>
        </w:rPr>
        <w:t>(в ред. от 31.10.2012 № 316/53)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 xml:space="preserve">12) </w:t>
      </w:r>
      <w:r w:rsidRPr="00810F24">
        <w:rPr>
          <w:rFonts w:ascii="Arial" w:hAnsi="Arial" w:cs="Arial"/>
          <w:color w:val="000000"/>
        </w:rPr>
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13) оказание услуг по передаче во временное владение и (или)</w:t>
      </w:r>
      <w:r w:rsidRPr="00810F24">
        <w:rPr>
          <w:rFonts w:ascii="Arial" w:hAnsi="Arial" w:cs="Arial"/>
        </w:rPr>
        <w:t xml:space="preserve"> в пользование торговых </w:t>
      </w:r>
      <w:r>
        <w:rPr>
          <w:rFonts w:ascii="Arial" w:hAnsi="Arial" w:cs="Arial"/>
        </w:rPr>
        <w:t xml:space="preserve">мест, расположенных в объектах </w:t>
      </w:r>
      <w:r w:rsidRPr="00810F24">
        <w:rPr>
          <w:rFonts w:ascii="Arial" w:hAnsi="Arial" w:cs="Arial"/>
        </w:rPr>
        <w:t>стационарной торговой сети, не имеющих торговых</w:t>
      </w:r>
      <w:r>
        <w:rPr>
          <w:rFonts w:ascii="Arial" w:hAnsi="Arial" w:cs="Arial"/>
        </w:rPr>
        <w:t xml:space="preserve"> залов, объектов нестационарной</w:t>
      </w:r>
      <w:r w:rsidRPr="00810F24">
        <w:rPr>
          <w:rFonts w:ascii="Arial" w:hAnsi="Arial" w:cs="Arial"/>
        </w:rPr>
        <w:t xml:space="preserve"> торговой сети, а также объектов организации обществен</w:t>
      </w:r>
      <w:r>
        <w:rPr>
          <w:rFonts w:ascii="Arial" w:hAnsi="Arial" w:cs="Arial"/>
        </w:rPr>
        <w:t>ного питания, не имеющих зала</w:t>
      </w:r>
      <w:r w:rsidRPr="00810F24">
        <w:rPr>
          <w:rFonts w:ascii="Arial" w:hAnsi="Arial" w:cs="Arial"/>
        </w:rPr>
        <w:t xml:space="preserve"> обслуживания посетителей;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14) оказание услуг по передаче во временное владение и (или) в пользование земельных участков для размещения объектов</w:t>
      </w:r>
      <w:r>
        <w:rPr>
          <w:rFonts w:ascii="Arial" w:hAnsi="Arial" w:cs="Arial"/>
        </w:rPr>
        <w:t xml:space="preserve"> стационарной и нестационарной </w:t>
      </w:r>
      <w:r w:rsidRPr="00810F24">
        <w:rPr>
          <w:rFonts w:ascii="Arial" w:hAnsi="Arial" w:cs="Arial"/>
        </w:rPr>
        <w:t>торговой сети, а также объектов организации общест</w:t>
      </w:r>
      <w:r>
        <w:rPr>
          <w:rFonts w:ascii="Arial" w:hAnsi="Arial" w:cs="Arial"/>
        </w:rPr>
        <w:t xml:space="preserve">венного питания. </w:t>
      </w:r>
      <w:r w:rsidRPr="00AB5AD0">
        <w:rPr>
          <w:rFonts w:ascii="Arial" w:hAnsi="Arial" w:cs="Arial"/>
          <w:b/>
        </w:rPr>
        <w:t>(</w:t>
      </w:r>
      <w:r w:rsidR="00080916">
        <w:rPr>
          <w:rFonts w:ascii="Arial" w:hAnsi="Arial" w:cs="Arial"/>
          <w:b/>
        </w:rPr>
        <w:t xml:space="preserve">пункт 2 </w:t>
      </w:r>
      <w:r w:rsidRPr="00AB5AD0">
        <w:rPr>
          <w:rFonts w:ascii="Arial" w:hAnsi="Arial" w:cs="Arial"/>
          <w:b/>
        </w:rPr>
        <w:t>в ред. от 24.12.2008 № 116/2008-НА)</w:t>
      </w:r>
      <w:r>
        <w:rPr>
          <w:rFonts w:ascii="Arial" w:hAnsi="Arial" w:cs="Arial"/>
        </w:rPr>
        <w:t>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3. Установить значения корректирующего коэффициента К2 согласно приложению к настоящему решению (прилагается).</w:t>
      </w:r>
    </w:p>
    <w:p w:rsidR="00AB5AD0" w:rsidRPr="00F52BCD" w:rsidRDefault="00AB5AD0" w:rsidP="00AB5A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2BCD">
        <w:rPr>
          <w:rFonts w:ascii="Arial" w:hAnsi="Arial" w:cs="Arial"/>
        </w:rPr>
        <w:t>4. Налоговым периодом по единому налогу признается квартал.</w:t>
      </w:r>
    </w:p>
    <w:p w:rsidR="00AB5AD0" w:rsidRPr="00F52BCD" w:rsidRDefault="00AB5AD0" w:rsidP="00AB5A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2BCD">
        <w:rPr>
          <w:rFonts w:ascii="Arial" w:hAnsi="Arial" w:cs="Arial"/>
        </w:rPr>
        <w:t>5. Ставка единого налога устанавливается в размере 15 процентов величины вменённого дохода.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52BCD">
        <w:rPr>
          <w:sz w:val="24"/>
          <w:szCs w:val="24"/>
        </w:rPr>
        <w:t>Порядок и сроки уплаты налога производится согласно статье 346 налогового кодекса Российской Федерации.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7. Настоящее Решение вступает в силу с 1 января 2009 года.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8. Со дня вступления в силу настоящего Решения признать утратившим силу Решения Реутовского городского Совета депутатов: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1) от 31.10.2007 № 105/2007-НА "О системе налогообложения в виде единого налога на вменённый доход для отдельных видов деятельности в городе Реутов";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2) от 26.11.2007 № 119/2007-НА « О внесении изменений в Решение Реутовского городского Совета депутатов от 31.10.2007 № 105/2007-НА "О системе налогообложения в виде единого налога на вменённый доход для отдельных видов деятельности в городе Реутов".</w:t>
      </w:r>
    </w:p>
    <w:p w:rsidR="00AB5AD0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Настоящее Решение опубликовать</w:t>
      </w:r>
      <w:r w:rsidRPr="00F52BCD">
        <w:rPr>
          <w:sz w:val="24"/>
          <w:szCs w:val="24"/>
        </w:rPr>
        <w:t xml:space="preserve"> в газете "Реут" и н</w:t>
      </w:r>
      <w:r>
        <w:rPr>
          <w:sz w:val="24"/>
          <w:szCs w:val="24"/>
        </w:rPr>
        <w:t>а сайте города.</w:t>
      </w:r>
    </w:p>
    <w:p w:rsidR="00AB5AD0" w:rsidRDefault="00AB5AD0" w:rsidP="00AB5A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B5AD0" w:rsidRPr="00F52BCD" w:rsidRDefault="00AB5AD0" w:rsidP="00AB5A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B5AD0" w:rsidRPr="00F52BCD" w:rsidRDefault="00AB5AD0" w:rsidP="00AB5AD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Глава города Реутова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2BCD">
        <w:rPr>
          <w:rFonts w:ascii="Arial" w:hAnsi="Arial" w:cs="Arial"/>
        </w:rPr>
        <w:t>А.Н. Ходырев</w:t>
      </w: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Принято Решением</w:t>
      </w: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Реутовского городского</w:t>
      </w: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  <w:r w:rsidRPr="00F52BCD">
        <w:rPr>
          <w:rFonts w:ascii="Arial" w:hAnsi="Arial" w:cs="Arial"/>
          <w:szCs w:val="24"/>
        </w:rPr>
        <w:t>Совета депутатов</w:t>
      </w: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26.11.2008 </w:t>
      </w:r>
      <w:r w:rsidRPr="00F52BCD">
        <w:rPr>
          <w:rFonts w:ascii="Arial" w:hAnsi="Arial" w:cs="Arial"/>
          <w:szCs w:val="24"/>
        </w:rPr>
        <w:t>№ 484/46</w:t>
      </w: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AB5AD0" w:rsidRPr="00F52BCD" w:rsidRDefault="00AB5AD0" w:rsidP="00AB5AD0">
      <w:pPr>
        <w:ind w:firstLine="540"/>
        <w:jc w:val="right"/>
        <w:rPr>
          <w:rFonts w:ascii="Arial" w:hAnsi="Arial" w:cs="Arial"/>
        </w:rPr>
      </w:pPr>
      <w:r w:rsidRPr="00F52BCD">
        <w:rPr>
          <w:rFonts w:ascii="Arial" w:hAnsi="Arial" w:cs="Arial"/>
        </w:rPr>
        <w:t>к Решению Р</w:t>
      </w:r>
      <w:r>
        <w:rPr>
          <w:rFonts w:ascii="Arial" w:hAnsi="Arial" w:cs="Arial"/>
        </w:rPr>
        <w:t>еутовского городского</w:t>
      </w:r>
    </w:p>
    <w:p w:rsidR="00AB5AD0" w:rsidRPr="00F52BCD" w:rsidRDefault="00AB5AD0" w:rsidP="00AB5AD0">
      <w:pPr>
        <w:ind w:firstLine="540"/>
        <w:jc w:val="right"/>
        <w:rPr>
          <w:rFonts w:ascii="Arial" w:hAnsi="Arial" w:cs="Arial"/>
        </w:rPr>
      </w:pPr>
      <w:r w:rsidRPr="00F52BCD">
        <w:rPr>
          <w:rFonts w:ascii="Arial" w:hAnsi="Arial" w:cs="Arial"/>
        </w:rPr>
        <w:t>Совета депутатов</w:t>
      </w:r>
    </w:p>
    <w:p w:rsidR="00AB5AD0" w:rsidRDefault="00AB5AD0" w:rsidP="00AB5AD0">
      <w:pPr>
        <w:ind w:firstLine="540"/>
        <w:jc w:val="right"/>
        <w:rPr>
          <w:rFonts w:ascii="Arial" w:hAnsi="Arial" w:cs="Arial"/>
        </w:rPr>
      </w:pPr>
      <w:r w:rsidRPr="00F52BC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26.11.2008</w:t>
      </w:r>
      <w:r w:rsidRPr="00F52BCD">
        <w:rPr>
          <w:rFonts w:ascii="Arial" w:hAnsi="Arial" w:cs="Arial"/>
        </w:rPr>
        <w:t xml:space="preserve"> № 98/2008-НА</w:t>
      </w:r>
    </w:p>
    <w:p w:rsidR="002E7123" w:rsidRDefault="00AB5AD0" w:rsidP="00AB5AD0">
      <w:pPr>
        <w:ind w:firstLine="540"/>
        <w:jc w:val="right"/>
        <w:rPr>
          <w:rFonts w:ascii="Arial" w:hAnsi="Arial" w:cs="Arial"/>
          <w:b/>
        </w:rPr>
      </w:pPr>
      <w:r w:rsidRPr="00AB5AD0">
        <w:rPr>
          <w:rFonts w:ascii="Arial" w:hAnsi="Arial" w:cs="Arial"/>
          <w:b/>
        </w:rPr>
        <w:t>(в ред. 25.11.2009 № 115/2009-НА</w:t>
      </w:r>
      <w:r w:rsidR="00D608DF">
        <w:rPr>
          <w:rFonts w:ascii="Arial" w:hAnsi="Arial" w:cs="Arial"/>
          <w:b/>
        </w:rPr>
        <w:t>, от 26.10.2011 № 180/23</w:t>
      </w:r>
      <w:r w:rsidR="002E7123">
        <w:rPr>
          <w:rFonts w:ascii="Arial" w:hAnsi="Arial" w:cs="Arial"/>
          <w:b/>
        </w:rPr>
        <w:t>,</w:t>
      </w:r>
    </w:p>
    <w:p w:rsidR="00E630BB" w:rsidRDefault="002E7123" w:rsidP="00AB5AD0">
      <w:pPr>
        <w:ind w:firstLine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E2155E">
        <w:rPr>
          <w:rFonts w:ascii="Arial" w:hAnsi="Arial" w:cs="Arial"/>
          <w:b/>
        </w:rPr>
        <w:t>31.10.2012 № 316/53</w:t>
      </w:r>
      <w:r w:rsidR="002567B5">
        <w:rPr>
          <w:rFonts w:ascii="Arial" w:hAnsi="Arial" w:cs="Arial"/>
          <w:b/>
        </w:rPr>
        <w:t>, от 11.06.2013 № 442/81</w:t>
      </w:r>
      <w:r w:rsidR="00E630BB">
        <w:rPr>
          <w:rFonts w:ascii="Arial" w:hAnsi="Arial" w:cs="Arial"/>
          <w:b/>
        </w:rPr>
        <w:t>,</w:t>
      </w:r>
    </w:p>
    <w:p w:rsidR="00371DC9" w:rsidRDefault="00E630BB" w:rsidP="00AB5AD0">
      <w:pPr>
        <w:ind w:firstLine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27.11.2013 № 453/83</w:t>
      </w:r>
      <w:r w:rsidR="00430F42">
        <w:rPr>
          <w:rFonts w:ascii="Arial" w:hAnsi="Arial" w:cs="Arial"/>
          <w:b/>
        </w:rPr>
        <w:t>, от 07.10.2015 № 59/2015-НА</w:t>
      </w:r>
      <w:r w:rsidR="00371DC9">
        <w:rPr>
          <w:rFonts w:ascii="Arial" w:hAnsi="Arial" w:cs="Arial"/>
          <w:b/>
        </w:rPr>
        <w:t>,</w:t>
      </w:r>
    </w:p>
    <w:p w:rsidR="00AB5AD0" w:rsidRDefault="00371DC9" w:rsidP="00AB5AD0">
      <w:pPr>
        <w:ind w:firstLine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28.12.2016 № 100/2016-НА</w:t>
      </w:r>
      <w:r w:rsidR="00AB5AD0" w:rsidRPr="00AB5AD0">
        <w:rPr>
          <w:rFonts w:ascii="Arial" w:hAnsi="Arial" w:cs="Arial"/>
          <w:b/>
        </w:rPr>
        <w:t>)</w:t>
      </w:r>
    </w:p>
    <w:p w:rsidR="00D608DF" w:rsidRDefault="00D608DF" w:rsidP="00D608DF">
      <w:pPr>
        <w:ind w:firstLine="708"/>
        <w:rPr>
          <w:rFonts w:ascii="Arial" w:hAnsi="Arial" w:cs="Arial"/>
        </w:rPr>
      </w:pPr>
    </w:p>
    <w:p w:rsidR="00D608DF" w:rsidRPr="00430BD2" w:rsidRDefault="00D608DF" w:rsidP="00D608DF">
      <w:pPr>
        <w:ind w:firstLine="708"/>
        <w:rPr>
          <w:rFonts w:ascii="Arial" w:hAnsi="Arial" w:cs="Arial"/>
        </w:rPr>
      </w:pPr>
      <w:r w:rsidRPr="00430BD2">
        <w:rPr>
          <w:rFonts w:ascii="Arial" w:hAnsi="Arial" w:cs="Arial"/>
        </w:rPr>
        <w:t>Значения корректирующего коэффициента К2 устанавливаются в соответствии с Таблицей.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532"/>
        <w:gridCol w:w="1984"/>
      </w:tblGrid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532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Значения коэффициента К2</w:t>
            </w:r>
          </w:p>
        </w:tc>
      </w:tr>
      <w:tr w:rsidR="00371DC9" w:rsidRPr="00430BD2" w:rsidTr="002567B5">
        <w:tc>
          <w:tcPr>
            <w:tcW w:w="798" w:type="dxa"/>
            <w:vAlign w:val="center"/>
          </w:tcPr>
          <w:p w:rsidR="00371DC9" w:rsidRPr="00430BD2" w:rsidRDefault="00371DC9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32" w:type="dxa"/>
            <w:vAlign w:val="center"/>
          </w:tcPr>
          <w:p w:rsidR="00371DC9" w:rsidRPr="00371DC9" w:rsidRDefault="00371DC9" w:rsidP="00371DC9">
            <w:pPr>
              <w:pStyle w:val="ConsNonformat"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1DC9">
              <w:rPr>
                <w:rFonts w:ascii="Arial" w:hAnsi="Arial" w:cs="Arial"/>
                <w:sz w:val="24"/>
                <w:szCs w:val="24"/>
              </w:rPr>
              <w:t>Оказание бытовых услуг населению, кроме пошива меховых изделий по индивидуальному заказу населения и изготовления ювелирных изделий и аналогичных изделий по индивидуальному заказу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(в ред. от 28.12.2016 № 100/2016-НА)</w:t>
            </w:r>
          </w:p>
        </w:tc>
        <w:tc>
          <w:tcPr>
            <w:tcW w:w="1984" w:type="dxa"/>
            <w:vAlign w:val="center"/>
          </w:tcPr>
          <w:p w:rsidR="00371DC9" w:rsidRPr="00430BD2" w:rsidRDefault="00371DC9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371DC9" w:rsidRPr="00430BD2" w:rsidTr="002567B5">
        <w:tc>
          <w:tcPr>
            <w:tcW w:w="798" w:type="dxa"/>
            <w:vAlign w:val="center"/>
          </w:tcPr>
          <w:p w:rsidR="00371DC9" w:rsidRPr="00430BD2" w:rsidRDefault="00371DC9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532" w:type="dxa"/>
            <w:vAlign w:val="center"/>
          </w:tcPr>
          <w:p w:rsidR="00371DC9" w:rsidRPr="00430BD2" w:rsidRDefault="00371DC9" w:rsidP="00371DC9">
            <w:pPr>
              <w:pStyle w:val="ConsNonformat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C9">
              <w:rPr>
                <w:rFonts w:ascii="Arial" w:hAnsi="Arial" w:cs="Arial"/>
                <w:sz w:val="24"/>
                <w:szCs w:val="24"/>
              </w:rPr>
              <w:t>Пошив меховых изделий по индивидуальному заказу населения (14.20.2) Изготовление ювелирных изделий и аналогичных изделий по индивидуальному заказу населения (23.12.6)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1DC9">
              <w:rPr>
                <w:rFonts w:ascii="Arial" w:hAnsi="Arial" w:cs="Arial"/>
                <w:b/>
                <w:sz w:val="24"/>
                <w:szCs w:val="24"/>
              </w:rPr>
              <w:t>(в ред. от 28.12.2016 № 100/2016-НА)</w:t>
            </w:r>
          </w:p>
        </w:tc>
        <w:tc>
          <w:tcPr>
            <w:tcW w:w="1984" w:type="dxa"/>
            <w:vAlign w:val="center"/>
          </w:tcPr>
          <w:p w:rsidR="00371DC9" w:rsidRPr="00430BD2" w:rsidRDefault="00371DC9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E2155E" w:rsidRDefault="00D608DF" w:rsidP="00E2155E">
            <w:pPr>
              <w:pStyle w:val="ConsNonformat"/>
              <w:ind w:right="0"/>
              <w:rPr>
                <w:rFonts w:ascii="Arial" w:hAnsi="Arial" w:cs="Arial"/>
                <w:b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 xml:space="preserve">Оказание услуг по ремонту, техническому обслуживанию и 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мойке </w:t>
            </w:r>
            <w:r w:rsidR="00E2155E" w:rsidRPr="00E2155E">
              <w:rPr>
                <w:rFonts w:ascii="Arial" w:hAnsi="Arial" w:cs="Arial"/>
                <w:sz w:val="24"/>
                <w:szCs w:val="24"/>
              </w:rPr>
              <w:t>автомототранспортных</w:t>
            </w:r>
            <w:r w:rsidRPr="00430BD2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  <w:r w:rsidR="00E215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55E">
              <w:rPr>
                <w:rFonts w:ascii="Arial" w:hAnsi="Arial" w:cs="Arial"/>
                <w:b/>
                <w:sz w:val="24"/>
                <w:szCs w:val="24"/>
              </w:rPr>
              <w:t>(в ред. от 31.10.2012 № 316/53)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 xml:space="preserve">Оказание услуг по предоставлению во временное владение (в пользование) мест для 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стоянки </w:t>
            </w:r>
            <w:r w:rsidR="00E2155E" w:rsidRPr="00E2155E">
              <w:rPr>
                <w:rFonts w:ascii="Arial" w:hAnsi="Arial" w:cs="Arial"/>
                <w:sz w:val="24"/>
                <w:szCs w:val="24"/>
              </w:rPr>
              <w:t>автомототранспортных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 средств, а также по хранению </w:t>
            </w:r>
            <w:r w:rsidR="00E2155E" w:rsidRPr="00E2155E">
              <w:rPr>
                <w:rFonts w:ascii="Arial" w:hAnsi="Arial" w:cs="Arial"/>
                <w:sz w:val="24"/>
                <w:szCs w:val="24"/>
              </w:rPr>
              <w:t>автомототранспортных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  <w:r w:rsidRPr="00430BD2">
              <w:rPr>
                <w:rFonts w:ascii="Arial" w:hAnsi="Arial" w:cs="Arial"/>
                <w:sz w:val="24"/>
                <w:szCs w:val="24"/>
              </w:rPr>
              <w:t xml:space="preserve"> на платных стоянках (за исключен</w:t>
            </w:r>
            <w:bookmarkStart w:id="0" w:name="_GoBack"/>
            <w:bookmarkEnd w:id="0"/>
            <w:r w:rsidRPr="00430BD2">
              <w:rPr>
                <w:rFonts w:ascii="Arial" w:hAnsi="Arial" w:cs="Arial"/>
                <w:sz w:val="24"/>
                <w:szCs w:val="24"/>
              </w:rPr>
              <w:t>ием штрафных автостоянок)</w:t>
            </w:r>
            <w:r w:rsidR="00E215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55E">
              <w:rPr>
                <w:rFonts w:ascii="Arial" w:hAnsi="Arial" w:cs="Arial"/>
                <w:b/>
                <w:sz w:val="24"/>
                <w:szCs w:val="24"/>
              </w:rPr>
              <w:t>(в ред. от 31.10.2012 № 316/53)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автотранспортных услуг по перевозке грузов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автотранспортных услуг по перевозке пассажиров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 xml:space="preserve">Розничная торговля, осуществляемая через объекты стационарной торговой сети, имеющей торговые залы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rPr>
          <w:trHeight w:val="70"/>
        </w:trPr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8.1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 xml:space="preserve"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9.1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Развозная и разносная розничная торговля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услуг общественного питания через объекты организации общественного питания, имеющие залы обслуживания посетителей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lastRenderedPageBreak/>
              <w:t>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услуг общественного питания через объекты организации общественного питания, не имеющие залов обслуживания посетителей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426">
              <w:rPr>
                <w:rFonts w:ascii="Arial" w:hAnsi="Arial" w:cs="Arial"/>
                <w:lang w:val="en-US"/>
              </w:rPr>
              <w:t>13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51658F" w:rsidP="00631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60F28">
              <w:rPr>
                <w:rFonts w:ascii="Arial" w:hAnsi="Arial" w:cs="Arial"/>
              </w:rPr>
              <w:t>Распространение наружной рекламы с использование рекламных конструкций (за исключением рекламных конструкций с автоматической сменой изображения и электронных табло)</w:t>
            </w:r>
            <w:r w:rsidR="002567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</w:t>
            </w:r>
            <w:r w:rsidR="002567B5">
              <w:rPr>
                <w:rFonts w:ascii="Arial" w:hAnsi="Arial" w:cs="Arial"/>
                <w:b/>
              </w:rPr>
              <w:t>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>
              <w:rPr>
                <w:rFonts w:ascii="Arial" w:hAnsi="Arial" w:cs="Arial"/>
                <w:b/>
              </w:rPr>
              <w:t>, от 07.10.2015 № 59/2015-НА</w:t>
            </w:r>
            <w:r w:rsidR="002567B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5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51658F">
              <w:rPr>
                <w:rFonts w:ascii="Arial" w:hAnsi="Arial" w:cs="Arial"/>
              </w:rPr>
              <w:t>2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13.1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631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 xml:space="preserve">Для баннеров размером более </w:t>
            </w:r>
            <w:smartTag w:uri="urn:schemas-microsoft-com:office:smarttags" w:element="metricconverter">
              <w:smartTagPr>
                <w:attr w:name="ProductID" w:val="36 кв. м"/>
              </w:smartTagPr>
              <w:r w:rsidRPr="005A7426">
                <w:rPr>
                  <w:rFonts w:ascii="Arial" w:hAnsi="Arial" w:cs="Arial"/>
                </w:rPr>
                <w:t>36 кв. м</w:t>
              </w:r>
            </w:smartTag>
            <w:r w:rsidRPr="005A742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5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51658F">
              <w:rPr>
                <w:rFonts w:ascii="Arial" w:hAnsi="Arial" w:cs="Arial"/>
              </w:rPr>
              <w:t>2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13.2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631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 xml:space="preserve">Для рекламных поверхностей, при обзоре которых по ходу движения между транспортным средством и рекламной поверхностью имеется полоса встречного движения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5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51658F">
              <w:rPr>
                <w:rFonts w:ascii="Arial" w:hAnsi="Arial" w:cs="Arial"/>
              </w:rPr>
              <w:t>2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13.3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631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>Для социальной и городской рекламы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5A7426" w:rsidRDefault="002567B5" w:rsidP="005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51658F">
              <w:rPr>
                <w:rFonts w:ascii="Arial" w:hAnsi="Arial" w:cs="Arial"/>
              </w:rPr>
              <w:t>1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631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5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51658F">
              <w:rPr>
                <w:rFonts w:ascii="Arial" w:hAnsi="Arial" w:cs="Arial"/>
              </w:rPr>
              <w:t>21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631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>Распространение наружной рекламы посредством электронных табло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5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51658F">
              <w:rPr>
                <w:rFonts w:ascii="Arial" w:hAnsi="Arial" w:cs="Arial"/>
              </w:rPr>
              <w:t>2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E2155E" w:rsidP="006312B9">
            <w:pPr>
              <w:rPr>
                <w:rFonts w:ascii="Arial" w:hAnsi="Arial" w:cs="Arial"/>
                <w:color w:val="000000"/>
              </w:rPr>
            </w:pPr>
            <w:r w:rsidRPr="00E54034">
              <w:rPr>
                <w:rFonts w:ascii="Arial" w:hAnsi="Arial" w:cs="Arial"/>
              </w:rPr>
              <w:t>Размещение рекламы с использованием внешних и внутренних поверхностей транспортных средств</w:t>
            </w:r>
            <w:r w:rsidR="0008673E">
              <w:rPr>
                <w:rFonts w:ascii="Arial" w:hAnsi="Arial" w:cs="Arial"/>
              </w:rPr>
              <w:t xml:space="preserve"> </w:t>
            </w:r>
            <w:r w:rsidR="0008673E">
              <w:rPr>
                <w:rFonts w:ascii="Arial" w:hAnsi="Arial" w:cs="Arial"/>
                <w:b/>
              </w:rPr>
              <w:t>(в ред. от 31.10.2012 № 316/53)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услуг по временному размещению и проживанию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rPr>
          <w:trHeight w:val="70"/>
        </w:trPr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1,00</w:t>
            </w:r>
          </w:p>
        </w:tc>
      </w:tr>
      <w:tr w:rsidR="00BC43D0" w:rsidRPr="00E54034" w:rsidTr="002567B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D0" w:rsidRPr="00E54034" w:rsidRDefault="00BC43D0" w:rsidP="00BC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034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D0" w:rsidRPr="00BC43D0" w:rsidRDefault="00BC43D0" w:rsidP="00BC43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4034">
              <w:rPr>
                <w:rFonts w:ascii="Arial" w:hAnsi="Arial" w:cs="Arial"/>
              </w:rPr>
              <w:t xml:space="preserve">Реализация товаров с использованием торговых автоматов </w:t>
            </w:r>
            <w:r>
              <w:rPr>
                <w:rFonts w:ascii="Arial" w:hAnsi="Arial" w:cs="Arial"/>
                <w:b/>
              </w:rPr>
              <w:t>(строка введена в соответствии с Реш. от 31.10.2012 № 316/53)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D0" w:rsidRPr="00E54034" w:rsidRDefault="00BC43D0" w:rsidP="006312B9">
            <w:pPr>
              <w:jc w:val="center"/>
              <w:rPr>
                <w:rFonts w:ascii="Arial" w:hAnsi="Arial" w:cs="Arial"/>
              </w:rPr>
            </w:pPr>
            <w:r w:rsidRPr="00E54034">
              <w:rPr>
                <w:rFonts w:ascii="Arial" w:hAnsi="Arial" w:cs="Arial"/>
              </w:rPr>
              <w:t>1,0</w:t>
            </w:r>
          </w:p>
        </w:tc>
      </w:tr>
    </w:tbl>
    <w:p w:rsidR="00AB5AD0" w:rsidRPr="00AB5AD0" w:rsidRDefault="00AB5AD0" w:rsidP="00D608DF">
      <w:pPr>
        <w:rPr>
          <w:rFonts w:ascii="Arial" w:hAnsi="Arial" w:cs="Arial"/>
        </w:rPr>
      </w:pPr>
    </w:p>
    <w:sectPr w:rsidR="00AB5AD0" w:rsidRPr="00AB5AD0" w:rsidSect="006312B9">
      <w:footerReference w:type="even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3B" w:rsidRDefault="0041703B" w:rsidP="00AB5AD0">
      <w:r>
        <w:separator/>
      </w:r>
    </w:p>
  </w:endnote>
  <w:endnote w:type="continuationSeparator" w:id="0">
    <w:p w:rsidR="0041703B" w:rsidRDefault="0041703B" w:rsidP="00AB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B9" w:rsidRDefault="00DC3A81" w:rsidP="006312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2B9" w:rsidRDefault="006312B9" w:rsidP="006312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3B" w:rsidRDefault="0041703B" w:rsidP="00AB5AD0">
      <w:r>
        <w:separator/>
      </w:r>
    </w:p>
  </w:footnote>
  <w:footnote w:type="continuationSeparator" w:id="0">
    <w:p w:rsidR="0041703B" w:rsidRDefault="0041703B" w:rsidP="00AB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52"/>
    <w:rsid w:val="00056208"/>
    <w:rsid w:val="00080916"/>
    <w:rsid w:val="0008673E"/>
    <w:rsid w:val="0016179C"/>
    <w:rsid w:val="002567B5"/>
    <w:rsid w:val="002E7123"/>
    <w:rsid w:val="00350BB1"/>
    <w:rsid w:val="00371DC9"/>
    <w:rsid w:val="0037551D"/>
    <w:rsid w:val="0041703B"/>
    <w:rsid w:val="004173C1"/>
    <w:rsid w:val="004225EA"/>
    <w:rsid w:val="00430F42"/>
    <w:rsid w:val="004E00D8"/>
    <w:rsid w:val="004F3899"/>
    <w:rsid w:val="0051658F"/>
    <w:rsid w:val="00537E62"/>
    <w:rsid w:val="0056593A"/>
    <w:rsid w:val="006312B9"/>
    <w:rsid w:val="006E495C"/>
    <w:rsid w:val="00907C52"/>
    <w:rsid w:val="009B591A"/>
    <w:rsid w:val="00A3081B"/>
    <w:rsid w:val="00AB5AD0"/>
    <w:rsid w:val="00BA0639"/>
    <w:rsid w:val="00BC43D0"/>
    <w:rsid w:val="00CB488E"/>
    <w:rsid w:val="00D608DF"/>
    <w:rsid w:val="00DC3A81"/>
    <w:rsid w:val="00E2155E"/>
    <w:rsid w:val="00E33E36"/>
    <w:rsid w:val="00E630BB"/>
    <w:rsid w:val="00E9246D"/>
    <w:rsid w:val="00E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0AAF0A-2BFF-4A39-9344-ADC4D6CD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D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5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5A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5A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AB5AD0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B5A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5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5AD0"/>
  </w:style>
  <w:style w:type="paragraph" w:styleId="21">
    <w:name w:val="Body Text 2"/>
    <w:basedOn w:val="a"/>
    <w:link w:val="22"/>
    <w:rsid w:val="00AB5AD0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AB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5AD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5AD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5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0805-1ED6-4C57-A2B8-98ADA368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Е.С.</dc:creator>
  <cp:keywords/>
  <dc:description/>
  <cp:lastModifiedBy>123</cp:lastModifiedBy>
  <cp:revision>4</cp:revision>
  <dcterms:created xsi:type="dcterms:W3CDTF">2015-04-10T13:22:00Z</dcterms:created>
  <dcterms:modified xsi:type="dcterms:W3CDTF">2017-03-01T06:42:00Z</dcterms:modified>
</cp:coreProperties>
</file>