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ED" w:rsidRPr="00D63FED" w:rsidRDefault="00D63FED" w:rsidP="00D63FED">
      <w:pPr>
        <w:spacing w:after="0" w:line="240" w:lineRule="auto"/>
        <w:jc w:val="center"/>
        <w:rPr>
          <w:rFonts w:ascii="Times New Roman" w:eastAsia="Times New Roman" w:hAnsi="Times New Roman"/>
          <w:b/>
          <w:caps/>
          <w:sz w:val="24"/>
          <w:szCs w:val="24"/>
          <w:lang w:eastAsia="ru-RU"/>
        </w:rPr>
      </w:pPr>
      <w:r w:rsidRPr="00D63FED">
        <w:rPr>
          <w:rFonts w:ascii="Times New Roman" w:eastAsia="Times New Roman" w:hAnsi="Times New Roman"/>
          <w:b/>
          <w:caps/>
          <w:sz w:val="24"/>
          <w:szCs w:val="24"/>
          <w:lang w:eastAsia="ru-RU"/>
        </w:rPr>
        <w:t>Совет депутатов городского округа Реутов</w:t>
      </w:r>
    </w:p>
    <w:p w:rsidR="00D63FED" w:rsidRPr="00D63FED" w:rsidRDefault="00D63FED" w:rsidP="00D63FED">
      <w:pPr>
        <w:spacing w:after="0" w:line="240" w:lineRule="auto"/>
        <w:jc w:val="center"/>
        <w:rPr>
          <w:rFonts w:ascii="Times New Roman" w:eastAsia="Times New Roman" w:hAnsi="Times New Roman"/>
          <w:b/>
          <w:sz w:val="24"/>
          <w:szCs w:val="24"/>
          <w:lang w:eastAsia="ru-RU"/>
        </w:rPr>
      </w:pPr>
    </w:p>
    <w:p w:rsidR="00D63FED" w:rsidRPr="00D63FED" w:rsidRDefault="00D63FED" w:rsidP="00D63FED">
      <w:pPr>
        <w:spacing w:after="0" w:line="240" w:lineRule="auto"/>
        <w:jc w:val="center"/>
        <w:rPr>
          <w:rFonts w:ascii="Times New Roman" w:eastAsia="Times New Roman" w:hAnsi="Times New Roman"/>
          <w:b/>
          <w:sz w:val="24"/>
          <w:szCs w:val="24"/>
          <w:lang w:eastAsia="ru-RU"/>
        </w:rPr>
      </w:pPr>
      <w:r w:rsidRPr="00D63FED">
        <w:rPr>
          <w:rFonts w:ascii="Times New Roman" w:eastAsia="Times New Roman" w:hAnsi="Times New Roman"/>
          <w:b/>
          <w:sz w:val="24"/>
          <w:szCs w:val="24"/>
          <w:lang w:eastAsia="ru-RU"/>
        </w:rPr>
        <w:t>РЕШЕНИЕ</w:t>
      </w:r>
    </w:p>
    <w:p w:rsidR="00D63FED" w:rsidRDefault="00D63FED" w:rsidP="00D63FED">
      <w:pPr>
        <w:spacing w:after="0" w:line="240" w:lineRule="auto"/>
        <w:jc w:val="center"/>
        <w:rPr>
          <w:rFonts w:ascii="Times New Roman" w:eastAsia="Times New Roman" w:hAnsi="Times New Roman"/>
          <w:b/>
          <w:sz w:val="24"/>
          <w:szCs w:val="24"/>
          <w:lang w:eastAsia="ru-RU"/>
        </w:rPr>
      </w:pPr>
    </w:p>
    <w:p w:rsidR="0028762B" w:rsidRPr="00D63FED" w:rsidRDefault="0028762B" w:rsidP="00D63FED">
      <w:pPr>
        <w:spacing w:after="0" w:line="240" w:lineRule="auto"/>
        <w:jc w:val="center"/>
        <w:rPr>
          <w:rFonts w:ascii="Times New Roman" w:eastAsia="Times New Roman" w:hAnsi="Times New Roman"/>
          <w:b/>
          <w:sz w:val="24"/>
          <w:szCs w:val="24"/>
          <w:lang w:eastAsia="ru-RU"/>
        </w:rPr>
      </w:pPr>
      <w:bookmarkStart w:id="0" w:name="_GoBack"/>
      <w:bookmarkEnd w:id="0"/>
    </w:p>
    <w:p w:rsidR="00D63FED" w:rsidRPr="00D63FED" w:rsidRDefault="00D63FED" w:rsidP="00D63FED">
      <w:pPr>
        <w:spacing w:after="0" w:line="240" w:lineRule="auto"/>
        <w:jc w:val="center"/>
        <w:rPr>
          <w:rFonts w:ascii="Times New Roman" w:eastAsia="Times New Roman" w:hAnsi="Times New Roman"/>
          <w:sz w:val="24"/>
          <w:szCs w:val="24"/>
          <w:lang w:eastAsia="ru-RU"/>
        </w:rPr>
      </w:pPr>
      <w:proofErr w:type="gramStart"/>
      <w:r w:rsidRPr="00D63FED">
        <w:rPr>
          <w:rFonts w:ascii="Times New Roman" w:eastAsia="Times New Roman" w:hAnsi="Times New Roman"/>
          <w:sz w:val="24"/>
          <w:szCs w:val="24"/>
          <w:lang w:eastAsia="ru-RU"/>
        </w:rPr>
        <w:t>от</w:t>
      </w:r>
      <w:proofErr w:type="gramEnd"/>
      <w:r w:rsidRPr="00D63FED">
        <w:rPr>
          <w:rFonts w:ascii="Times New Roman" w:eastAsia="Times New Roman" w:hAnsi="Times New Roman"/>
          <w:sz w:val="24"/>
          <w:szCs w:val="24"/>
          <w:lang w:eastAsia="ru-RU"/>
        </w:rPr>
        <w:t xml:space="preserve"> </w:t>
      </w:r>
      <w:r w:rsidRPr="004C66DB">
        <w:rPr>
          <w:rFonts w:ascii="Times New Roman" w:eastAsia="Times New Roman" w:hAnsi="Times New Roman"/>
          <w:sz w:val="24"/>
          <w:szCs w:val="24"/>
          <w:lang w:eastAsia="ru-RU"/>
        </w:rPr>
        <w:t>20</w:t>
      </w:r>
      <w:r w:rsidRPr="00D63FED">
        <w:rPr>
          <w:rFonts w:ascii="Times New Roman" w:eastAsia="Times New Roman" w:hAnsi="Times New Roman"/>
          <w:sz w:val="24"/>
          <w:szCs w:val="24"/>
          <w:lang w:eastAsia="ru-RU"/>
        </w:rPr>
        <w:t xml:space="preserve">.10.2021 № </w:t>
      </w:r>
      <w:r>
        <w:rPr>
          <w:rFonts w:ascii="Times New Roman" w:eastAsia="Times New Roman" w:hAnsi="Times New Roman"/>
          <w:sz w:val="24"/>
          <w:szCs w:val="24"/>
          <w:lang w:eastAsia="ru-RU"/>
        </w:rPr>
        <w:t>40/2021-НА</w:t>
      </w:r>
    </w:p>
    <w:p w:rsidR="00BA1571" w:rsidRPr="001F0C8D" w:rsidRDefault="00BA1571" w:rsidP="00BA1571">
      <w:pPr>
        <w:spacing w:after="0" w:line="240" w:lineRule="auto"/>
        <w:jc w:val="center"/>
        <w:rPr>
          <w:rFonts w:ascii="Times New Roman" w:eastAsia="Times New Roman" w:hAnsi="Times New Roman"/>
          <w:sz w:val="28"/>
          <w:szCs w:val="28"/>
          <w:lang w:eastAsia="ru-RU"/>
        </w:rPr>
      </w:pPr>
    </w:p>
    <w:p w:rsidR="00BA1571" w:rsidRDefault="00BA1571" w:rsidP="00BA7AC8">
      <w:pPr>
        <w:spacing w:after="0" w:line="240" w:lineRule="auto"/>
        <w:jc w:val="center"/>
        <w:rPr>
          <w:rFonts w:ascii="Times New Roman" w:hAnsi="Times New Roman"/>
          <w:sz w:val="24"/>
          <w:szCs w:val="24"/>
        </w:rPr>
      </w:pPr>
      <w:r w:rsidRPr="00E76879">
        <w:rPr>
          <w:rFonts w:ascii="Times New Roman" w:hAnsi="Times New Roman"/>
          <w:sz w:val="24"/>
          <w:szCs w:val="24"/>
        </w:rPr>
        <w:t>О внесении изменений в Устав городского округа Реутов Московской области</w:t>
      </w:r>
    </w:p>
    <w:p w:rsidR="00BA7AC8" w:rsidRDefault="00BA7AC8" w:rsidP="00BA7AC8">
      <w:pPr>
        <w:spacing w:after="0" w:line="240" w:lineRule="auto"/>
        <w:jc w:val="center"/>
        <w:rPr>
          <w:rFonts w:ascii="Times New Roman" w:hAnsi="Times New Roman"/>
          <w:sz w:val="24"/>
          <w:szCs w:val="24"/>
        </w:rPr>
      </w:pPr>
    </w:p>
    <w:p w:rsidR="00BA1571" w:rsidRDefault="00BA1571" w:rsidP="00BA7AC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Для приведения в соответствие с Федеральным законом от 06.10.2003 № 131-ФЗ</w:t>
      </w:r>
      <w:r>
        <w:rPr>
          <w:rFonts w:ascii="Times New Roman" w:eastAsia="Times New Roman" w:hAnsi="Times New Roman"/>
          <w:color w:val="000000" w:themeColor="text1"/>
          <w:sz w:val="24"/>
          <w:szCs w:val="24"/>
          <w:lang w:eastAsia="ru-RU"/>
        </w:rPr>
        <w:br/>
        <w:t>«Об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br/>
        <w:t xml:space="preserve">(в ред. </w:t>
      </w:r>
      <w:r>
        <w:rPr>
          <w:rFonts w:ascii="Times New Roman" w:hAnsi="Times New Roman"/>
          <w:sz w:val="24"/>
          <w:szCs w:val="24"/>
        </w:rPr>
        <w:t>от 11.06.2021</w:t>
      </w:r>
      <w:r>
        <w:rPr>
          <w:rFonts w:ascii="Times New Roman" w:eastAsia="Times New Roman" w:hAnsi="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Pr>
            <w:rStyle w:val="a4"/>
            <w:rFonts w:ascii="Times New Roman" w:eastAsia="Times New Roman" w:hAnsi="Times New Roman"/>
            <w:color w:val="000000" w:themeColor="text1"/>
            <w:sz w:val="24"/>
            <w:szCs w:val="24"/>
            <w:u w:val="none"/>
            <w:lang w:eastAsia="ru-RU"/>
          </w:rPr>
          <w:t>№ 2-П</w:t>
        </w:r>
      </w:hyperlink>
      <w:r>
        <w:rPr>
          <w:rFonts w:ascii="Times New Roman" w:eastAsia="Times New Roman" w:hAnsi="Times New Roman"/>
          <w:color w:val="000000" w:themeColor="text1"/>
          <w:sz w:val="24"/>
          <w:szCs w:val="24"/>
          <w:lang w:eastAsia="ru-RU"/>
        </w:rPr>
        <w:t xml:space="preserve">, от 07.07.2011 </w:t>
      </w:r>
      <w:hyperlink r:id="rId6" w:history="1">
        <w:r>
          <w:rPr>
            <w:rStyle w:val="a4"/>
            <w:rFonts w:ascii="Times New Roman" w:eastAsia="Times New Roman" w:hAnsi="Times New Roman"/>
            <w:color w:val="000000" w:themeColor="text1"/>
            <w:sz w:val="24"/>
            <w:szCs w:val="24"/>
            <w:u w:val="none"/>
            <w:lang w:eastAsia="ru-RU"/>
          </w:rPr>
          <w:t>№ 15-П</w:t>
        </w:r>
      </w:hyperlink>
      <w:r>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 xml:space="preserve">от 03.07.2019 </w:t>
      </w:r>
      <w:r>
        <w:rPr>
          <w:rStyle w:val="a4"/>
          <w:rFonts w:ascii="Times New Roman" w:hAnsi="Times New Roman"/>
          <w:color w:val="auto"/>
          <w:sz w:val="24"/>
          <w:szCs w:val="24"/>
          <w:u w:val="none"/>
        </w:rPr>
        <w:t>№ 26-П)</w:t>
      </w:r>
      <w:r>
        <w:rPr>
          <w:rStyle w:val="a4"/>
          <w:rFonts w:ascii="Times New Roman" w:hAnsi="Times New Roman"/>
          <w:color w:val="auto"/>
          <w:sz w:val="24"/>
          <w:szCs w:val="24"/>
          <w:u w:val="none"/>
        </w:rPr>
        <w:br/>
      </w:r>
      <w:r>
        <w:rPr>
          <w:rFonts w:ascii="Times New Roman" w:eastAsia="Times New Roman" w:hAnsi="Times New Roman"/>
          <w:color w:val="000000" w:themeColor="text1"/>
          <w:sz w:val="24"/>
          <w:szCs w:val="24"/>
          <w:lang w:eastAsia="ru-RU"/>
        </w:rPr>
        <w:t>Совет депутатов городского округа Реутов решил:</w:t>
      </w:r>
    </w:p>
    <w:p w:rsidR="00BA1571" w:rsidRDefault="00BA1571" w:rsidP="00BA157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BA1571" w:rsidRDefault="00BA1571" w:rsidP="00BA157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Внести в </w:t>
      </w:r>
      <w:r>
        <w:rPr>
          <w:rFonts w:ascii="Times New Roman" w:hAnsi="Times New Roman"/>
          <w:color w:val="000000" w:themeColor="text1"/>
          <w:sz w:val="24"/>
          <w:szCs w:val="24"/>
          <w:lang w:eastAsia="ru-RU"/>
        </w:rPr>
        <w:t xml:space="preserve">Устав городского округа Реутов Московской области </w:t>
      </w:r>
      <w:r>
        <w:rPr>
          <w:rFonts w:ascii="Times New Roman" w:eastAsia="Times New Roman" w:hAnsi="Times New Roman"/>
          <w:color w:val="000000" w:themeColor="text1"/>
          <w:sz w:val="24"/>
          <w:szCs w:val="24"/>
          <w:lang w:eastAsia="ru-RU"/>
        </w:rPr>
        <w:t>(в редакции Решений Реутовского городского Совета депутатов от 11 июля 2008 года № 47/2008-НА,</w:t>
      </w:r>
      <w:r>
        <w:rPr>
          <w:rFonts w:ascii="Times New Roman" w:eastAsia="Times New Roman" w:hAnsi="Times New Roman"/>
          <w:color w:val="000000" w:themeColor="text1"/>
          <w:sz w:val="24"/>
          <w:szCs w:val="24"/>
          <w:lang w:eastAsia="ru-RU"/>
        </w:rPr>
        <w:br/>
        <w:t>от 7 октября 2009 года № 92/2009-НА, от 20 января 2010 года № 1/2010-НА,</w:t>
      </w:r>
      <w:r>
        <w:rPr>
          <w:rFonts w:ascii="Times New Roman" w:eastAsia="Times New Roman" w:hAnsi="Times New Roman"/>
          <w:color w:val="000000" w:themeColor="text1"/>
          <w:sz w:val="24"/>
          <w:szCs w:val="24"/>
          <w:lang w:eastAsia="ru-RU"/>
        </w:rPr>
        <w:br/>
        <w:t>от 17 мая 2010 года № 30/2010-НА, Решений Совета депутатов города Реутов</w:t>
      </w:r>
      <w:r>
        <w:rPr>
          <w:rFonts w:ascii="Times New Roman" w:eastAsia="Times New Roman" w:hAnsi="Times New Roman"/>
          <w:color w:val="000000" w:themeColor="text1"/>
          <w:sz w:val="24"/>
          <w:szCs w:val="24"/>
          <w:lang w:eastAsia="ru-RU"/>
        </w:rPr>
        <w:br/>
        <w:t>от 29 ноября 2010 года № 41/4,</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25 мая 2011 года № 119/15, от 17 августа 2011 года</w:t>
      </w:r>
      <w:r>
        <w:rPr>
          <w:rFonts w:ascii="Times New Roman" w:eastAsia="Times New Roman" w:hAnsi="Times New Roman"/>
          <w:color w:val="000000" w:themeColor="text1"/>
          <w:sz w:val="24"/>
          <w:szCs w:val="24"/>
          <w:lang w:eastAsia="ru-RU"/>
        </w:rPr>
        <w:br/>
        <w:t>№ 155/19, от 22 августа 2012 года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281/47, от 10 июля 2013 года № 398/73,</w:t>
      </w:r>
      <w:r>
        <w:rPr>
          <w:rFonts w:ascii="Times New Roman" w:eastAsia="Times New Roman" w:hAnsi="Times New Roman"/>
          <w:color w:val="000000" w:themeColor="text1"/>
          <w:sz w:val="24"/>
          <w:szCs w:val="24"/>
          <w:lang w:eastAsia="ru-RU"/>
        </w:rPr>
        <w:br/>
        <w:t>от 27 ноября 2013 года № 451/83, от 12 марта 2014 года № 506/92, от 22 мая 2014 года</w:t>
      </w:r>
      <w:r>
        <w:rPr>
          <w:rFonts w:ascii="Times New Roman" w:eastAsia="Times New Roman" w:hAnsi="Times New Roman"/>
          <w:color w:val="000000" w:themeColor="text1"/>
          <w:sz w:val="24"/>
          <w:szCs w:val="24"/>
          <w:lang w:eastAsia="ru-RU"/>
        </w:rPr>
        <w:br/>
        <w:t>№ 530/100, от 18 марта 2015 года № 8/2015-НА,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11 ноября 2015 года № 76/2015-НА,</w:t>
      </w:r>
      <w:r>
        <w:rPr>
          <w:rFonts w:ascii="Times New Roman" w:eastAsia="Times New Roman" w:hAnsi="Times New Roman"/>
          <w:color w:val="000000" w:themeColor="text1"/>
          <w:sz w:val="24"/>
          <w:szCs w:val="24"/>
          <w:lang w:eastAsia="ru-RU"/>
        </w:rPr>
        <w:br/>
        <w:t>от 16 марта 2016 года № 10/2016-НА,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22 февраля 2017 года № 7/2017-НА,</w:t>
      </w:r>
      <w:r>
        <w:rPr>
          <w:rFonts w:ascii="Times New Roman" w:eastAsia="Times New Roman" w:hAnsi="Times New Roman"/>
          <w:color w:val="000000" w:themeColor="text1"/>
          <w:sz w:val="24"/>
          <w:szCs w:val="24"/>
          <w:lang w:eastAsia="ru-RU"/>
        </w:rPr>
        <w:br/>
        <w:t>от 26 апреля 2017 года № 22/2017-НА,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6 сентября 2017 года № 62/2017-НА,</w:t>
      </w:r>
      <w:r>
        <w:rPr>
          <w:rFonts w:ascii="Times New Roman" w:eastAsia="Times New Roman" w:hAnsi="Times New Roman"/>
          <w:color w:val="000000" w:themeColor="text1"/>
          <w:sz w:val="24"/>
          <w:szCs w:val="24"/>
          <w:lang w:eastAsia="ru-RU"/>
        </w:rPr>
        <w:br/>
        <w:t>от 6 декабря 2017 года № 101/2017-НА,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10.10.2018 № 41/2018-НА, от 28.02.2019</w:t>
      </w:r>
      <w:r>
        <w:rPr>
          <w:rFonts w:ascii="Times New Roman" w:eastAsia="Times New Roman" w:hAnsi="Times New Roman"/>
          <w:color w:val="000000" w:themeColor="text1"/>
          <w:sz w:val="24"/>
          <w:szCs w:val="24"/>
          <w:lang w:eastAsia="ru-RU"/>
        </w:rPr>
        <w:br/>
        <w:t>№ 4/2019-НА, от 22.05.2019 № 11/2019-НА, Решений Совета депутатов городского округа Реутов от 18 марта 2020 года № 3/2020-НА,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29.07.2020 № 31/2020-НА, от 09.12.2020</w:t>
      </w:r>
      <w:r>
        <w:rPr>
          <w:rFonts w:ascii="Times New Roman" w:eastAsia="Times New Roman" w:hAnsi="Times New Roman"/>
          <w:color w:val="000000" w:themeColor="text1"/>
          <w:sz w:val="24"/>
          <w:szCs w:val="24"/>
          <w:lang w:eastAsia="ru-RU"/>
        </w:rPr>
        <w:br/>
        <w:t>№ 77/2020-НА, от</w:t>
      </w:r>
      <w:r w:rsidRPr="00F625E2">
        <w:rPr>
          <w:rFonts w:ascii="Times New Roman" w:eastAsia="Times New Roman" w:hAnsi="Times New Roman"/>
          <w:sz w:val="24"/>
          <w:szCs w:val="24"/>
          <w:lang w:eastAsia="ru-RU"/>
        </w:rPr>
        <w:t xml:space="preserve"> 21.04.2021 № 10/2021-НА</w:t>
      </w:r>
      <w:r w:rsidRPr="00F625E2">
        <w:rPr>
          <w:rFonts w:ascii="Times New Roman" w:eastAsia="Times New Roman" w:hAnsi="Times New Roman"/>
          <w:color w:val="000000" w:themeColor="text1"/>
          <w:sz w:val="24"/>
          <w:szCs w:val="24"/>
          <w:lang w:eastAsia="ru-RU"/>
        </w:rPr>
        <w:t xml:space="preserve">) </w:t>
      </w:r>
      <w:r w:rsidRPr="00F625E2">
        <w:rPr>
          <w:rFonts w:ascii="Times New Roman" w:hAnsi="Times New Roman"/>
          <w:color w:val="000000" w:themeColor="text1"/>
          <w:sz w:val="24"/>
          <w:szCs w:val="24"/>
          <w:lang w:eastAsia="ru-RU"/>
        </w:rPr>
        <w:t>следующие изменения:</w:t>
      </w:r>
    </w:p>
    <w:p w:rsidR="00BA1571" w:rsidRDefault="00BA1571" w:rsidP="00BA157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BA1571" w:rsidRDefault="00BA1571" w:rsidP="00BA1571">
      <w:pPr>
        <w:autoSpaceDE w:val="0"/>
        <w:autoSpaceDN w:val="0"/>
        <w:adjustRightInd w:val="0"/>
        <w:ind w:firstLine="708"/>
        <w:jc w:val="both"/>
        <w:rPr>
          <w:rFonts w:ascii="Times New Roman" w:hAnsi="Times New Roman"/>
          <w:color w:val="000000" w:themeColor="text1"/>
          <w:sz w:val="24"/>
          <w:szCs w:val="24"/>
          <w:lang w:eastAsia="ru-RU"/>
        </w:rPr>
      </w:pPr>
      <w:r w:rsidRPr="00992FF3">
        <w:rPr>
          <w:rFonts w:ascii="Times New Roman" w:hAnsi="Times New Roman"/>
          <w:b/>
          <w:color w:val="000000" w:themeColor="text1"/>
          <w:sz w:val="24"/>
          <w:szCs w:val="24"/>
          <w:lang w:eastAsia="ru-RU"/>
        </w:rPr>
        <w:t>1) пункт 5 статьи 17</w:t>
      </w:r>
      <w:r>
        <w:rPr>
          <w:rFonts w:ascii="Times New Roman" w:hAnsi="Times New Roman"/>
          <w:color w:val="000000" w:themeColor="text1"/>
          <w:sz w:val="24"/>
          <w:szCs w:val="24"/>
          <w:lang w:eastAsia="ru-RU"/>
        </w:rPr>
        <w:t xml:space="preserve"> изложить в следующей редакции: </w:t>
      </w:r>
    </w:p>
    <w:p w:rsidR="00BA1571" w:rsidRPr="007B102C" w:rsidRDefault="00BA1571" w:rsidP="007B102C">
      <w:pPr>
        <w:autoSpaceDE w:val="0"/>
        <w:autoSpaceDN w:val="0"/>
        <w:adjustRightInd w:val="0"/>
        <w:spacing w:after="0" w:line="240" w:lineRule="auto"/>
        <w:ind w:firstLine="708"/>
        <w:jc w:val="both"/>
        <w:rPr>
          <w:rFonts w:ascii="Times New Roman" w:eastAsiaTheme="minorHAnsi" w:hAnsi="Times New Roman"/>
          <w:b/>
          <w:sz w:val="24"/>
          <w:szCs w:val="24"/>
        </w:rPr>
      </w:pPr>
      <w:r w:rsidRPr="005D3F88">
        <w:rPr>
          <w:rFonts w:ascii="Times New Roman" w:eastAsia="Times New Roman" w:hAnsi="Times New Roman"/>
          <w:color w:val="000000"/>
          <w:sz w:val="24"/>
          <w:szCs w:val="24"/>
          <w:lang w:eastAsia="ru-RU"/>
        </w:rPr>
        <w:t>«</w:t>
      </w:r>
      <w:r w:rsidRPr="00992FF3">
        <w:rPr>
          <w:rFonts w:ascii="Times New Roman" w:eastAsia="Times New Roman" w:hAnsi="Times New Roman"/>
          <w:sz w:val="24"/>
          <w:szCs w:val="24"/>
          <w:lang w:eastAsia="ru-RU"/>
        </w:rPr>
        <w:t xml:space="preserve">5. </w:t>
      </w:r>
      <w:r w:rsidRPr="00992FF3">
        <w:rPr>
          <w:rFonts w:ascii="Times New Roman" w:eastAsia="Times New Roman" w:hAnsi="Times New Roman"/>
          <w:bCs/>
          <w:sz w:val="24"/>
          <w:szCs w:val="24"/>
          <w:lang w:eastAsia="ru-RU"/>
        </w:rPr>
        <w:t xml:space="preserve">Порядок организации и проведения публичных слушаний определяется </w:t>
      </w:r>
      <w:r w:rsidRPr="0076047A">
        <w:rPr>
          <w:rFonts w:ascii="Times New Roman" w:eastAsia="Times New Roman" w:hAnsi="Times New Roman"/>
          <w:bCs/>
          <w:sz w:val="24"/>
          <w:szCs w:val="24"/>
          <w:lang w:eastAsia="ru-RU"/>
        </w:rPr>
        <w:t>настоящим Уставом, нормативными правовыми актами Совета депутатов городского округа Реутов и должен предусматривать заблаговременное оповещение жителей городского округа Реутов о времени и месте проведения публичных слушаний, заблаговременное ознакомление с проектом муниципального правового акта,</w:t>
      </w:r>
      <w:r w:rsidRPr="0076047A">
        <w:rPr>
          <w:rFonts w:ascii="Times New Roman" w:eastAsiaTheme="minorHAnsi" w:hAnsi="Times New Roman"/>
          <w:sz w:val="24"/>
          <w:szCs w:val="24"/>
        </w:rPr>
        <w:t xml:space="preserve"> в том числе посредством его размещения на официальном сайте органов местного самоуправления городского округа Реутов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76047A">
          <w:rPr>
            <w:rFonts w:ascii="Times New Roman" w:eastAsiaTheme="minorHAnsi" w:hAnsi="Times New Roman"/>
            <w:sz w:val="24"/>
            <w:szCs w:val="24"/>
          </w:rPr>
          <w:t>закона</w:t>
        </w:r>
      </w:hyperlink>
      <w:r w:rsidRPr="0076047A">
        <w:rPr>
          <w:rFonts w:ascii="Times New Roman" w:eastAsiaTheme="minorHAnsi" w:hAnsi="Times New Roman"/>
          <w:sz w:val="24"/>
          <w:szCs w:val="24"/>
        </w:rPr>
        <w:t xml:space="preserve"> </w:t>
      </w:r>
      <w:r w:rsidR="0076047A">
        <w:rPr>
          <w:rFonts w:ascii="Times New Roman" w:eastAsiaTheme="minorHAnsi" w:hAnsi="Times New Roman"/>
          <w:sz w:val="24"/>
          <w:szCs w:val="24"/>
        </w:rPr>
        <w:t>от 9 февраля 2009 года №</w:t>
      </w:r>
      <w:r w:rsidRPr="0076047A">
        <w:rPr>
          <w:rFonts w:ascii="Times New Roman" w:eastAsiaTheme="minorHAnsi" w:hAnsi="Times New Roman"/>
          <w:sz w:val="24"/>
          <w:szCs w:val="24"/>
        </w:rPr>
        <w:t xml:space="preserve"> 8-ФЗ "Об обеспечении доступа к информации о деятельности государственных органов и </w:t>
      </w:r>
      <w:r w:rsidR="00BA7AC8">
        <w:rPr>
          <w:rFonts w:ascii="Times New Roman" w:eastAsiaTheme="minorHAnsi" w:hAnsi="Times New Roman"/>
          <w:sz w:val="24"/>
          <w:szCs w:val="24"/>
        </w:rPr>
        <w:br/>
      </w:r>
      <w:r w:rsidRPr="0076047A">
        <w:rPr>
          <w:rFonts w:ascii="Times New Roman" w:eastAsiaTheme="minorHAnsi" w:hAnsi="Times New Roman"/>
          <w:sz w:val="24"/>
          <w:szCs w:val="24"/>
        </w:rPr>
        <w:t>органов местного самоуправления" (далее в настоящей статье - официальный сайт),</w:t>
      </w:r>
      <w:r w:rsidR="007B102C" w:rsidRPr="0076047A">
        <w:rPr>
          <w:rFonts w:ascii="Times New Roman" w:eastAsiaTheme="minorHAnsi" w:hAnsi="Times New Roman"/>
          <w:sz w:val="24"/>
          <w:szCs w:val="24"/>
        </w:rPr>
        <w:t xml:space="preserve"> </w:t>
      </w:r>
      <w:r w:rsidRPr="0076047A">
        <w:rPr>
          <w:rFonts w:ascii="Times New Roman" w:eastAsiaTheme="minorHAnsi" w:hAnsi="Times New Roman"/>
          <w:sz w:val="24"/>
          <w:szCs w:val="24"/>
        </w:rPr>
        <w:t>возможность представления жителями городского округа Реутов своих замечаний и предложений по вынесенному на обсуждение проекту</w:t>
      </w:r>
      <w:r w:rsidRPr="00B34B00">
        <w:rPr>
          <w:rFonts w:ascii="Times New Roman" w:eastAsiaTheme="minorHAnsi" w:hAnsi="Times New Roman"/>
          <w:sz w:val="24"/>
          <w:szCs w:val="24"/>
        </w:rPr>
        <w:t xml:space="preserve"> муниципального правового акта, в том числе посредством официального сайта, </w:t>
      </w:r>
      <w:r w:rsidRPr="00B34B00">
        <w:rPr>
          <w:rFonts w:ascii="Times New Roman" w:eastAsia="Times New Roman" w:hAnsi="Times New Roman"/>
          <w:bCs/>
          <w:sz w:val="24"/>
          <w:szCs w:val="24"/>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B34B00">
        <w:rPr>
          <w:rFonts w:ascii="Times New Roman" w:eastAsiaTheme="minorHAnsi" w:hAnsi="Times New Roman"/>
          <w:sz w:val="24"/>
          <w:szCs w:val="24"/>
        </w:rPr>
        <w:t xml:space="preserve">, в том числе посредством их размещения на </w:t>
      </w:r>
      <w:r w:rsidRPr="00B34B00">
        <w:rPr>
          <w:rFonts w:ascii="Times New Roman" w:eastAsiaTheme="minorHAnsi" w:hAnsi="Times New Roman"/>
          <w:sz w:val="24"/>
          <w:szCs w:val="24"/>
        </w:rPr>
        <w:lastRenderedPageBreak/>
        <w:t>официальном сайте органов местного самоуправления городского округа Реутов в информационно-телекоммуникационной сети "Интернет"</w:t>
      </w:r>
      <w:r w:rsidRPr="00B34B00">
        <w:rPr>
          <w:rFonts w:ascii="Times New Roman" w:eastAsia="Times New Roman" w:hAnsi="Times New Roman"/>
          <w:bCs/>
          <w:sz w:val="24"/>
          <w:szCs w:val="24"/>
          <w:lang w:eastAsia="ru-RU"/>
        </w:rPr>
        <w:t>.</w:t>
      </w:r>
    </w:p>
    <w:p w:rsidR="00BA1571" w:rsidRPr="00C033F9" w:rsidRDefault="00BA1571" w:rsidP="00BA1571">
      <w:pPr>
        <w:autoSpaceDE w:val="0"/>
        <w:autoSpaceDN w:val="0"/>
        <w:adjustRightInd w:val="0"/>
        <w:spacing w:after="0" w:line="240" w:lineRule="auto"/>
        <w:ind w:firstLine="540"/>
        <w:jc w:val="both"/>
        <w:rPr>
          <w:rFonts w:ascii="Times New Roman" w:eastAsiaTheme="minorHAnsi" w:hAnsi="Times New Roman"/>
          <w:sz w:val="24"/>
          <w:szCs w:val="24"/>
        </w:rPr>
      </w:pPr>
      <w:r w:rsidRPr="00C033F9">
        <w:rPr>
          <w:rFonts w:ascii="Times New Roman" w:eastAsiaTheme="minorHAnsi" w:hAnsi="Times New Roman"/>
          <w:sz w:val="24"/>
          <w:szCs w:val="24"/>
        </w:rPr>
        <w:t xml:space="preserve">Нормативными правовыми актами Совета депутатов городского округа Реутов может быть установлено, что для размещения материалов и информации, указанных в </w:t>
      </w:r>
      <w:hyperlink r:id="rId8" w:history="1">
        <w:r w:rsidRPr="005533A0">
          <w:rPr>
            <w:rFonts w:ascii="Times New Roman" w:eastAsiaTheme="minorHAnsi" w:hAnsi="Times New Roman"/>
            <w:sz w:val="24"/>
            <w:szCs w:val="24"/>
          </w:rPr>
          <w:t>абзаце первом</w:t>
        </w:r>
      </w:hyperlink>
      <w:r w:rsidRPr="00C033F9">
        <w:rPr>
          <w:rFonts w:ascii="Times New Roman" w:eastAsiaTheme="minorHAnsi" w:hAnsi="Times New Roman"/>
          <w:sz w:val="24"/>
          <w:szCs w:val="24"/>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rFonts w:ascii="Times New Roman" w:eastAsiaTheme="minorHAnsi" w:hAnsi="Times New Roman"/>
          <w:sz w:val="24"/>
          <w:szCs w:val="24"/>
        </w:rPr>
        <w:t>твенная информационная система «</w:t>
      </w:r>
      <w:r w:rsidRPr="00C033F9">
        <w:rPr>
          <w:rFonts w:ascii="Times New Roman" w:eastAsiaTheme="minorHAnsi" w:hAnsi="Times New Roman"/>
          <w:sz w:val="24"/>
          <w:szCs w:val="24"/>
        </w:rPr>
        <w:t>Единый портал государственных и муниц</w:t>
      </w:r>
      <w:r>
        <w:rPr>
          <w:rFonts w:ascii="Times New Roman" w:eastAsiaTheme="minorHAnsi" w:hAnsi="Times New Roman"/>
          <w:sz w:val="24"/>
          <w:szCs w:val="24"/>
        </w:rPr>
        <w:t>ипальных услуг (функций)»</w:t>
      </w:r>
      <w:r w:rsidRPr="00C033F9">
        <w:rPr>
          <w:rFonts w:ascii="Times New Roman" w:eastAsiaTheme="minorHAnsi" w:hAnsi="Times New Roman"/>
          <w:sz w:val="24"/>
          <w:szCs w:val="24"/>
        </w:rPr>
        <w:t>, порядок использования которой для целей настоящей статьи устанавливается Правительством Российской Федерации.</w:t>
      </w:r>
      <w:r>
        <w:rPr>
          <w:rFonts w:ascii="Times New Roman" w:eastAsiaTheme="minorHAnsi" w:hAnsi="Times New Roman"/>
          <w:sz w:val="24"/>
          <w:szCs w:val="24"/>
        </w:rPr>
        <w:t>»;</w:t>
      </w:r>
    </w:p>
    <w:p w:rsidR="00BA1571" w:rsidRPr="00992FF3" w:rsidRDefault="00BA1571" w:rsidP="00BA1571">
      <w:pPr>
        <w:autoSpaceDE w:val="0"/>
        <w:autoSpaceDN w:val="0"/>
        <w:adjustRightInd w:val="0"/>
        <w:spacing w:after="0" w:line="240" w:lineRule="auto"/>
        <w:jc w:val="both"/>
        <w:rPr>
          <w:rFonts w:ascii="Arial" w:eastAsiaTheme="minorHAnsi" w:hAnsi="Arial" w:cs="Arial"/>
          <w:sz w:val="20"/>
          <w:szCs w:val="20"/>
        </w:rPr>
      </w:pPr>
    </w:p>
    <w:p w:rsidR="00BA1571" w:rsidRDefault="00BA1571" w:rsidP="00BA1571">
      <w:pPr>
        <w:autoSpaceDE w:val="0"/>
        <w:autoSpaceDN w:val="0"/>
        <w:adjustRightInd w:val="0"/>
        <w:ind w:firstLine="708"/>
        <w:jc w:val="both"/>
        <w:rPr>
          <w:rFonts w:ascii="Times New Roman" w:hAnsi="Times New Roman"/>
          <w:color w:val="000000" w:themeColor="text1"/>
          <w:sz w:val="24"/>
          <w:szCs w:val="24"/>
          <w:lang w:eastAsia="ru-RU"/>
        </w:rPr>
      </w:pPr>
      <w:r w:rsidRPr="005D7DAA">
        <w:rPr>
          <w:rFonts w:ascii="Times New Roman" w:hAnsi="Times New Roman"/>
          <w:b/>
          <w:color w:val="000000" w:themeColor="text1"/>
          <w:sz w:val="24"/>
          <w:szCs w:val="24"/>
          <w:lang w:eastAsia="ru-RU"/>
        </w:rPr>
        <w:t>2) пункт 6 статьи 17</w:t>
      </w:r>
      <w:r>
        <w:rPr>
          <w:rFonts w:ascii="Times New Roman" w:hAnsi="Times New Roman"/>
          <w:color w:val="000000" w:themeColor="text1"/>
          <w:sz w:val="24"/>
          <w:szCs w:val="24"/>
          <w:lang w:eastAsia="ru-RU"/>
        </w:rPr>
        <w:t xml:space="preserve"> изложить в следующей редакции:</w:t>
      </w:r>
    </w:p>
    <w:p w:rsidR="00BA1571" w:rsidRPr="005D7DAA" w:rsidRDefault="00BA1571" w:rsidP="00BA1571">
      <w:pPr>
        <w:spacing w:after="0" w:line="240" w:lineRule="auto"/>
        <w:ind w:firstLine="708"/>
        <w:jc w:val="both"/>
        <w:rPr>
          <w:rFonts w:ascii="Times New Roman" w:eastAsia="Times New Roman" w:hAnsi="Times New Roman"/>
          <w:i/>
          <w:color w:val="000000"/>
          <w:sz w:val="24"/>
          <w:szCs w:val="24"/>
          <w:lang w:eastAsia="ru-RU"/>
        </w:rPr>
      </w:pPr>
      <w:r w:rsidRPr="005D3F88">
        <w:rPr>
          <w:rFonts w:ascii="Times New Roman" w:eastAsia="Times New Roman" w:hAnsi="Times New Roman"/>
          <w:color w:val="000000"/>
          <w:sz w:val="24"/>
          <w:szCs w:val="24"/>
          <w:lang w:eastAsia="ru-RU"/>
        </w:rPr>
        <w:t>«</w:t>
      </w:r>
      <w:r w:rsidRPr="005D7DAA">
        <w:rPr>
          <w:rFonts w:ascii="Times New Roman" w:eastAsia="Times New Roman" w:hAnsi="Times New Roman"/>
          <w:color w:val="000000"/>
          <w:sz w:val="24"/>
          <w:szCs w:val="24"/>
          <w:lang w:eastAsia="ru-RU"/>
        </w:rPr>
        <w:t xml:space="preserve">6. </w:t>
      </w:r>
      <w:r w:rsidRPr="005D7DAA">
        <w:rPr>
          <w:rFonts w:ascii="Times New Roman" w:eastAsia="Times New Roman" w:hAnsi="Times New Roman"/>
          <w:color w:val="333333"/>
          <w:sz w:val="24"/>
          <w:szCs w:val="24"/>
          <w:lang w:eastAsia="ru-RU"/>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w:t>
      </w:r>
      <w:r w:rsidRPr="00BC794E">
        <w:rPr>
          <w:rFonts w:ascii="Times New Roman" w:eastAsia="Times New Roman" w:hAnsi="Times New Roman"/>
          <w:color w:val="333333"/>
          <w:sz w:val="24"/>
          <w:szCs w:val="24"/>
          <w:lang w:eastAsia="ru-RU"/>
        </w:rPr>
        <w:t>публичные слушания или общественные обсуждения</w:t>
      </w:r>
      <w:r w:rsidRPr="005D7DAA">
        <w:rPr>
          <w:rFonts w:ascii="Times New Roman" w:eastAsia="Times New Roman" w:hAnsi="Times New Roman"/>
          <w:color w:val="333333"/>
          <w:sz w:val="24"/>
          <w:szCs w:val="24"/>
          <w:lang w:eastAsia="ru-RU"/>
        </w:rPr>
        <w:t xml:space="preserve"> </w:t>
      </w:r>
      <w:r w:rsidRPr="005D3F88">
        <w:rPr>
          <w:rFonts w:ascii="Times New Roman" w:eastAsia="Times New Roman" w:hAnsi="Times New Roman"/>
          <w:color w:val="333333"/>
          <w:sz w:val="24"/>
          <w:szCs w:val="24"/>
          <w:lang w:eastAsia="ru-RU"/>
        </w:rPr>
        <w:t>в соответствии с</w:t>
      </w:r>
      <w:r w:rsidRPr="005D7DAA">
        <w:rPr>
          <w:rFonts w:ascii="Times New Roman" w:eastAsia="Times New Roman" w:hAnsi="Times New Roman"/>
          <w:color w:val="333333"/>
          <w:sz w:val="24"/>
          <w:szCs w:val="24"/>
          <w:lang w:eastAsia="ru-RU"/>
        </w:rPr>
        <w:t xml:space="preserve"> </w:t>
      </w:r>
      <w:hyperlink r:id="rId9" w:anchor="dst2104" w:history="1">
        <w:r w:rsidRPr="005D7DAA">
          <w:rPr>
            <w:rFonts w:ascii="Times New Roman" w:eastAsia="Times New Roman" w:hAnsi="Times New Roman"/>
            <w:sz w:val="24"/>
            <w:szCs w:val="24"/>
            <w:lang w:eastAsia="ru-RU"/>
          </w:rPr>
          <w:t>законодательств</w:t>
        </w:r>
      </w:hyperlink>
      <w:r w:rsidRPr="005D3F88">
        <w:rPr>
          <w:rFonts w:ascii="Times New Roman" w:eastAsia="Times New Roman" w:hAnsi="Times New Roman"/>
          <w:sz w:val="24"/>
          <w:szCs w:val="24"/>
          <w:lang w:eastAsia="ru-RU"/>
        </w:rPr>
        <w:t>ом</w:t>
      </w:r>
      <w:r w:rsidRPr="005D7DAA">
        <w:rPr>
          <w:rFonts w:ascii="Times New Roman" w:eastAsia="Times New Roman" w:hAnsi="Times New Roman"/>
          <w:sz w:val="24"/>
          <w:szCs w:val="24"/>
          <w:lang w:eastAsia="ru-RU"/>
        </w:rPr>
        <w:t xml:space="preserve"> </w:t>
      </w:r>
      <w:r w:rsidRPr="005D7DAA">
        <w:rPr>
          <w:rFonts w:ascii="Times New Roman" w:eastAsia="Times New Roman" w:hAnsi="Times New Roman"/>
          <w:color w:val="333333"/>
          <w:sz w:val="24"/>
          <w:szCs w:val="24"/>
          <w:lang w:eastAsia="ru-RU"/>
        </w:rPr>
        <w:t>о градостроительной деятельности.</w:t>
      </w:r>
      <w:r w:rsidRPr="005D3F88">
        <w:rPr>
          <w:rFonts w:ascii="Times New Roman" w:eastAsia="Times New Roman" w:hAnsi="Times New Roman"/>
          <w:color w:val="333333"/>
          <w:sz w:val="24"/>
          <w:szCs w:val="24"/>
          <w:lang w:eastAsia="ru-RU"/>
        </w:rPr>
        <w:t>»;</w:t>
      </w:r>
    </w:p>
    <w:p w:rsidR="00BA1571" w:rsidRPr="0004788C"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п</w:t>
      </w:r>
      <w:r w:rsidRPr="00570B92">
        <w:rPr>
          <w:rFonts w:ascii="Times New Roman" w:hAnsi="Times New Roman"/>
          <w:b/>
          <w:color w:val="000000" w:themeColor="text1"/>
          <w:sz w:val="24"/>
          <w:szCs w:val="24"/>
          <w:lang w:eastAsia="ru-RU"/>
        </w:rPr>
        <w:t>одпункт 4.1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5D3F8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Pr="005D3F88">
        <w:rPr>
          <w:rFonts w:ascii="Times New Roman" w:eastAsiaTheme="minorHAnsi" w:hAnsi="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Pr="005D3F8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5D3F88" w:rsidRDefault="00BA1571" w:rsidP="00BA1571">
      <w:pPr>
        <w:pStyle w:val="a3"/>
        <w:numPr>
          <w:ilvl w:val="0"/>
          <w:numId w:val="1"/>
        </w:numPr>
        <w:autoSpaceDE w:val="0"/>
        <w:autoSpaceDN w:val="0"/>
        <w:adjustRightInd w:val="0"/>
        <w:ind w:left="0" w:firstLine="708"/>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в</w:t>
      </w:r>
      <w:r w:rsidRPr="005D3F88">
        <w:rPr>
          <w:rFonts w:ascii="Times New Roman" w:hAnsi="Times New Roman"/>
          <w:b/>
          <w:color w:val="000000" w:themeColor="text1"/>
          <w:sz w:val="24"/>
          <w:szCs w:val="24"/>
          <w:lang w:eastAsia="ru-RU"/>
        </w:rPr>
        <w:t xml:space="preserve"> подпункте 5 пункта 1 статьи 21</w:t>
      </w:r>
      <w:r w:rsidRPr="005D3F88">
        <w:rPr>
          <w:rFonts w:ascii="Times New Roman" w:hAnsi="Times New Roman"/>
          <w:color w:val="000000" w:themeColor="text1"/>
          <w:sz w:val="24"/>
          <w:szCs w:val="24"/>
          <w:lang w:eastAsia="ru-RU"/>
        </w:rPr>
        <w:t xml:space="preserve"> </w:t>
      </w:r>
      <w:r>
        <w:rPr>
          <w:rFonts w:ascii="Times New Roman" w:eastAsiaTheme="minorHAnsi" w:hAnsi="Times New Roman"/>
          <w:sz w:val="24"/>
          <w:szCs w:val="24"/>
        </w:rPr>
        <w:t>слова «</w:t>
      </w:r>
      <w:r w:rsidRPr="005D3F88">
        <w:rPr>
          <w:rFonts w:ascii="Times New Roman" w:eastAsiaTheme="minorHAnsi" w:hAnsi="Times New Roman"/>
          <w:sz w:val="24"/>
          <w:szCs w:val="24"/>
        </w:rPr>
        <w:t xml:space="preserve">за сохранностью автомобильных дорог местного </w:t>
      </w:r>
      <w:r>
        <w:rPr>
          <w:rFonts w:ascii="Times New Roman" w:eastAsiaTheme="minorHAnsi" w:hAnsi="Times New Roman"/>
          <w:sz w:val="24"/>
          <w:szCs w:val="24"/>
        </w:rPr>
        <w:t>значения, организация дорожного движения в границах города» заменить словами «</w:t>
      </w:r>
      <w:r w:rsidRPr="005D3F88">
        <w:rPr>
          <w:rFonts w:ascii="Times New Roman" w:eastAsiaTheme="minorHAnsi" w:hAnsi="Times New Roman"/>
          <w:sz w:val="24"/>
          <w:szCs w:val="24"/>
        </w:rPr>
        <w:t>на автомобильном транспорте, городском наземном электрическом тр</w:t>
      </w:r>
      <w:r>
        <w:rPr>
          <w:rFonts w:ascii="Times New Roman" w:eastAsiaTheme="minorHAnsi" w:hAnsi="Times New Roman"/>
          <w:sz w:val="24"/>
          <w:szCs w:val="24"/>
        </w:rPr>
        <w:t>анспорте и в дорожном хозяйстве в границах города, организация дорожного движения»</w:t>
      </w:r>
      <w:r w:rsidRPr="005D3F88">
        <w:rPr>
          <w:rFonts w:ascii="Times New Roman" w:eastAsiaTheme="minorHAnsi" w:hAnsi="Times New Roman"/>
          <w:sz w:val="24"/>
          <w:szCs w:val="24"/>
        </w:rPr>
        <w:t>;</w:t>
      </w:r>
      <w:r>
        <w:rPr>
          <w:rFonts w:ascii="Times New Roman" w:eastAsiaTheme="minorHAnsi" w:hAnsi="Times New Roman"/>
          <w:sz w:val="24"/>
          <w:szCs w:val="24"/>
        </w:rPr>
        <w:t xml:space="preserve"> </w:t>
      </w:r>
    </w:p>
    <w:p w:rsidR="00BA7AC8" w:rsidRDefault="00BA7AC8" w:rsidP="00BA1571">
      <w:pPr>
        <w:pStyle w:val="a3"/>
        <w:autoSpaceDE w:val="0"/>
        <w:autoSpaceDN w:val="0"/>
        <w:adjustRightInd w:val="0"/>
        <w:ind w:left="1068"/>
        <w:jc w:val="both"/>
        <w:rPr>
          <w:rFonts w:ascii="Times New Roman" w:hAnsi="Times New Roman"/>
          <w:color w:val="000000" w:themeColor="text1"/>
          <w:sz w:val="24"/>
          <w:szCs w:val="24"/>
          <w:lang w:eastAsia="ru-RU"/>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proofErr w:type="gramStart"/>
      <w:r w:rsidRPr="00D676F8">
        <w:rPr>
          <w:rFonts w:ascii="Times New Roman" w:hAnsi="Times New Roman"/>
          <w:b/>
          <w:color w:val="000000" w:themeColor="text1"/>
          <w:sz w:val="24"/>
          <w:szCs w:val="24"/>
          <w:lang w:eastAsia="ru-RU"/>
        </w:rPr>
        <w:t>подпункт</w:t>
      </w:r>
      <w:proofErr w:type="gramEnd"/>
      <w:r w:rsidRPr="00D676F8">
        <w:rPr>
          <w:rFonts w:ascii="Times New Roman" w:hAnsi="Times New Roman"/>
          <w:b/>
          <w:color w:val="000000" w:themeColor="text1"/>
          <w:sz w:val="24"/>
          <w:szCs w:val="24"/>
          <w:lang w:eastAsia="ru-RU"/>
        </w:rPr>
        <w:t xml:space="preserve"> 25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D676F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D676F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25) </w:t>
      </w:r>
      <w:r w:rsidRPr="00D676F8">
        <w:rPr>
          <w:rFonts w:ascii="Times New Roman" w:eastAsiaTheme="minorHAnsi" w:hAnsi="Times New Roman"/>
          <w:sz w:val="24"/>
          <w:szCs w:val="24"/>
        </w:rPr>
        <w:t xml:space="preserve">утверждение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w:t>
      </w:r>
      <w:r w:rsidRPr="00D676F8">
        <w:rPr>
          <w:rFonts w:ascii="Times New Roman" w:eastAsiaTheme="minorHAnsi" w:hAnsi="Times New Roman"/>
          <w:sz w:val="24"/>
          <w:szCs w:val="24"/>
        </w:rPr>
        <w:lastRenderedPageBreak/>
        <w:t xml:space="preserve">городских лесов, лесов особо охраняемых природных территорий, расположенных в границах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r w:rsidRPr="002A0708">
        <w:rPr>
          <w:rFonts w:ascii="Times New Roman" w:hAnsi="Times New Roman"/>
          <w:b/>
          <w:color w:val="000000" w:themeColor="text1"/>
          <w:sz w:val="24"/>
          <w:szCs w:val="24"/>
          <w:lang w:eastAsia="ru-RU"/>
        </w:rPr>
        <w:t>подпункт 31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2A070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2A0708">
        <w:rPr>
          <w:rFonts w:ascii="Times New Roman" w:eastAsiaTheme="minorHAnsi" w:hAnsi="Times New Roman"/>
          <w:sz w:val="24"/>
          <w:szCs w:val="24"/>
        </w:rPr>
        <w:t>«</w:t>
      </w:r>
      <w:r>
        <w:rPr>
          <w:rFonts w:ascii="Times New Roman" w:eastAsiaTheme="minorHAnsi" w:hAnsi="Times New Roman"/>
          <w:sz w:val="24"/>
          <w:szCs w:val="24"/>
        </w:rPr>
        <w:t xml:space="preserve">31) </w:t>
      </w:r>
      <w:r w:rsidRPr="002A0708">
        <w:rPr>
          <w:rFonts w:ascii="Times New Roman" w:eastAsiaTheme="minorHAnsi" w:hAnsi="Times New Roman"/>
          <w:sz w:val="24"/>
          <w:szCs w:val="24"/>
        </w:rPr>
        <w:t>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5D7DAA" w:rsidRDefault="00BA1571" w:rsidP="00BA1571">
      <w:pPr>
        <w:pStyle w:val="a3"/>
        <w:numPr>
          <w:ilvl w:val="0"/>
          <w:numId w:val="1"/>
        </w:numPr>
        <w:autoSpaceDE w:val="0"/>
        <w:autoSpaceDN w:val="0"/>
        <w:adjustRightInd w:val="0"/>
        <w:jc w:val="both"/>
        <w:rPr>
          <w:rFonts w:ascii="Times New Roman" w:eastAsia="Times New Roman" w:hAnsi="Times New Roman"/>
          <w:sz w:val="24"/>
          <w:szCs w:val="24"/>
          <w:lang w:eastAsia="ru-RU"/>
        </w:rPr>
      </w:pPr>
      <w:r w:rsidRPr="005D7DAA">
        <w:rPr>
          <w:rFonts w:ascii="Times New Roman" w:eastAsia="Times New Roman" w:hAnsi="Times New Roman"/>
          <w:b/>
          <w:sz w:val="24"/>
          <w:szCs w:val="24"/>
          <w:lang w:eastAsia="ru-RU"/>
        </w:rPr>
        <w:t>пункт 1</w:t>
      </w:r>
      <w:r>
        <w:rPr>
          <w:rFonts w:ascii="Times New Roman" w:eastAsia="Times New Roman" w:hAnsi="Times New Roman"/>
          <w:b/>
          <w:sz w:val="24"/>
          <w:szCs w:val="24"/>
          <w:lang w:eastAsia="ru-RU"/>
        </w:rPr>
        <w:t xml:space="preserve"> </w:t>
      </w:r>
      <w:r w:rsidRPr="005D7DAA">
        <w:rPr>
          <w:rFonts w:ascii="Times New Roman" w:eastAsia="Times New Roman" w:hAnsi="Times New Roman"/>
          <w:b/>
          <w:sz w:val="24"/>
          <w:szCs w:val="24"/>
          <w:lang w:eastAsia="ru-RU"/>
        </w:rPr>
        <w:t xml:space="preserve">статьи 21 </w:t>
      </w:r>
      <w:r w:rsidRPr="00C72C31">
        <w:rPr>
          <w:rFonts w:ascii="Times New Roman" w:eastAsia="Times New Roman" w:hAnsi="Times New Roman"/>
          <w:sz w:val="24"/>
          <w:szCs w:val="24"/>
          <w:lang w:eastAsia="ru-RU"/>
        </w:rPr>
        <w:t>дополнить подпунктом 43</w:t>
      </w:r>
      <w:r w:rsidRPr="005D7DAA">
        <w:rPr>
          <w:rFonts w:ascii="Times New Roman" w:eastAsia="Times New Roman" w:hAnsi="Times New Roman"/>
          <w:sz w:val="24"/>
          <w:szCs w:val="24"/>
          <w:lang w:eastAsia="ru-RU"/>
        </w:rPr>
        <w:t xml:space="preserve"> следующего содержания:</w:t>
      </w:r>
    </w:p>
    <w:p w:rsidR="00BA1571" w:rsidRPr="00A52AC1"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A52AC1">
        <w:rPr>
          <w:rFonts w:ascii="Times New Roman" w:eastAsia="Times New Roman" w:hAnsi="Times New Roman"/>
          <w:sz w:val="24"/>
          <w:szCs w:val="24"/>
          <w:lang w:eastAsia="ru-RU"/>
        </w:rPr>
        <w:t xml:space="preserve">«43) </w:t>
      </w:r>
      <w:r w:rsidRPr="00A52AC1">
        <w:rPr>
          <w:rFonts w:ascii="Times New Roman" w:eastAsiaTheme="minorHAnsi" w:hAnsi="Times New Roman"/>
          <w:sz w:val="24"/>
          <w:szCs w:val="24"/>
        </w:rPr>
        <w:t>принятие решений и проведение на территории город</w:t>
      </w:r>
      <w:r>
        <w:rPr>
          <w:rFonts w:ascii="Times New Roman" w:eastAsiaTheme="minorHAnsi" w:hAnsi="Times New Roman"/>
          <w:sz w:val="24"/>
          <w:szCs w:val="24"/>
        </w:rPr>
        <w:t>а</w:t>
      </w:r>
      <w:r w:rsidRPr="00A52AC1">
        <w:rPr>
          <w:rFonts w:ascii="Times New Roman" w:eastAsiaTheme="minorHAnsi" w:hAnsi="Times New Roman"/>
          <w:sz w:val="24"/>
          <w:szCs w:val="24"/>
        </w:rPr>
        <w:t xml:space="preserve"> мероприятий по </w:t>
      </w:r>
      <w:hyperlink r:id="rId10" w:history="1">
        <w:r w:rsidRPr="00A52AC1">
          <w:rPr>
            <w:rFonts w:ascii="Times New Roman" w:eastAsiaTheme="minorHAnsi" w:hAnsi="Times New Roman"/>
            <w:sz w:val="24"/>
            <w:szCs w:val="24"/>
          </w:rPr>
          <w:t>выявлению</w:t>
        </w:r>
      </w:hyperlink>
      <w:r>
        <w:rPr>
          <w:rFonts w:ascii="Times New Roman" w:eastAsiaTheme="minorHAnsi" w:hAnsi="Times New Roman"/>
          <w:sz w:val="24"/>
          <w:szCs w:val="24"/>
        </w:rPr>
        <w:t xml:space="preserve"> правообладателей ранее учтё</w:t>
      </w:r>
      <w:r w:rsidRPr="00A52AC1">
        <w:rPr>
          <w:rFonts w:ascii="Times New Roman" w:eastAsiaTheme="minorHAnsi" w:hAnsi="Times New Roman"/>
          <w:sz w:val="24"/>
          <w:szCs w:val="24"/>
        </w:rPr>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heme="minorHAnsi" w:hAnsi="Times New Roman"/>
          <w:sz w:val="24"/>
          <w:szCs w:val="24"/>
        </w:rPr>
        <w:t>»;</w:t>
      </w:r>
    </w:p>
    <w:p w:rsidR="00BA1571" w:rsidRPr="00A52AC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autoSpaceDE w:val="0"/>
        <w:autoSpaceDN w:val="0"/>
        <w:adjustRightInd w:val="0"/>
        <w:ind w:left="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135262">
        <w:rPr>
          <w:rFonts w:ascii="Times New Roman" w:eastAsia="Times New Roman" w:hAnsi="Times New Roman"/>
          <w:b/>
          <w:sz w:val="24"/>
          <w:szCs w:val="24"/>
          <w:lang w:eastAsia="ru-RU"/>
        </w:rPr>
        <w:t>) подпункт 9 пункта 1 статьи 29</w:t>
      </w:r>
      <w:r>
        <w:rPr>
          <w:rFonts w:ascii="Times New Roman" w:eastAsia="Times New Roman" w:hAnsi="Times New Roman"/>
          <w:sz w:val="24"/>
          <w:szCs w:val="24"/>
          <w:lang w:eastAsia="ru-RU"/>
        </w:rPr>
        <w:t xml:space="preserve"> изложить в следующей редакции:</w:t>
      </w:r>
    </w:p>
    <w:p w:rsidR="00BA1571" w:rsidRPr="00135262"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135262">
        <w:rPr>
          <w:rFonts w:ascii="Times New Roman" w:eastAsia="Times New Roman" w:hAnsi="Times New Roman"/>
          <w:sz w:val="24"/>
          <w:szCs w:val="24"/>
          <w:lang w:eastAsia="ru-RU"/>
        </w:rPr>
        <w:t xml:space="preserve">«9) </w:t>
      </w:r>
      <w:r w:rsidRPr="00135262">
        <w:rPr>
          <w:rFonts w:ascii="Times New Roman" w:eastAsiaTheme="minorHAnsi" w:hAnsi="Times New Roman"/>
          <w:sz w:val="24"/>
          <w:szCs w:val="24"/>
        </w:rPr>
        <w:t xml:space="preserve">прекращения гражданства Российской Федерации либо гражданства иностранного государства </w:t>
      </w:r>
      <w:r>
        <w:rPr>
          <w:rFonts w:ascii="Times New Roman" w:eastAsiaTheme="minorHAnsi" w:hAnsi="Times New Roman"/>
          <w:sz w:val="24"/>
          <w:szCs w:val="24"/>
        </w:rPr>
        <w:t>–</w:t>
      </w:r>
      <w:r w:rsidRPr="00135262">
        <w:rPr>
          <w:rFonts w:ascii="Times New Roman" w:eastAsiaTheme="minorHAnsi"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sz w:val="24"/>
          <w:szCs w:val="24"/>
        </w:rPr>
        <w:t>»;</w:t>
      </w:r>
    </w:p>
    <w:p w:rsidR="00BA157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A40732">
        <w:rPr>
          <w:rFonts w:ascii="Times New Roman" w:eastAsiaTheme="minorHAnsi" w:hAnsi="Times New Roman"/>
          <w:b/>
          <w:sz w:val="24"/>
          <w:szCs w:val="24"/>
        </w:rPr>
        <w:t>подпункт 7 пункта 5 статьи 33</w:t>
      </w:r>
      <w:r>
        <w:rPr>
          <w:rFonts w:ascii="Times New Roman" w:eastAsiaTheme="minorHAnsi" w:hAnsi="Times New Roman"/>
          <w:sz w:val="24"/>
          <w:szCs w:val="24"/>
        </w:rPr>
        <w:t xml:space="preserve"> изложить в следующей редакции;</w:t>
      </w:r>
    </w:p>
    <w:p w:rsidR="00BA1571" w:rsidRPr="00A40732" w:rsidRDefault="00BA1571" w:rsidP="00BA1571">
      <w:pPr>
        <w:pStyle w:val="a3"/>
        <w:autoSpaceDE w:val="0"/>
        <w:autoSpaceDN w:val="0"/>
        <w:adjustRightInd w:val="0"/>
        <w:spacing w:after="0" w:line="240" w:lineRule="auto"/>
        <w:ind w:left="1068"/>
        <w:jc w:val="both"/>
        <w:rPr>
          <w:rFonts w:ascii="Times New Roman" w:eastAsiaTheme="minorHAnsi" w:hAnsi="Times New Roman"/>
          <w:sz w:val="24"/>
          <w:szCs w:val="24"/>
        </w:rPr>
      </w:pPr>
    </w:p>
    <w:p w:rsidR="00BA1571" w:rsidRPr="00A40732"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A40732">
        <w:rPr>
          <w:rFonts w:ascii="Times New Roman" w:eastAsiaTheme="minorHAnsi"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BA7AC8">
        <w:rPr>
          <w:rFonts w:ascii="Times New Roman" w:eastAsiaTheme="minorHAnsi" w:hAnsi="Times New Roman"/>
          <w:sz w:val="24"/>
          <w:szCs w:val="24"/>
        </w:rPr>
        <w:br/>
      </w:r>
      <w:r w:rsidR="00BA7AC8">
        <w:rPr>
          <w:rFonts w:ascii="Times New Roman" w:eastAsiaTheme="minorHAnsi" w:hAnsi="Times New Roman"/>
          <w:sz w:val="24"/>
          <w:szCs w:val="24"/>
        </w:rPr>
        <w:br/>
      </w:r>
      <w:r w:rsidRPr="00A40732">
        <w:rPr>
          <w:rFonts w:ascii="Times New Roman" w:eastAsiaTheme="minorHAnsi" w:hAnsi="Times New Roman"/>
          <w:sz w:val="24"/>
          <w:szCs w:val="24"/>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sz w:val="24"/>
          <w:szCs w:val="24"/>
        </w:rPr>
        <w:t>;</w:t>
      </w:r>
      <w:r w:rsidRPr="00A40732">
        <w:rPr>
          <w:rFonts w:ascii="Times New Roman" w:eastAsiaTheme="minorHAnsi" w:hAnsi="Times New Roman"/>
          <w:sz w:val="24"/>
          <w:szCs w:val="24"/>
        </w:rPr>
        <w:t>»;</w:t>
      </w:r>
    </w:p>
    <w:p w:rsidR="00BA157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Pr="00E5139D" w:rsidRDefault="00BA1571" w:rsidP="00BA1571">
      <w:pPr>
        <w:pStyle w:val="a3"/>
        <w:numPr>
          <w:ilvl w:val="0"/>
          <w:numId w:val="2"/>
        </w:numPr>
        <w:ind w:left="0" w:firstLine="708"/>
        <w:jc w:val="both"/>
        <w:rPr>
          <w:rFonts w:ascii="Times New Roman" w:hAnsi="Times New Roman"/>
          <w:color w:val="000000" w:themeColor="text1"/>
          <w:sz w:val="24"/>
          <w:szCs w:val="24"/>
          <w:lang w:eastAsia="ru-RU"/>
        </w:rPr>
      </w:pPr>
      <w:r w:rsidRPr="00E5139D">
        <w:rPr>
          <w:rFonts w:ascii="Times New Roman" w:hAnsi="Times New Roman"/>
          <w:b/>
          <w:sz w:val="24"/>
          <w:szCs w:val="24"/>
        </w:rPr>
        <w:t xml:space="preserve">в подпункте 7 пункта 1 статьи 37 слова </w:t>
      </w:r>
      <w:r>
        <w:rPr>
          <w:rFonts w:ascii="Times New Roman" w:hAnsi="Times New Roman"/>
          <w:sz w:val="24"/>
          <w:szCs w:val="24"/>
        </w:rPr>
        <w:t>«</w:t>
      </w:r>
      <w:r w:rsidRPr="00E5139D">
        <w:rPr>
          <w:rFonts w:ascii="Times New Roman" w:hAnsi="Times New Roman"/>
          <w:sz w:val="24"/>
          <w:szCs w:val="24"/>
        </w:rPr>
        <w:t>за сохранностью автомобильных</w:t>
      </w:r>
      <w:r>
        <w:rPr>
          <w:rFonts w:ascii="Times New Roman" w:hAnsi="Times New Roman"/>
          <w:sz w:val="24"/>
          <w:szCs w:val="24"/>
        </w:rPr>
        <w:t xml:space="preserve"> дорог местного значения,» заменить словами «</w:t>
      </w:r>
      <w:r w:rsidRPr="00E5139D">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w:t>
      </w:r>
      <w:r w:rsidRPr="00E5139D">
        <w:rPr>
          <w:rFonts w:ascii="Times New Roman" w:hAnsi="Times New Roman"/>
          <w:sz w:val="24"/>
          <w:szCs w:val="24"/>
        </w:rPr>
        <w:t>;</w:t>
      </w:r>
    </w:p>
    <w:p w:rsidR="00BA1571" w:rsidRPr="005D3F88"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E5139D"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b/>
          <w:sz w:val="24"/>
          <w:szCs w:val="24"/>
        </w:rPr>
      </w:pPr>
      <w:r w:rsidRPr="00E5139D">
        <w:rPr>
          <w:rFonts w:ascii="Times New Roman" w:eastAsiaTheme="minorHAnsi" w:hAnsi="Times New Roman"/>
          <w:b/>
          <w:sz w:val="24"/>
          <w:szCs w:val="24"/>
        </w:rPr>
        <w:t xml:space="preserve">подпункт 10.1 пункта 1 статьи 37 </w:t>
      </w:r>
      <w:r w:rsidRPr="00E5139D">
        <w:rPr>
          <w:rFonts w:ascii="Times New Roman" w:eastAsiaTheme="minorHAnsi" w:hAnsi="Times New Roman"/>
          <w:sz w:val="24"/>
          <w:szCs w:val="24"/>
        </w:rPr>
        <w:t>изложить в следующей редакции:</w:t>
      </w:r>
    </w:p>
    <w:p w:rsidR="00BA1571" w:rsidRPr="005C63D4" w:rsidRDefault="00BA1571" w:rsidP="00BA1571">
      <w:pPr>
        <w:pStyle w:val="a3"/>
        <w:autoSpaceDE w:val="0"/>
        <w:autoSpaceDN w:val="0"/>
        <w:adjustRightInd w:val="0"/>
        <w:spacing w:after="0" w:line="240" w:lineRule="auto"/>
        <w:ind w:left="1068"/>
        <w:jc w:val="both"/>
        <w:rPr>
          <w:rFonts w:ascii="Times New Roman" w:eastAsiaTheme="minorHAnsi" w:hAnsi="Times New Roman"/>
          <w:b/>
          <w:sz w:val="24"/>
          <w:szCs w:val="24"/>
        </w:rPr>
      </w:pPr>
    </w:p>
    <w:p w:rsidR="00BA1571" w:rsidRPr="005D3F8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Pr="005D3F88">
        <w:rPr>
          <w:rFonts w:ascii="Times New Roman" w:eastAsiaTheme="minorHAnsi" w:hAnsi="Times New Roman"/>
          <w:sz w:val="24"/>
          <w:szCs w:val="24"/>
        </w:rPr>
        <w:t>10.1) осуществляет муниципальный контроль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Pr="005D3F88">
        <w:rPr>
          <w:rFonts w:ascii="Times New Roman" w:eastAsiaTheme="minorHAnsi" w:hAnsi="Times New Roman"/>
          <w:sz w:val="24"/>
          <w:szCs w:val="24"/>
        </w:rPr>
        <w:t>;</w:t>
      </w:r>
    </w:p>
    <w:p w:rsidR="00BA1571" w:rsidRPr="00893E9B" w:rsidRDefault="00BA1571" w:rsidP="00BA1571">
      <w:pPr>
        <w:pStyle w:val="a3"/>
        <w:numPr>
          <w:ilvl w:val="0"/>
          <w:numId w:val="2"/>
        </w:numPr>
        <w:autoSpaceDE w:val="0"/>
        <w:autoSpaceDN w:val="0"/>
        <w:adjustRightInd w:val="0"/>
        <w:jc w:val="both"/>
        <w:rPr>
          <w:rFonts w:ascii="Times New Roman" w:hAnsi="Times New Roman"/>
          <w:b/>
          <w:color w:val="000000" w:themeColor="text1"/>
          <w:sz w:val="24"/>
          <w:szCs w:val="24"/>
          <w:lang w:eastAsia="ru-RU"/>
        </w:rPr>
      </w:pPr>
      <w:proofErr w:type="gramStart"/>
      <w:r w:rsidRPr="00893E9B">
        <w:rPr>
          <w:rFonts w:ascii="Times New Roman" w:hAnsi="Times New Roman"/>
          <w:b/>
          <w:color w:val="000000" w:themeColor="text1"/>
          <w:sz w:val="24"/>
          <w:szCs w:val="24"/>
          <w:lang w:eastAsia="ru-RU"/>
        </w:rPr>
        <w:t>подпункт</w:t>
      </w:r>
      <w:proofErr w:type="gramEnd"/>
      <w:r w:rsidRPr="00893E9B">
        <w:rPr>
          <w:rFonts w:ascii="Times New Roman" w:hAnsi="Times New Roman"/>
          <w:b/>
          <w:color w:val="000000" w:themeColor="text1"/>
          <w:sz w:val="24"/>
          <w:szCs w:val="24"/>
          <w:lang w:eastAsia="ru-RU"/>
        </w:rPr>
        <w:t xml:space="preserve"> 29 пункта 1 статьи 37 </w:t>
      </w:r>
      <w:r w:rsidRPr="00893E9B">
        <w:rPr>
          <w:rFonts w:ascii="Times New Roman" w:hAnsi="Times New Roman"/>
          <w:color w:val="000000" w:themeColor="text1"/>
          <w:sz w:val="24"/>
          <w:szCs w:val="24"/>
          <w:lang w:eastAsia="ru-RU"/>
        </w:rPr>
        <w:t>изложить в следующей редакции:</w:t>
      </w:r>
    </w:p>
    <w:p w:rsidR="00BA1571" w:rsidRPr="00D676F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color w:val="000000" w:themeColor="text1"/>
          <w:sz w:val="24"/>
          <w:szCs w:val="24"/>
          <w:lang w:eastAsia="ru-RU"/>
        </w:rPr>
        <w:lastRenderedPageBreak/>
        <w:t xml:space="preserve">«29) разрабатывает правила благоустройства </w:t>
      </w:r>
      <w:r w:rsidRPr="0076047A">
        <w:rPr>
          <w:rFonts w:ascii="Times New Roman" w:hAnsi="Times New Roman"/>
          <w:color w:val="000000" w:themeColor="text1"/>
          <w:sz w:val="24"/>
          <w:szCs w:val="24"/>
          <w:lang w:eastAsia="ru-RU"/>
        </w:rPr>
        <w:t>территории</w:t>
      </w:r>
      <w:r>
        <w:rPr>
          <w:rFonts w:ascii="Times New Roman" w:hAnsi="Times New Roman"/>
          <w:color w:val="000000" w:themeColor="text1"/>
          <w:sz w:val="24"/>
          <w:szCs w:val="24"/>
          <w:lang w:eastAsia="ru-RU"/>
        </w:rPr>
        <w:t xml:space="preserve"> </w:t>
      </w:r>
      <w:r>
        <w:rPr>
          <w:rFonts w:ascii="Times New Roman" w:eastAsiaTheme="minorHAnsi" w:hAnsi="Times New Roman"/>
          <w:sz w:val="24"/>
          <w:szCs w:val="24"/>
        </w:rPr>
        <w:t>городского округа</w:t>
      </w:r>
      <w:r>
        <w:rPr>
          <w:rFonts w:ascii="Times New Roman" w:hAnsi="Times New Roman"/>
          <w:color w:val="000000" w:themeColor="text1"/>
          <w:sz w:val="24"/>
          <w:szCs w:val="24"/>
          <w:lang w:eastAsia="ru-RU"/>
        </w:rPr>
        <w:t>, осуществляет муниципальный контроль в сфере благоустройства</w:t>
      </w:r>
      <w:r w:rsidRPr="00893E9B">
        <w:rPr>
          <w:rFonts w:ascii="Times New Roman" w:eastAsiaTheme="minorHAnsi" w:hAnsi="Times New Roman"/>
          <w:sz w:val="24"/>
          <w:szCs w:val="24"/>
        </w:rPr>
        <w:t xml:space="preserve"> </w:t>
      </w:r>
      <w:r w:rsidRPr="00D676F8">
        <w:rPr>
          <w:rFonts w:ascii="Times New Roman" w:eastAsiaTheme="minorHAnsi" w:hAnsi="Times New Roman"/>
          <w:sz w:val="24"/>
          <w:szCs w:val="24"/>
        </w:rPr>
        <w:t xml:space="preserve">предметом которого является соблюдение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F05367" w:rsidRDefault="00BA1571" w:rsidP="00BA1571">
      <w:pPr>
        <w:pStyle w:val="a3"/>
        <w:numPr>
          <w:ilvl w:val="0"/>
          <w:numId w:val="2"/>
        </w:numPr>
        <w:autoSpaceDE w:val="0"/>
        <w:autoSpaceDN w:val="0"/>
        <w:adjustRightInd w:val="0"/>
        <w:jc w:val="both"/>
        <w:rPr>
          <w:rFonts w:ascii="Times New Roman" w:hAnsi="Times New Roman"/>
          <w:b/>
          <w:color w:val="000000" w:themeColor="text1"/>
          <w:sz w:val="24"/>
          <w:szCs w:val="24"/>
          <w:lang w:eastAsia="ru-RU"/>
        </w:rPr>
      </w:pPr>
      <w:r w:rsidRPr="00F05367">
        <w:rPr>
          <w:rFonts w:ascii="Times New Roman" w:hAnsi="Times New Roman"/>
          <w:b/>
          <w:color w:val="000000" w:themeColor="text1"/>
          <w:sz w:val="24"/>
          <w:szCs w:val="24"/>
          <w:lang w:eastAsia="ru-RU"/>
        </w:rPr>
        <w:t xml:space="preserve">подпункт 35 пункта 1 статьи 37 </w:t>
      </w:r>
      <w:r w:rsidRPr="00F05367">
        <w:rPr>
          <w:rFonts w:ascii="Times New Roman" w:hAnsi="Times New Roman"/>
          <w:color w:val="000000" w:themeColor="text1"/>
          <w:sz w:val="24"/>
          <w:szCs w:val="24"/>
          <w:lang w:eastAsia="ru-RU"/>
        </w:rPr>
        <w:t>изложить в следующей редакции:</w:t>
      </w:r>
    </w:p>
    <w:p w:rsidR="00BA1571" w:rsidRPr="002A070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265A6E">
        <w:rPr>
          <w:rFonts w:ascii="Times New Roman" w:hAnsi="Times New Roman"/>
          <w:color w:val="000000" w:themeColor="text1"/>
          <w:sz w:val="24"/>
          <w:szCs w:val="24"/>
          <w:lang w:eastAsia="ru-RU"/>
        </w:rPr>
        <w:t xml:space="preserve">«35) </w:t>
      </w:r>
      <w:r w:rsidRPr="00265A6E">
        <w:rPr>
          <w:rFonts w:ascii="Times New Roman" w:eastAsiaTheme="minorHAnsi" w:hAnsi="Times New Roman"/>
          <w:sz w:val="24"/>
          <w:szCs w:val="24"/>
        </w:rPr>
        <w:t>создаёт, развивает и обеспечивает охрану лечебно-оздоровительных</w:t>
      </w:r>
      <w:r w:rsidRPr="002A0708">
        <w:rPr>
          <w:rFonts w:ascii="Times New Roman" w:eastAsiaTheme="minorHAnsi" w:hAnsi="Times New Roman"/>
          <w:sz w:val="24"/>
          <w:szCs w:val="24"/>
        </w:rPr>
        <w:t xml:space="preserve"> </w:t>
      </w:r>
      <w:r w:rsidRPr="00265A6E">
        <w:rPr>
          <w:rFonts w:ascii="Times New Roman" w:eastAsiaTheme="minorHAnsi" w:hAnsi="Times New Roman"/>
          <w:sz w:val="24"/>
          <w:szCs w:val="24"/>
        </w:rPr>
        <w:t>местностей и курортов местного значения на территории города, а также осуществляет</w:t>
      </w:r>
      <w:r>
        <w:rPr>
          <w:rFonts w:ascii="Times New Roman" w:eastAsiaTheme="minorHAnsi" w:hAnsi="Times New Roman"/>
          <w:sz w:val="24"/>
          <w:szCs w:val="24"/>
        </w:rPr>
        <w:t xml:space="preserve"> муниципальный контроль</w:t>
      </w:r>
      <w:r w:rsidRPr="002A0708">
        <w:rPr>
          <w:rFonts w:ascii="Times New Roman" w:eastAsiaTheme="minorHAnsi" w:hAnsi="Times New Roman"/>
          <w:sz w:val="24"/>
          <w:szCs w:val="24"/>
        </w:rPr>
        <w:t xml:space="preserve"> в области охраны и использования особо охраняемых природных территорий местного значения;»;</w:t>
      </w:r>
    </w:p>
    <w:p w:rsidR="00BA1571" w:rsidRPr="00B95673" w:rsidRDefault="00BA1571" w:rsidP="00BA1571">
      <w:pPr>
        <w:pStyle w:val="a3"/>
        <w:autoSpaceDE w:val="0"/>
        <w:autoSpaceDN w:val="0"/>
        <w:adjustRightInd w:val="0"/>
        <w:ind w:left="1068"/>
        <w:jc w:val="both"/>
        <w:rPr>
          <w:rFonts w:ascii="Times New Roman" w:hAnsi="Times New Roman"/>
          <w:color w:val="000000" w:themeColor="text1"/>
          <w:sz w:val="24"/>
          <w:szCs w:val="24"/>
          <w:lang w:eastAsia="ru-RU"/>
        </w:rPr>
      </w:pPr>
    </w:p>
    <w:p w:rsidR="00BA1571" w:rsidRPr="00893E9B"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b/>
          <w:sz w:val="24"/>
          <w:szCs w:val="24"/>
        </w:rPr>
      </w:pPr>
      <w:r w:rsidRPr="00893E9B">
        <w:rPr>
          <w:rFonts w:ascii="Times New Roman" w:eastAsiaTheme="minorHAnsi" w:hAnsi="Times New Roman"/>
          <w:b/>
          <w:sz w:val="24"/>
          <w:szCs w:val="24"/>
        </w:rPr>
        <w:t xml:space="preserve">пункт 1 статьи 37 </w:t>
      </w:r>
      <w:r w:rsidRPr="00893E9B">
        <w:rPr>
          <w:rFonts w:ascii="Times New Roman" w:eastAsiaTheme="minorHAnsi" w:hAnsi="Times New Roman"/>
          <w:sz w:val="24"/>
          <w:szCs w:val="24"/>
        </w:rPr>
        <w:t>дополнить подпунктом 46.2 следующего содержания:</w:t>
      </w:r>
    </w:p>
    <w:p w:rsidR="00BA1571" w:rsidRPr="005D7DAA" w:rsidRDefault="00BA1571" w:rsidP="00BA1571">
      <w:pPr>
        <w:pStyle w:val="a3"/>
        <w:autoSpaceDE w:val="0"/>
        <w:autoSpaceDN w:val="0"/>
        <w:adjustRightInd w:val="0"/>
        <w:spacing w:after="0" w:line="240" w:lineRule="auto"/>
        <w:ind w:left="1068"/>
        <w:jc w:val="both"/>
        <w:rPr>
          <w:rFonts w:ascii="Times New Roman" w:eastAsiaTheme="minorHAnsi" w:hAnsi="Times New Roman"/>
          <w:sz w:val="24"/>
          <w:szCs w:val="24"/>
        </w:rPr>
      </w:pPr>
    </w:p>
    <w:p w:rsidR="00BA1571" w:rsidRPr="00A52AC1" w:rsidRDefault="00BA1571" w:rsidP="00BA1571">
      <w:pPr>
        <w:pStyle w:val="a3"/>
        <w:autoSpaceDE w:val="0"/>
        <w:autoSpaceDN w:val="0"/>
        <w:adjustRightInd w:val="0"/>
        <w:spacing w:after="0" w:line="240" w:lineRule="auto"/>
        <w:ind w:left="0" w:firstLine="708"/>
        <w:jc w:val="both"/>
        <w:rPr>
          <w:rFonts w:ascii="Times New Roman" w:eastAsiaTheme="minorHAnsi" w:hAnsi="Times New Roman"/>
          <w:sz w:val="24"/>
          <w:szCs w:val="24"/>
        </w:rPr>
      </w:pPr>
      <w:r>
        <w:rPr>
          <w:rFonts w:ascii="Times New Roman" w:eastAsiaTheme="minorHAnsi" w:hAnsi="Times New Roman"/>
          <w:sz w:val="24"/>
          <w:szCs w:val="24"/>
        </w:rPr>
        <w:t>«46.2. принимает</w:t>
      </w:r>
      <w:r w:rsidRPr="00A52AC1">
        <w:rPr>
          <w:rFonts w:ascii="Times New Roman" w:eastAsiaTheme="minorHAnsi" w:hAnsi="Times New Roman"/>
          <w:sz w:val="24"/>
          <w:szCs w:val="24"/>
        </w:rPr>
        <w:t xml:space="preserve"> </w:t>
      </w:r>
      <w:r>
        <w:rPr>
          <w:rFonts w:ascii="Times New Roman" w:eastAsiaTheme="minorHAnsi" w:hAnsi="Times New Roman"/>
          <w:sz w:val="24"/>
          <w:szCs w:val="24"/>
        </w:rPr>
        <w:t>решения о проведении</w:t>
      </w:r>
      <w:r w:rsidRPr="00A52AC1">
        <w:rPr>
          <w:rFonts w:ascii="Times New Roman" w:eastAsiaTheme="minorHAnsi" w:hAnsi="Times New Roman"/>
          <w:sz w:val="24"/>
          <w:szCs w:val="24"/>
        </w:rPr>
        <w:t xml:space="preserve"> на территории </w:t>
      </w:r>
      <w:r>
        <w:rPr>
          <w:rFonts w:ascii="Times New Roman" w:eastAsiaTheme="minorHAnsi" w:hAnsi="Times New Roman"/>
          <w:sz w:val="24"/>
          <w:szCs w:val="24"/>
        </w:rPr>
        <w:t>города</w:t>
      </w:r>
      <w:r w:rsidRPr="00A52AC1">
        <w:rPr>
          <w:rFonts w:ascii="Times New Roman" w:eastAsiaTheme="minorHAnsi" w:hAnsi="Times New Roman"/>
          <w:sz w:val="24"/>
          <w:szCs w:val="24"/>
        </w:rPr>
        <w:t xml:space="preserve"> мероприятий по </w:t>
      </w:r>
      <w:hyperlink r:id="rId11" w:history="1">
        <w:r w:rsidRPr="00A52AC1">
          <w:rPr>
            <w:rFonts w:ascii="Times New Roman" w:eastAsiaTheme="minorHAnsi" w:hAnsi="Times New Roman"/>
            <w:sz w:val="24"/>
            <w:szCs w:val="24"/>
          </w:rPr>
          <w:t>выявлению</w:t>
        </w:r>
      </w:hyperlink>
      <w:r w:rsidRPr="00A52AC1">
        <w:rPr>
          <w:rFonts w:ascii="Times New Roman" w:eastAsiaTheme="minorHAnsi" w:hAnsi="Times New Roman"/>
          <w:sz w:val="24"/>
          <w:szCs w:val="24"/>
        </w:rPr>
        <w:t xml:space="preserve"> пр</w:t>
      </w:r>
      <w:r>
        <w:rPr>
          <w:rFonts w:ascii="Times New Roman" w:eastAsiaTheme="minorHAnsi" w:hAnsi="Times New Roman"/>
          <w:sz w:val="24"/>
          <w:szCs w:val="24"/>
        </w:rPr>
        <w:t>авообладателей ранее учтё</w:t>
      </w:r>
      <w:r w:rsidRPr="00A52AC1">
        <w:rPr>
          <w:rFonts w:ascii="Times New Roman" w:eastAsiaTheme="minorHAnsi" w:hAnsi="Times New Roman"/>
          <w:sz w:val="24"/>
          <w:szCs w:val="24"/>
        </w:rPr>
        <w:t>нных об</w:t>
      </w:r>
      <w:r>
        <w:rPr>
          <w:rFonts w:ascii="Times New Roman" w:eastAsiaTheme="minorHAnsi" w:hAnsi="Times New Roman"/>
          <w:sz w:val="24"/>
          <w:szCs w:val="24"/>
        </w:rPr>
        <w:t>ъектов недвижимости, направлении</w:t>
      </w:r>
      <w:r w:rsidRPr="00A52AC1">
        <w:rPr>
          <w:rFonts w:ascii="Times New Roman" w:eastAsiaTheme="minorHAnsi" w:hAnsi="Times New Roman"/>
          <w:sz w:val="24"/>
          <w:szCs w:val="24"/>
        </w:rPr>
        <w:t xml:space="preserve"> сведений о правообладателях данных объектов недвижимости для внесения в Единый</w:t>
      </w:r>
      <w:r w:rsidRPr="00A52AC1">
        <w:rPr>
          <w:rFonts w:ascii="Times New Roman" w:eastAsiaTheme="minorHAnsi" w:hAnsi="Times New Roman"/>
          <w:sz w:val="28"/>
          <w:szCs w:val="28"/>
        </w:rPr>
        <w:t xml:space="preserve"> </w:t>
      </w:r>
      <w:r w:rsidRPr="00A52AC1">
        <w:rPr>
          <w:rFonts w:ascii="Times New Roman" w:eastAsiaTheme="minorHAnsi" w:hAnsi="Times New Roman"/>
          <w:sz w:val="24"/>
          <w:szCs w:val="24"/>
        </w:rPr>
        <w:t>госу</w:t>
      </w:r>
      <w:r>
        <w:rPr>
          <w:rFonts w:ascii="Times New Roman" w:eastAsiaTheme="minorHAnsi" w:hAnsi="Times New Roman"/>
          <w:sz w:val="24"/>
          <w:szCs w:val="24"/>
        </w:rPr>
        <w:t>дарственный реестр недвижимости;».</w:t>
      </w:r>
    </w:p>
    <w:p w:rsidR="00BA1571" w:rsidRPr="00316341" w:rsidRDefault="00BA1571" w:rsidP="00BA1571">
      <w:pPr>
        <w:autoSpaceDE w:val="0"/>
        <w:autoSpaceDN w:val="0"/>
        <w:adjustRightInd w:val="0"/>
        <w:spacing w:after="0" w:line="240" w:lineRule="auto"/>
        <w:jc w:val="both"/>
        <w:rPr>
          <w:rFonts w:ascii="Times New Roman" w:eastAsiaTheme="minorHAnsi" w:hAnsi="Times New Roman"/>
          <w:b/>
          <w:i/>
          <w:sz w:val="24"/>
          <w:szCs w:val="24"/>
        </w:rPr>
      </w:pPr>
    </w:p>
    <w:p w:rsidR="00BA1571" w:rsidRPr="00316341" w:rsidRDefault="00BA1571" w:rsidP="00BA1571">
      <w:pPr>
        <w:pStyle w:val="a3"/>
        <w:numPr>
          <w:ilvl w:val="0"/>
          <w:numId w:val="2"/>
        </w:numPr>
        <w:autoSpaceDE w:val="0"/>
        <w:autoSpaceDN w:val="0"/>
        <w:adjustRightInd w:val="0"/>
        <w:spacing w:after="0" w:line="240" w:lineRule="auto"/>
        <w:ind w:left="0" w:firstLine="708"/>
        <w:jc w:val="both"/>
        <w:rPr>
          <w:rFonts w:ascii="Times New Roman" w:eastAsiaTheme="minorHAnsi" w:hAnsi="Times New Roman"/>
          <w:sz w:val="24"/>
          <w:szCs w:val="24"/>
        </w:rPr>
      </w:pPr>
      <w:r w:rsidRPr="00316341">
        <w:rPr>
          <w:rFonts w:ascii="Times New Roman" w:eastAsiaTheme="minorHAnsi" w:hAnsi="Times New Roman"/>
          <w:b/>
          <w:sz w:val="24"/>
          <w:szCs w:val="24"/>
        </w:rPr>
        <w:t xml:space="preserve">в абзаце первом пункта 9 статьи 42 </w:t>
      </w:r>
      <w:r w:rsidRPr="00316341">
        <w:rPr>
          <w:rFonts w:ascii="Times New Roman" w:eastAsiaTheme="minorHAnsi" w:hAnsi="Times New Roman"/>
          <w:sz w:val="24"/>
          <w:szCs w:val="24"/>
        </w:rPr>
        <w:t xml:space="preserve">слово «его» исключить, дополнить словами </w:t>
      </w:r>
      <w:r>
        <w:rPr>
          <w:rFonts w:ascii="Times New Roman" w:eastAsiaTheme="minorHAnsi" w:hAnsi="Times New Roman"/>
          <w:sz w:val="24"/>
          <w:szCs w:val="24"/>
        </w:rPr>
        <w:t>«</w:t>
      </w:r>
      <w:r w:rsidRPr="00316341">
        <w:rPr>
          <w:rFonts w:ascii="Times New Roman" w:eastAsiaTheme="minorHAnsi" w:hAnsi="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Pr="00316341">
          <w:rPr>
            <w:rFonts w:ascii="Times New Roman" w:eastAsiaTheme="minorHAnsi" w:hAnsi="Times New Roman"/>
            <w:sz w:val="24"/>
            <w:szCs w:val="24"/>
          </w:rPr>
          <w:t>частью 6 статьи 4</w:t>
        </w:r>
      </w:hyperlink>
      <w:r w:rsidRPr="00316341">
        <w:rPr>
          <w:rFonts w:ascii="Times New Roman" w:eastAsiaTheme="minorHAnsi" w:hAnsi="Times New Roman"/>
          <w:sz w:val="24"/>
          <w:szCs w:val="24"/>
        </w:rPr>
        <w:t xml:space="preserve"> Федерального закон</w:t>
      </w:r>
      <w:r w:rsidR="00BA7AC8">
        <w:rPr>
          <w:rFonts w:ascii="Times New Roman" w:eastAsiaTheme="minorHAnsi" w:hAnsi="Times New Roman"/>
          <w:sz w:val="24"/>
          <w:szCs w:val="24"/>
        </w:rPr>
        <w:t>а</w:t>
      </w:r>
      <w:r w:rsidR="00BA7AC8">
        <w:rPr>
          <w:rFonts w:ascii="Times New Roman" w:eastAsiaTheme="minorHAnsi" w:hAnsi="Times New Roman"/>
          <w:sz w:val="24"/>
          <w:szCs w:val="24"/>
        </w:rPr>
        <w:br/>
      </w:r>
      <w:r w:rsidR="00BA7AC8">
        <w:rPr>
          <w:rFonts w:ascii="Times New Roman" w:eastAsiaTheme="minorHAnsi" w:hAnsi="Times New Roman"/>
          <w:sz w:val="24"/>
          <w:szCs w:val="24"/>
        </w:rPr>
        <w:br/>
      </w:r>
      <w:r>
        <w:rPr>
          <w:rFonts w:ascii="Times New Roman" w:eastAsiaTheme="minorHAnsi" w:hAnsi="Times New Roman"/>
          <w:sz w:val="24"/>
          <w:szCs w:val="24"/>
        </w:rPr>
        <w:t>от 21 июля 2005 года № 97-ФЗ «</w:t>
      </w:r>
      <w:r w:rsidRPr="00316341">
        <w:rPr>
          <w:rFonts w:ascii="Times New Roman" w:eastAsiaTheme="minorHAnsi" w:hAnsi="Times New Roman"/>
          <w:sz w:val="24"/>
          <w:szCs w:val="24"/>
        </w:rPr>
        <w:t>О государственной регистрации ус</w:t>
      </w:r>
      <w:r>
        <w:rPr>
          <w:rFonts w:ascii="Times New Roman" w:eastAsiaTheme="minorHAnsi" w:hAnsi="Times New Roman"/>
          <w:sz w:val="24"/>
          <w:szCs w:val="24"/>
        </w:rPr>
        <w:t>тавов муниципальных образований».</w:t>
      </w:r>
    </w:p>
    <w:p w:rsidR="00BA1571" w:rsidRDefault="00BA1571" w:rsidP="00BA1571">
      <w:pPr>
        <w:pStyle w:val="a3"/>
        <w:autoSpaceDE w:val="0"/>
        <w:autoSpaceDN w:val="0"/>
        <w:adjustRightInd w:val="0"/>
        <w:spacing w:after="0" w:line="240" w:lineRule="auto"/>
        <w:ind w:left="1134" w:hanging="1134"/>
        <w:jc w:val="both"/>
        <w:rPr>
          <w:rFonts w:ascii="Times New Roman" w:eastAsiaTheme="minorHAnsi" w:hAnsi="Times New Roman"/>
          <w:i/>
          <w:sz w:val="24"/>
          <w:szCs w:val="24"/>
        </w:rPr>
      </w:pPr>
    </w:p>
    <w:p w:rsidR="00BA1571" w:rsidRPr="00ED52B7" w:rsidRDefault="00BA1571" w:rsidP="00BA1571">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D52B7">
        <w:rPr>
          <w:rFonts w:ascii="Times New Roman" w:eastAsia="Times New Roman" w:hAnsi="Times New Roman"/>
          <w:color w:val="000000" w:themeColor="text1"/>
          <w:sz w:val="24"/>
          <w:szCs w:val="24"/>
          <w:lang w:eastAsia="ru-RU"/>
        </w:rPr>
        <w:t>2. Опубликовать настоящее Решение в газете «</w:t>
      </w:r>
      <w:proofErr w:type="spellStart"/>
      <w:r w:rsidRPr="00ED52B7">
        <w:rPr>
          <w:rFonts w:ascii="Times New Roman" w:eastAsia="Times New Roman" w:hAnsi="Times New Roman"/>
          <w:color w:val="000000" w:themeColor="text1"/>
          <w:sz w:val="24"/>
          <w:szCs w:val="24"/>
          <w:lang w:eastAsia="ru-RU"/>
        </w:rPr>
        <w:t>Реут</w:t>
      </w:r>
      <w:proofErr w:type="spellEnd"/>
      <w:r w:rsidRPr="00ED52B7">
        <w:rPr>
          <w:rFonts w:ascii="Times New Roman" w:eastAsia="Times New Roman" w:hAnsi="Times New Roman"/>
          <w:color w:val="000000" w:themeColor="text1"/>
          <w:sz w:val="24"/>
          <w:szCs w:val="24"/>
          <w:lang w:eastAsia="ru-RU"/>
        </w:rPr>
        <w:t>» и разместить на</w:t>
      </w:r>
      <w:r w:rsidRPr="00ED52B7">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 </w:t>
      </w:r>
      <w:r w:rsidRPr="00ED52B7">
        <w:rPr>
          <w:rFonts w:ascii="Times New Roman" w:eastAsia="Times New Roman" w:hAnsi="Times New Roman"/>
          <w:color w:val="000000" w:themeColor="text1"/>
          <w:sz w:val="24"/>
          <w:szCs w:val="24"/>
          <w:lang w:eastAsia="ru-RU"/>
        </w:rPr>
        <w:t>после регистрации в Управлении Министерства юстиции Российской Федерации по Московской области.</w:t>
      </w:r>
    </w:p>
    <w:p w:rsidR="00BA7AC8" w:rsidRDefault="00BA7AC8" w:rsidP="00BA1571">
      <w:pPr>
        <w:spacing w:after="0" w:line="240" w:lineRule="auto"/>
        <w:jc w:val="both"/>
        <w:rPr>
          <w:rFonts w:ascii="Times New Roman" w:hAnsi="Times New Roman"/>
          <w:color w:val="000000" w:themeColor="text1"/>
          <w:sz w:val="24"/>
          <w:szCs w:val="24"/>
          <w:lang w:eastAsia="ru-RU"/>
        </w:rPr>
      </w:pPr>
    </w:p>
    <w:p w:rsidR="00BA7AC8" w:rsidRDefault="00BA7AC8" w:rsidP="00BA1571">
      <w:pPr>
        <w:spacing w:after="0" w:line="240" w:lineRule="auto"/>
        <w:jc w:val="both"/>
        <w:rPr>
          <w:rFonts w:ascii="Times New Roman" w:hAnsi="Times New Roman"/>
          <w:color w:val="000000" w:themeColor="text1"/>
          <w:sz w:val="24"/>
          <w:szCs w:val="24"/>
          <w:lang w:eastAsia="ru-RU"/>
        </w:rPr>
      </w:pPr>
    </w:p>
    <w:p w:rsidR="00BA7AC8" w:rsidRPr="00ED52B7" w:rsidRDefault="00BA7AC8" w:rsidP="00BA1571">
      <w:pPr>
        <w:spacing w:after="0" w:line="240" w:lineRule="auto"/>
        <w:jc w:val="both"/>
        <w:rPr>
          <w:rFonts w:ascii="Times New Roman" w:hAnsi="Times New Roman"/>
          <w:color w:val="000000" w:themeColor="text1"/>
          <w:sz w:val="24"/>
          <w:szCs w:val="24"/>
          <w:lang w:eastAsia="ru-RU"/>
        </w:rPr>
      </w:pPr>
    </w:p>
    <w:p w:rsidR="00BA1571" w:rsidRPr="00ED52B7" w:rsidRDefault="00BA1571" w:rsidP="00BA1571">
      <w:pPr>
        <w:widowControl w:val="0"/>
        <w:tabs>
          <w:tab w:val="left" w:pos="-3686"/>
          <w:tab w:val="left" w:pos="7938"/>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Глава городского округа Реутов</w:t>
      </w:r>
      <w:r w:rsidRPr="00ED52B7">
        <w:rPr>
          <w:rFonts w:ascii="Times New Roman" w:eastAsia="Times New Roman" w:hAnsi="Times New Roman"/>
          <w:color w:val="000000" w:themeColor="text1"/>
          <w:sz w:val="24"/>
          <w:szCs w:val="24"/>
          <w:lang w:eastAsia="ru-RU"/>
        </w:rPr>
        <w:tab/>
        <w:t>С.А. Каторов</w:t>
      </w:r>
    </w:p>
    <w:p w:rsidR="00BA7AC8"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7AC8"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7AC8" w:rsidRPr="00ED52B7"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1571" w:rsidRPr="00ED52B7"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Принято Решением</w:t>
      </w:r>
    </w:p>
    <w:p w:rsidR="00BA1571" w:rsidRPr="00ED52B7"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Совета депутатов</w:t>
      </w:r>
    </w:p>
    <w:p w:rsidR="0028762B" w:rsidRDefault="00BA1571" w:rsidP="00BA1571">
      <w:pPr>
        <w:spacing w:after="0" w:line="240" w:lineRule="auto"/>
        <w:rPr>
          <w:rFonts w:ascii="Times New Roman" w:eastAsia="Times New Roman" w:hAnsi="Times New Roman"/>
          <w:color w:val="000000" w:themeColor="text1"/>
          <w:sz w:val="24"/>
          <w:szCs w:val="24"/>
          <w:lang w:eastAsia="ru-RU"/>
        </w:rPr>
      </w:pPr>
      <w:proofErr w:type="gramStart"/>
      <w:r w:rsidRPr="00ED52B7">
        <w:rPr>
          <w:rFonts w:ascii="Times New Roman" w:eastAsia="Times New Roman" w:hAnsi="Times New Roman"/>
          <w:color w:val="000000" w:themeColor="text1"/>
          <w:sz w:val="24"/>
          <w:szCs w:val="24"/>
          <w:lang w:eastAsia="ru-RU"/>
        </w:rPr>
        <w:t>городского</w:t>
      </w:r>
      <w:proofErr w:type="gramEnd"/>
      <w:r w:rsidRPr="00ED52B7">
        <w:rPr>
          <w:rFonts w:ascii="Times New Roman" w:eastAsia="Times New Roman" w:hAnsi="Times New Roman"/>
          <w:color w:val="000000" w:themeColor="text1"/>
          <w:sz w:val="24"/>
          <w:szCs w:val="24"/>
          <w:lang w:eastAsia="ru-RU"/>
        </w:rPr>
        <w:t xml:space="preserve"> округа Реутов</w:t>
      </w:r>
    </w:p>
    <w:p w:rsidR="00BA1571" w:rsidRDefault="00BA1571" w:rsidP="00BA1571">
      <w:pPr>
        <w:spacing w:after="0" w:line="240" w:lineRule="auto"/>
        <w:rPr>
          <w:rFonts w:ascii="Times New Roman" w:eastAsia="Times New Roman" w:hAnsi="Times New Roman"/>
          <w:color w:val="000000" w:themeColor="text1"/>
          <w:sz w:val="24"/>
          <w:szCs w:val="24"/>
          <w:lang w:eastAsia="ru-RU"/>
        </w:rPr>
      </w:pPr>
      <w:proofErr w:type="gramStart"/>
      <w:r w:rsidRPr="00ED52B7">
        <w:rPr>
          <w:rFonts w:ascii="Times New Roman" w:eastAsia="Times New Roman" w:hAnsi="Times New Roman"/>
          <w:color w:val="000000" w:themeColor="text1"/>
          <w:sz w:val="24"/>
          <w:szCs w:val="24"/>
          <w:lang w:eastAsia="ru-RU"/>
        </w:rPr>
        <w:t>от</w:t>
      </w:r>
      <w:proofErr w:type="gramEnd"/>
      <w:r w:rsidRPr="00ED52B7">
        <w:rPr>
          <w:rFonts w:ascii="Times New Roman" w:eastAsia="Times New Roman" w:hAnsi="Times New Roman"/>
          <w:color w:val="000000" w:themeColor="text1"/>
          <w:sz w:val="24"/>
          <w:szCs w:val="24"/>
          <w:lang w:eastAsia="ru-RU"/>
        </w:rPr>
        <w:t xml:space="preserve"> </w:t>
      </w:r>
      <w:r w:rsidR="00BA7AC8">
        <w:rPr>
          <w:rFonts w:ascii="Times New Roman" w:eastAsia="Times New Roman" w:hAnsi="Times New Roman"/>
          <w:color w:val="000000" w:themeColor="text1"/>
          <w:sz w:val="24"/>
          <w:szCs w:val="24"/>
          <w:lang w:eastAsia="ru-RU"/>
        </w:rPr>
        <w:t>20.10.2021</w:t>
      </w:r>
      <w:r w:rsidRPr="00ED52B7">
        <w:rPr>
          <w:rFonts w:ascii="Times New Roman" w:eastAsia="Times New Roman" w:hAnsi="Times New Roman"/>
          <w:color w:val="000000" w:themeColor="text1"/>
          <w:sz w:val="24"/>
          <w:szCs w:val="24"/>
          <w:lang w:eastAsia="ru-RU"/>
        </w:rPr>
        <w:t xml:space="preserve"> № </w:t>
      </w:r>
      <w:r w:rsidR="00BA7AC8">
        <w:rPr>
          <w:rFonts w:ascii="Times New Roman" w:eastAsia="Times New Roman" w:hAnsi="Times New Roman"/>
          <w:color w:val="000000" w:themeColor="text1"/>
          <w:sz w:val="24"/>
          <w:szCs w:val="24"/>
          <w:lang w:eastAsia="ru-RU"/>
        </w:rPr>
        <w:t>206/51</w:t>
      </w:r>
    </w:p>
    <w:sectPr w:rsidR="00BA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EED"/>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1F48D3"/>
    <w:multiLevelType w:val="hybridMultilevel"/>
    <w:tmpl w:val="3E9EA0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608A4"/>
    <w:multiLevelType w:val="hybridMultilevel"/>
    <w:tmpl w:val="5E241574"/>
    <w:lvl w:ilvl="0" w:tplc="82988FA2">
      <w:start w:val="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1"/>
    <w:rsid w:val="0028762B"/>
    <w:rsid w:val="00332518"/>
    <w:rsid w:val="004C66DB"/>
    <w:rsid w:val="005C15A5"/>
    <w:rsid w:val="0076047A"/>
    <w:rsid w:val="007B102C"/>
    <w:rsid w:val="008115F1"/>
    <w:rsid w:val="00BA1571"/>
    <w:rsid w:val="00BA7AC8"/>
    <w:rsid w:val="00D63FED"/>
    <w:rsid w:val="00E41C2F"/>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A798-FB71-4437-8E9C-9AE25B4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571"/>
    <w:pPr>
      <w:ind w:left="720"/>
      <w:contextualSpacing/>
    </w:pPr>
  </w:style>
  <w:style w:type="character" w:styleId="a4">
    <w:name w:val="Hyperlink"/>
    <w:basedOn w:val="a0"/>
    <w:uiPriority w:val="99"/>
    <w:semiHidden/>
    <w:unhideWhenUsed/>
    <w:rsid w:val="00BA1571"/>
    <w:rPr>
      <w:color w:val="0000FF"/>
      <w:u w:val="single"/>
    </w:rPr>
  </w:style>
  <w:style w:type="paragraph" w:styleId="a5">
    <w:name w:val="Balloon Text"/>
    <w:basedOn w:val="a"/>
    <w:link w:val="a6"/>
    <w:uiPriority w:val="99"/>
    <w:semiHidden/>
    <w:unhideWhenUsed/>
    <w:rsid w:val="005C15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15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648">
      <w:bodyDiv w:val="1"/>
      <w:marLeft w:val="0"/>
      <w:marRight w:val="0"/>
      <w:marTop w:val="0"/>
      <w:marBottom w:val="0"/>
      <w:divBdr>
        <w:top w:val="none" w:sz="0" w:space="0" w:color="auto"/>
        <w:left w:val="none" w:sz="0" w:space="0" w:color="auto"/>
        <w:bottom w:val="none" w:sz="0" w:space="0" w:color="auto"/>
        <w:right w:val="none" w:sz="0" w:space="0" w:color="auto"/>
      </w:divBdr>
    </w:div>
    <w:div w:id="10462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47CA23C3DCDB19F8E7B34312A5A14477CFD6F6F7C759AFE058333A17359B216A787C0ECE1DBC17B6D0381B51EE40DDE74ECC565W6e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77B6B6493239759E03C4046152538419DF9A16983E7C9E2B0C5DA302337A245A3C73BC570FDCBF78A312355BzBCCJ" TargetMode="External"/><Relationship Id="rId12" Type="http://schemas.openxmlformats.org/officeDocument/2006/relationships/hyperlink" Target="consultantplus://offline/ref=FF06087D639E93E312D3F125AF1F86B0C5BAB396FA486618765F4868106B9ABB5F557D698FB98735C56D3E0E39E5A5912B31F5B1k1p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11" Type="http://schemas.openxmlformats.org/officeDocument/2006/relationships/hyperlink" Target="consultantplus://offline/ref=7AB6DAC788D43F4B6F8A156199CC7AA2A6CEFC07A8FFA3F94219E95C12A93D92FD4FADA61A6ED8DB9F94B018BB9D8D484DF199FD2195A8E363YCO" TargetMode="External"/><Relationship Id="rId5" Type="http://schemas.openxmlformats.org/officeDocument/2006/relationships/hyperlink" Target="consultantplus://offline/ref=DF5915B1DB338252DE17FB28CABE4F9255D15497E16B79EC6F64707ABCE0875FB05EF20EBE317FA3wEf6N" TargetMode="External"/><Relationship Id="rId10" Type="http://schemas.openxmlformats.org/officeDocument/2006/relationships/hyperlink" Target="consultantplus://offline/ref=F0F766B3338458A9A90AE640876F5E2E721396AA26BD1CC22135DA779893B874F6EA92AEFA0DDFA93D9C526835CCA80C2852442C01517A19D3VCO" TargetMode="External"/><Relationship Id="rId4" Type="http://schemas.openxmlformats.org/officeDocument/2006/relationships/webSettings" Target="webSettings.xml"/><Relationship Id="rId9" Type="http://schemas.openxmlformats.org/officeDocument/2006/relationships/hyperlink" Target="http://www.consultant.ru/document/cons_doc_LAW_351269/fc77c7117187684ab0cb02c7ee53952df0de55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Admin</cp:lastModifiedBy>
  <cp:revision>9</cp:revision>
  <cp:lastPrinted>2021-10-21T12:48:00Z</cp:lastPrinted>
  <dcterms:created xsi:type="dcterms:W3CDTF">2021-10-15T09:02:00Z</dcterms:created>
  <dcterms:modified xsi:type="dcterms:W3CDTF">2021-12-10T06:52:00Z</dcterms:modified>
</cp:coreProperties>
</file>