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46C3" w14:textId="56904F95" w:rsidR="00206CEA" w:rsidRPr="0045752C" w:rsidRDefault="00525681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06CEA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6A0E18DD" w14:textId="77777777" w:rsidR="00525681" w:rsidRDefault="00525681" w:rsidP="00E11EA0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8498A5A" w14:textId="77777777" w:rsidR="00525681" w:rsidRDefault="00525681" w:rsidP="00525681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Реутов </w:t>
      </w:r>
    </w:p>
    <w:p w14:paraId="39C5D03C" w14:textId="584D558B" w:rsidR="003465BD" w:rsidRPr="0045752C" w:rsidRDefault="00206CEA" w:rsidP="00525681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4D2727F" w14:textId="1BA5CE08" w:rsidR="003465BD" w:rsidRPr="0045752C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2568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25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A72409" w14:textId="1596C3BA" w:rsidR="00594ED4" w:rsidRPr="005F3AC7" w:rsidRDefault="00206CEA" w:rsidP="00E11EA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ИПОВ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251EC1AF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C9198C">
              <w:rPr>
                <w:rStyle w:val="a7"/>
                <w:sz w:val="24"/>
                <w:szCs w:val="24"/>
              </w:rPr>
              <w:t>должностными лицами,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5DD84ADF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C9198C">
              <w:rPr>
                <w:rStyle w:val="a7"/>
                <w:sz w:val="24"/>
                <w:szCs w:val="24"/>
              </w:rPr>
              <w:t>должностных лиц,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4F39A952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</w:t>
            </w:r>
            <w:r w:rsidR="00C9198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бездействия) Администрации,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F859A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525681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F859A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56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7044311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</w:t>
      </w:r>
      <w:r w:rsidR="00200A7A">
        <w:rPr>
          <w:rFonts w:ascii="Times New Roman" w:hAnsi="Times New Roman" w:cs="Times New Roman"/>
          <w:sz w:val="28"/>
          <w:szCs w:val="28"/>
        </w:rPr>
        <w:t>го дела (далее – Администрация).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0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1A9CA" w14:textId="3429749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200A7A">
        <w:rPr>
          <w:rFonts w:ascii="Times New Roman" w:hAnsi="Times New Roman" w:cs="Times New Roman"/>
          <w:sz w:val="28"/>
          <w:szCs w:val="28"/>
        </w:rPr>
        <w:t>,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356A8166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4864E5C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</w:t>
      </w:r>
      <w:r w:rsidR="00200A7A">
        <w:rPr>
          <w:rFonts w:ascii="Times New Roman" w:hAnsi="Times New Roman" w:cs="Times New Roman"/>
          <w:sz w:val="28"/>
          <w:szCs w:val="28"/>
        </w:rPr>
        <w:t>ратившимся в Администрацию либо</w:t>
      </w:r>
      <w:r w:rsidRPr="005F3AC7">
        <w:rPr>
          <w:rFonts w:ascii="Times New Roman" w:hAnsi="Times New Roman" w:cs="Times New Roman"/>
          <w:sz w:val="28"/>
          <w:szCs w:val="28"/>
        </w:rPr>
        <w:t xml:space="preserve">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5C035346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241AF"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служащим, </w:t>
      </w:r>
      <w:r w:rsidR="00200A7A">
        <w:rPr>
          <w:rFonts w:ascii="Times New Roman" w:hAnsi="Times New Roman" w:cs="Times New Roman"/>
          <w:sz w:val="28"/>
          <w:szCs w:val="28"/>
        </w:rPr>
        <w:t>работником Администрации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03FBC220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DFBE0" w14:textId="1793B232" w:rsidR="00206CEA" w:rsidRPr="005F3AC7" w:rsidRDefault="00206CEA" w:rsidP="00950FE8">
      <w:pPr>
        <w:pStyle w:val="Standard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  <w:r w:rsidR="00A24F9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Непосредственное предоставление муниципальной услуги осуществляет</w:t>
      </w:r>
      <w:r w:rsid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территориальной безопасности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0E3E769D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1004EBB1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FDE8DBE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="006C330F">
        <w:rPr>
          <w:rFonts w:ascii="Times New Roman" w:hAnsi="Times New Roman" w:cs="Times New Roman"/>
          <w:sz w:val="28"/>
          <w:szCs w:val="28"/>
        </w:rPr>
        <w:t>.3. В 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документа.</w:t>
      </w:r>
    </w:p>
    <w:p w14:paraId="180330E4" w14:textId="77F08CC2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4D775EF0" w14:textId="6F247D3B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Администрацией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388289AD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CC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7A422A" w14:textId="0D87A695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bookmarkEnd w:id="8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65C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CC1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280E5861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Администраци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1698AFE5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71ABBDEA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</w:t>
      </w:r>
      <w:r w:rsidR="00BA3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A24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Reutov</w:t>
      </w:r>
      <w:r w:rsidR="00A24F97" w:rsidRP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24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reutov</w:t>
      </w:r>
      <w:r w:rsidR="00A24F97" w:rsidRP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предоставлении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29499432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32A9FB8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1025C5AD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</w:t>
      </w:r>
      <w:r w:rsidR="00950F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950F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073DF77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</w:t>
      </w:r>
      <w:r w:rsidR="00DF5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24E04F0C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Администрацию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</w:t>
      </w:r>
      <w:r w:rsidR="00DF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лицом Администрации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48BAF9A8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08D56811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4843A4A2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заявление», либо обра</w:t>
      </w:r>
      <w:r w:rsid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тившись в МФЦ, Администрацию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03EFB7D7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</w:t>
      </w:r>
      <w:r w:rsid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обратившись в Администрацию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7C64FB59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7FAC1F0D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</w:t>
      </w:r>
      <w:r w:rsidR="00950F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Администрации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A6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мейные 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174CF0F9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3AE50FED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35C6E9FD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6F6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МФЦ, Администрация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6DA4E311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</w:t>
      </w:r>
      <w:r w:rsidR="004A6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в Администрацию,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6CD2FAC7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Администрации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0C0D30C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13.2. Заявление, поданное непос</w:t>
      </w:r>
      <w:r w:rsidR="004A6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в Администрацию,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113F2D0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950F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19216F92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55A49010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5F07B16B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Администрацией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181FC85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5F064E01" w:rsidR="00743ADD" w:rsidRPr="005F3AC7" w:rsidRDefault="004A6F69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5772BFB8" w:rsidR="00743ADD" w:rsidRPr="005F3AC7" w:rsidRDefault="004A6F69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5A9D16E0" w:rsidR="00743ADD" w:rsidRPr="005F3AC7" w:rsidRDefault="004A6F69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17.2.2. Администрация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6ABE3999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4A6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55C31B5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20. Порядок осуществления текущего контроля за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58EAF7E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68EC7BD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="00F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2279AE3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311E617B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77E47481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</w:t>
      </w:r>
      <w:r w:rsidR="003E27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документом Администрации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82AE97" w14:textId="18476BC2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30EDC5E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2776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должностных лиц,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2CCF2F1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F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5ADA66B2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13A6FEE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3E2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79A7D75F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 и организаций, осуществляется посредством открытости деятельности А</w:t>
      </w:r>
      <w:r w:rsidR="00F57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31F750F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F57CFE">
        <w:rPr>
          <w:rFonts w:ascii="Times New Roman" w:hAnsi="Times New Roman" w:cs="Times New Roman"/>
          <w:b w:val="0"/>
          <w:color w:val="auto"/>
        </w:rPr>
        <w:t>Администрации,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57CFE">
        <w:rPr>
          <w:rFonts w:ascii="Times New Roman" w:hAnsi="Times New Roman" w:cs="Times New Roman"/>
          <w:b w:val="0"/>
          <w:color w:val="auto"/>
        </w:rPr>
        <w:t>должностных лиц,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734737E6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7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стендах в местах предоставления муниципальных услуг, на официа</w:t>
      </w:r>
      <w:r w:rsidR="00F57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льных сайтах Администрации,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7A0F59C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</w:t>
      </w:r>
      <w:r w:rsidR="00F57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ужащих, работников),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BAC6AA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64785875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</w:t>
      </w:r>
      <w:r w:rsidR="00F57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льного сайта Администрации,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55B3B390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Типовому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137FEE20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23F482FB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="00950FE8" w:rsidRPr="005F3AC7">
        <w:rPr>
          <w:rFonts w:ascii="Times New Roman" w:eastAsia="Calibri" w:hAnsi="Times New Roman" w:cs="Times New Roman"/>
          <w:szCs w:val="24"/>
        </w:rPr>
        <w:t xml:space="preserve">кладбище </w:t>
      </w:r>
      <w:r w:rsidR="00950FE8">
        <w:rPr>
          <w:rFonts w:ascii="Times New Roman" w:eastAsia="Calibri" w:hAnsi="Times New Roman" w:cs="Times New Roman"/>
          <w:szCs w:val="24"/>
        </w:rPr>
        <w:t>_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39083D01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49B34F10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="00F57CFE">
        <w:rPr>
          <w:rFonts w:ascii="Times New Roman" w:hAnsi="Times New Roman" w:cs="Times New Roman"/>
          <w:bCs/>
          <w:szCs w:val="24"/>
        </w:rPr>
        <w:t>) Администрация</w:t>
      </w:r>
      <w:r w:rsidRPr="005F3AC7">
        <w:rPr>
          <w:rFonts w:ascii="Times New Roman" w:hAnsi="Times New Roman" w:cs="Times New Roman"/>
          <w:bCs/>
          <w:szCs w:val="24"/>
        </w:rPr>
        <w:t xml:space="preserve">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</w:t>
      </w:r>
      <w:r w:rsidR="00F57CFE">
        <w:rPr>
          <w:rFonts w:ascii="Times New Roman" w:hAnsi="Times New Roman" w:cs="Times New Roman"/>
          <w:bCs/>
          <w:i/>
          <w:szCs w:val="24"/>
        </w:rPr>
        <w:t>е наименование Администрации</w:t>
      </w:r>
      <w:r w:rsidRPr="005F3AC7"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1FE69DA6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1527593F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08548DBB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</w:t>
      </w:r>
      <w:r w:rsidR="00950FE8" w:rsidRPr="005F3AC7">
        <w:rPr>
          <w:rFonts w:ascii="Times New Roman" w:hAnsi="Times New Roman" w:cs="Times New Roman"/>
        </w:rPr>
        <w:t>_ (</w:t>
      </w:r>
      <w:r w:rsidR="0002562E" w:rsidRPr="005F3AC7">
        <w:rPr>
          <w:rFonts w:ascii="Times New Roman" w:hAnsi="Times New Roman" w:cs="Times New Roman"/>
        </w:rPr>
        <w:t>указать состав реквизитов).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32EEAFE0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76F7B1ED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r w:rsidR="00950FE8" w:rsidRPr="005F3AC7">
        <w:rPr>
          <w:rFonts w:ascii="Times New Roman" w:hAnsi="Times New Roman" w:cs="Times New Roman"/>
          <w:i/>
          <w:szCs w:val="24"/>
          <w:vertAlign w:val="superscript"/>
        </w:rPr>
        <w:t>жительства (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60E6DC34" w:rsidR="0046669E" w:rsidRPr="005F3AC7" w:rsidRDefault="00F57CF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</w:t>
      </w:r>
      <w:r w:rsidR="0046669E"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14AC2C06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поле активно в случае обращения заявителя </w:t>
      </w:r>
      <w:r w:rsidR="00F57CF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непосредственно в Администрацию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77DF1CD4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30714032" w:rsidR="0002562E" w:rsidRPr="005F3AC7" w:rsidRDefault="0002562E" w:rsidP="00F57CF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5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</w:t>
            </w:r>
            <w:r w:rsidR="00F57CF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1B4DEBFD" w:rsidR="0002562E" w:rsidRPr="005F3AC7" w:rsidRDefault="0002562E" w:rsidP="00F57CF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="00F5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="00F5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582C061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FE8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ЕСИА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72BEB5F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на должность, руководителя, </w:t>
            </w:r>
            <w:r w:rsidR="00950FE8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психиатрического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2CB9A564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127165FF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F57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t>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271CBE10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5DD083AA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128BF1A0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1C71D058" w:rsidR="007B76F4" w:rsidRPr="005F3AC7" w:rsidRDefault="00F57CFE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РГИС/Администрация </w:t>
            </w:r>
            <w:r>
              <w:rPr>
                <w:rFonts w:ascii="Times New Roman" w:hAnsi="Times New Roman" w:cs="Times New Roman"/>
              </w:rPr>
              <w:br/>
              <w:t>либо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5762EB3D" w:rsidR="007B76F4" w:rsidRPr="005F3AC7" w:rsidRDefault="00F57CFE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Администрацию либо</w:t>
            </w:r>
            <w:r w:rsidR="007B76F4" w:rsidRPr="005F3AC7">
              <w:rPr>
                <w:rFonts w:ascii="Times New Roman" w:hAnsi="Times New Roman" w:cs="Times New Roman"/>
              </w:rPr>
              <w:t xml:space="preserve">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09BE4D7D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</w:t>
            </w:r>
            <w:r w:rsidR="00F57CFE">
              <w:rPr>
                <w:rFonts w:ascii="Times New Roman" w:eastAsia="Times New Roman" w:hAnsi="Times New Roman" w:cs="Times New Roman"/>
              </w:rPr>
              <w:t xml:space="preserve">явления в Администрацию либо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="00F57CFE">
              <w:rPr>
                <w:rFonts w:ascii="Times New Roman" w:eastAsia="Times New Roman" w:hAnsi="Times New Roman" w:cs="Times New Roman"/>
              </w:rPr>
              <w:t>работник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39ACB011" w:rsidR="007B76F4" w:rsidRPr="005F3AC7" w:rsidRDefault="00F57CFE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РГИС/Администрация </w:t>
            </w:r>
            <w:r>
              <w:rPr>
                <w:rFonts w:ascii="Times New Roman" w:hAnsi="Times New Roman" w:cs="Times New Roman"/>
              </w:rPr>
              <w:br/>
              <w:t>либо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30EB4EA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072380BC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="00F57CFE">
              <w:rPr>
                <w:rFonts w:ascii="Times New Roman" w:eastAsia="Times New Roman" w:hAnsi="Times New Roman" w:cs="Times New Roman"/>
              </w:rPr>
              <w:t>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58FEB1CD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="00F57CFE">
              <w:rPr>
                <w:rFonts w:ascii="Times New Roman" w:eastAsia="Times New Roman" w:hAnsi="Times New Roman" w:cs="Times New Roman"/>
              </w:rPr>
              <w:t>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550FAF29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</w:t>
            </w:r>
            <w:r w:rsidR="00F57CFE">
              <w:rPr>
                <w:rFonts w:ascii="Times New Roman" w:eastAsia="Times New Roman" w:hAnsi="Times New Roman" w:cs="Times New Roman"/>
              </w:rPr>
              <w:t>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55BF9508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1CCF8AC4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В случае подачи заявл</w:t>
            </w:r>
            <w:r w:rsidR="00F57CFE">
              <w:rPr>
                <w:rFonts w:ascii="Times New Roman" w:eastAsia="Times New Roman" w:hAnsi="Times New Roman" w:cs="Times New Roman"/>
              </w:rPr>
              <w:t xml:space="preserve">ения лично в Администрацию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F57CFE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471FF51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</w:t>
            </w:r>
            <w:r w:rsidR="00950FE8" w:rsidRPr="005F3AC7">
              <w:rPr>
                <w:rFonts w:ascii="Times New Roman" w:eastAsia="Times New Roman" w:hAnsi="Times New Roman" w:cs="Times New Roman"/>
              </w:rPr>
              <w:t>10.2 Административного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55AD117B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F57CFE">
              <w:rPr>
                <w:rFonts w:ascii="Times New Roman" w:eastAsia="Times New Roman" w:hAnsi="Times New Roman" w:cs="Times New Roman"/>
              </w:rPr>
              <w:t>должностное лицо,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3E283D36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 xml:space="preserve">для их сверки с электронными образами документов, поданных посредством </w:t>
            </w:r>
            <w:r w:rsidR="00950FE8" w:rsidRPr="005F3AC7">
              <w:rPr>
                <w:rFonts w:ascii="Times New Roman" w:hAnsi="Times New Roman" w:cs="Times New Roman"/>
              </w:rPr>
              <w:t>РПГУ (</w:t>
            </w:r>
            <w:r w:rsidRPr="005F3AC7">
              <w:rPr>
                <w:rFonts w:ascii="Times New Roman" w:hAnsi="Times New Roman" w:cs="Times New Roman"/>
              </w:rPr>
              <w:t xml:space="preserve">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71FA5FE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</w:t>
            </w:r>
            <w:r w:rsidR="00950FE8" w:rsidRPr="005F3AC7">
              <w:rPr>
                <w:rFonts w:ascii="Times New Roman" w:eastAsia="Times New Roman" w:hAnsi="Times New Roman" w:cs="Times New Roman"/>
              </w:rPr>
              <w:t>РПГУ,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5666474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="00F57CFE">
              <w:rPr>
                <w:rFonts w:eastAsia="Times New Roman"/>
                <w:sz w:val="22"/>
                <w:szCs w:val="22"/>
              </w:rPr>
              <w:t>в Администрацию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7EDEA263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F57CFE">
              <w:rPr>
                <w:rFonts w:eastAsia="Times New Roman"/>
                <w:sz w:val="22"/>
                <w:szCs w:val="22"/>
              </w:rPr>
              <w:t>должностное лицо,</w:t>
            </w:r>
            <w:r w:rsidRPr="00964644">
              <w:rPr>
                <w:rFonts w:eastAsia="Times New Roman"/>
                <w:sz w:val="22"/>
                <w:szCs w:val="22"/>
              </w:rPr>
              <w:t xml:space="preserve">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0D0E362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57CFE">
              <w:rPr>
                <w:rFonts w:eastAsia="Times New Roman"/>
                <w:sz w:val="22"/>
                <w:szCs w:val="22"/>
              </w:rPr>
              <w:t>должностное лицо,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43F8C2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</w:t>
            </w:r>
            <w:r w:rsidR="00F57CFE">
              <w:rPr>
                <w:rFonts w:eastAsia="Times New Roman"/>
                <w:sz w:val="22"/>
                <w:szCs w:val="22"/>
              </w:rPr>
              <w:t xml:space="preserve">остного лица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3B3F9B"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54F117F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C7DAA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F57CFE">
              <w:rPr>
                <w:rFonts w:eastAsia="Times New Roman"/>
                <w:sz w:val="22"/>
                <w:szCs w:val="22"/>
              </w:rPr>
              <w:t xml:space="preserve">лично в Администрацию </w:t>
            </w:r>
            <w:r w:rsidR="00BE3CE0" w:rsidRPr="005F3AC7">
              <w:rPr>
                <w:rFonts w:eastAsia="Times New Roman"/>
                <w:sz w:val="22"/>
                <w:szCs w:val="22"/>
              </w:rPr>
              <w:t>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="00950FE8" w:rsidRPr="005F3AC7">
              <w:rPr>
                <w:rFonts w:eastAsia="Times New Roman"/>
                <w:sz w:val="22"/>
                <w:szCs w:val="22"/>
              </w:rPr>
              <w:t>Администрации,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521F82C8" w:rsidR="007B76F4" w:rsidRPr="005F3AC7" w:rsidRDefault="00F57CFE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br/>
            </w:r>
            <w:r w:rsidR="007B76F4" w:rsidRPr="005F3AC7">
              <w:rPr>
                <w:rFonts w:ascii="Times New Roman" w:hAnsi="Times New Roman" w:cs="Times New Roman"/>
              </w:rPr>
              <w:t xml:space="preserve">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533098FB" w:rsidR="007B76F4" w:rsidRPr="005F3AC7" w:rsidRDefault="00CF38B3" w:rsidP="00F57CF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П</w:t>
            </w:r>
            <w:r w:rsidR="008F2575">
              <w:rPr>
                <w:rFonts w:eastAsia="Times New Roman"/>
                <w:sz w:val="22"/>
                <w:szCs w:val="22"/>
              </w:rPr>
              <w:t xml:space="preserve">оступление в Администрацию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информации о внесении заявителем (представителем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15AB30F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="008F2575">
              <w:rPr>
                <w:rFonts w:eastAsia="Times New Roman"/>
                <w:sz w:val="22"/>
                <w:szCs w:val="22"/>
              </w:rPr>
              <w:t xml:space="preserve">в Администрацию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информации о внесении заявителем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476FDE6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8F2575">
              <w:rPr>
                <w:rFonts w:eastAsia="Times New Roman"/>
                <w:sz w:val="22"/>
                <w:szCs w:val="22"/>
              </w:rPr>
              <w:t>должностное лицо,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22AD122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</w:t>
            </w:r>
            <w:r w:rsidR="00950FE8" w:rsidRPr="005F3AC7">
              <w:rPr>
                <w:rFonts w:eastAsia="Times New Roman"/>
                <w:sz w:val="22"/>
                <w:szCs w:val="22"/>
              </w:rPr>
              <w:t>в предоставлении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6EDD7B84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>не позднее 1 рабочего дня, следующего за днем п</w:t>
            </w:r>
            <w:r w:rsidR="008F2575">
              <w:rPr>
                <w:rFonts w:ascii="Times New Roman" w:eastAsia="Times New Roman" w:hAnsi="Times New Roman" w:cs="Times New Roman"/>
                <w:kern w:val="0"/>
              </w:rPr>
              <w:t xml:space="preserve">оступления в Администрацию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4FECC5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Уполномоченное должностное лицо</w:t>
            </w:r>
            <w:r w:rsidR="008F2575">
              <w:rPr>
                <w:rFonts w:eastAsia="Times New Roman"/>
                <w:sz w:val="22"/>
                <w:szCs w:val="22"/>
              </w:rPr>
              <w:t xml:space="preserve">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8F2575"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31E15CC3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</w:t>
            </w:r>
            <w:r w:rsidR="008F2575">
              <w:rPr>
                <w:rFonts w:ascii="Times New Roman" w:hAnsi="Times New Roman" w:cs="Times New Roman"/>
              </w:rPr>
              <w:t>истрация</w:t>
            </w:r>
            <w:r w:rsidRPr="005F3AC7">
              <w:rPr>
                <w:rFonts w:ascii="Times New Roman" w:hAnsi="Times New Roman" w:cs="Times New Roman"/>
              </w:rPr>
              <w:t xml:space="preserve">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2CABFE0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</w:t>
            </w:r>
            <w:r w:rsidR="008F2575">
              <w:rPr>
                <w:rFonts w:eastAsia="Times New Roman"/>
                <w:sz w:val="22"/>
                <w:szCs w:val="22"/>
              </w:rPr>
              <w:t>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2362BA0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8F2575">
              <w:rPr>
                <w:rFonts w:eastAsia="Times New Roman"/>
                <w:sz w:val="22"/>
                <w:szCs w:val="22"/>
              </w:rPr>
              <w:t>должностное лицо,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 Адм</w:t>
            </w:r>
            <w:r w:rsidR="008F2575">
              <w:rPr>
                <w:rFonts w:eastAsia="Times New Roman"/>
                <w:sz w:val="22"/>
                <w:szCs w:val="22"/>
              </w:rPr>
              <w:t>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18915315" w:rsidR="007B76F4" w:rsidRPr="005F3AC7" w:rsidRDefault="008F2575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7B76F4" w:rsidRPr="005F3AC7">
              <w:rPr>
                <w:rFonts w:ascii="Times New Roman" w:hAnsi="Times New Roman" w:cs="Times New Roman"/>
              </w:rPr>
              <w:t>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417691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уполномоченного должностного лица Адм</w:t>
            </w:r>
            <w:r w:rsidR="008F2575">
              <w:rPr>
                <w:rFonts w:eastAsia="Times New Roman"/>
                <w:sz w:val="22"/>
                <w:szCs w:val="22"/>
              </w:rPr>
              <w:t xml:space="preserve">инистрации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000DCC9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033D75">
              <w:rPr>
                <w:rFonts w:eastAsia="Times New Roman"/>
                <w:sz w:val="22"/>
                <w:szCs w:val="22"/>
              </w:rPr>
              <w:t>должностное лицо,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 Адм</w:t>
            </w:r>
            <w:r w:rsidR="00033D75">
              <w:rPr>
                <w:rFonts w:eastAsia="Times New Roman"/>
                <w:sz w:val="22"/>
                <w:szCs w:val="22"/>
              </w:rPr>
              <w:t>инистрации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30AAEADD" w:rsidR="007B76F4" w:rsidRPr="005F3AC7" w:rsidRDefault="00033D75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7B76F4" w:rsidRPr="005F3AC7">
              <w:rPr>
                <w:rFonts w:ascii="Times New Roman" w:hAnsi="Times New Roman" w:cs="Times New Roman"/>
              </w:rPr>
              <w:t xml:space="preserve"> 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0352334C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033D75">
              <w:rPr>
                <w:rFonts w:ascii="Times New Roman" w:hAnsi="Times New Roman" w:cs="Times New Roman"/>
              </w:rPr>
              <w:br/>
              <w:t>в Администрации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101DA8B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950FE8" w:rsidRPr="005F3AC7">
              <w:rPr>
                <w:rFonts w:eastAsia="Times New Roman"/>
                <w:sz w:val="22"/>
                <w:szCs w:val="22"/>
              </w:rPr>
              <w:t>ЭЦП уполномоченного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должностного лица Адм</w:t>
            </w:r>
            <w:r w:rsidR="000D4C64">
              <w:rPr>
                <w:rFonts w:eastAsia="Times New Roman"/>
                <w:sz w:val="22"/>
                <w:szCs w:val="22"/>
              </w:rPr>
              <w:t xml:space="preserve">инистрации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 в </w:t>
            </w:r>
            <w:r w:rsidR="000D4C64">
              <w:rPr>
                <w:rFonts w:eastAsia="Times New Roman"/>
                <w:sz w:val="22"/>
                <w:szCs w:val="22"/>
              </w:rPr>
              <w:t>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377A38F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0D4C64">
              <w:rPr>
                <w:rFonts w:eastAsia="Times New Roman"/>
                <w:sz w:val="22"/>
                <w:szCs w:val="22"/>
              </w:rPr>
              <w:t>должностное лицо,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5877CAB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="000D4C64">
              <w:rPr>
                <w:rFonts w:eastAsia="Times New Roman"/>
                <w:sz w:val="22"/>
                <w:szCs w:val="22"/>
              </w:rPr>
              <w:t>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6E6EF019" w14:textId="06A9458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2123BBCD" w:rsidR="007B76F4" w:rsidRPr="005F3AC7" w:rsidRDefault="000D4C64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либо</w:t>
            </w:r>
            <w:r w:rsidR="007B76F4" w:rsidRPr="005F3AC7">
              <w:rPr>
                <w:rFonts w:ascii="Times New Roman" w:hAnsi="Times New Roman" w:cs="Times New Roman"/>
              </w:rPr>
              <w:t xml:space="preserve"> 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00C30DD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Не позднее 1 рабочего дня, следующего за днем принятия </w:t>
            </w:r>
            <w:r w:rsidR="000D4C64">
              <w:rPr>
                <w:rFonts w:ascii="Times New Roman" w:eastAsia="Times New Roman" w:hAnsi="Times New Roman" w:cs="Times New Roman"/>
              </w:rPr>
              <w:t>решения, Администрацией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E1A99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</w:t>
            </w:r>
            <w:r w:rsidR="000D4C64">
              <w:rPr>
                <w:rFonts w:eastAsia="Times New Roman"/>
                <w:sz w:val="22"/>
                <w:szCs w:val="22"/>
              </w:rPr>
              <w:t xml:space="preserve">го лица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440FEBF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</w:t>
            </w:r>
            <w:r w:rsidR="000D4C64">
              <w:rPr>
                <w:rFonts w:eastAsia="Times New Roman"/>
                <w:sz w:val="22"/>
                <w:szCs w:val="22"/>
              </w:rPr>
              <w:t>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0C1232A0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</w:t>
            </w:r>
            <w:r w:rsidR="000D4C64">
              <w:rPr>
                <w:rFonts w:ascii="Times New Roman" w:eastAsia="Times New Roman" w:hAnsi="Times New Roman" w:cs="Times New Roman"/>
              </w:rPr>
              <w:t>инистрации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288A556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="000D4C64">
              <w:rPr>
                <w:rFonts w:ascii="Times New Roman" w:eastAsia="Times New Roman" w:hAnsi="Times New Roman" w:cs="Times New Roman"/>
              </w:rPr>
              <w:t>лично в Администрацию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0D4C64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4932B11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6829E6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</w:t>
            </w:r>
            <w:r w:rsidR="000D4C64">
              <w:rPr>
                <w:rFonts w:eastAsia="Times New Roman"/>
                <w:sz w:val="22"/>
                <w:szCs w:val="22"/>
              </w:rPr>
              <w:t>инистрации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 xml:space="preserve">административного </w:t>
            </w:r>
            <w:r w:rsidRPr="008C7374">
              <w:rPr>
                <w:rFonts w:ascii="Times New Roman" w:eastAsia="Times New Roman" w:hAnsi="Times New Roman" w:cs="Times New Roman"/>
              </w:rPr>
              <w:lastRenderedPageBreak/>
              <w:t>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6596C" w14:textId="77777777" w:rsidR="00F859A8" w:rsidRDefault="00F859A8" w:rsidP="00F40970">
      <w:pPr>
        <w:spacing w:after="0" w:line="240" w:lineRule="auto"/>
      </w:pPr>
      <w:r>
        <w:separator/>
      </w:r>
    </w:p>
  </w:endnote>
  <w:endnote w:type="continuationSeparator" w:id="0">
    <w:p w14:paraId="6F585440" w14:textId="77777777" w:rsidR="00F859A8" w:rsidRDefault="00F859A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3479" w14:textId="77777777" w:rsidR="00F859A8" w:rsidRDefault="00F859A8" w:rsidP="00F40970">
      <w:pPr>
        <w:spacing w:after="0" w:line="240" w:lineRule="auto"/>
      </w:pPr>
      <w:r>
        <w:separator/>
      </w:r>
    </w:p>
  </w:footnote>
  <w:footnote w:type="continuationSeparator" w:id="0">
    <w:p w14:paraId="5F0368E8" w14:textId="77777777" w:rsidR="00F859A8" w:rsidRDefault="00F859A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C9198C" w:rsidRPr="009F7A42" w:rsidRDefault="00C9198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135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C9198C" w:rsidRDefault="00C9198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3D75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4C64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0F77F7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0A7A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6358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B731D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1F3"/>
    <w:rsid w:val="003C2788"/>
    <w:rsid w:val="003D2BC6"/>
    <w:rsid w:val="003D3EE3"/>
    <w:rsid w:val="003D434D"/>
    <w:rsid w:val="003E145A"/>
    <w:rsid w:val="003E2776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21E3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972BF"/>
    <w:rsid w:val="004A0901"/>
    <w:rsid w:val="004A0C88"/>
    <w:rsid w:val="004A3466"/>
    <w:rsid w:val="004A48A1"/>
    <w:rsid w:val="004A49EB"/>
    <w:rsid w:val="004A6010"/>
    <w:rsid w:val="004A6F69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1354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5681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330F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2F91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47BE0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2575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0FE8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24F97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360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198C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6C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1258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524C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57CFE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9A8"/>
    <w:rsid w:val="00F85B8E"/>
    <w:rsid w:val="00F87120"/>
    <w:rsid w:val="00F961F5"/>
    <w:rsid w:val="00F970BB"/>
    <w:rsid w:val="00FA1467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2D70F1FC-8319-4AAB-A7D3-A33C6C2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242-5E88-44D3-8BAE-0605669B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66</Pages>
  <Words>18204</Words>
  <Characters>103767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V</cp:lastModifiedBy>
  <cp:revision>28</cp:revision>
  <cp:lastPrinted>2022-06-06T16:42:00Z</cp:lastPrinted>
  <dcterms:created xsi:type="dcterms:W3CDTF">2022-05-04T13:39:00Z</dcterms:created>
  <dcterms:modified xsi:type="dcterms:W3CDTF">2022-06-09T15:37:00Z</dcterms:modified>
</cp:coreProperties>
</file>