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FB" w:rsidRPr="00E12773" w:rsidRDefault="00EF39FB" w:rsidP="00EF39FB">
      <w:pPr>
        <w:autoSpaceDE w:val="0"/>
        <w:autoSpaceDN w:val="0"/>
        <w:adjustRightInd w:val="0"/>
        <w:ind w:firstLine="540"/>
        <w:jc w:val="right"/>
        <w:rPr>
          <w:sz w:val="40"/>
          <w:szCs w:val="40"/>
        </w:rPr>
      </w:pPr>
      <w:r w:rsidRPr="00E12773">
        <w:rPr>
          <w:b/>
          <w:noProof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5DBE2" wp14:editId="7A412F69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800100" cy="914400"/>
                <wp:effectExtent l="0" t="3810" r="381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9FB" w:rsidRDefault="00EF39FB" w:rsidP="00EF39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6CBEC" wp14:editId="4329FD64">
                                  <wp:extent cx="619125" cy="752475"/>
                                  <wp:effectExtent l="0" t="0" r="9525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5DBE2" id="Прямоугольник 18" o:spid="_x0000_s1026" style="position:absolute;left:0;text-align:left;margin-left:225pt;margin-top:3.6pt;width:63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DaoQIAABgFAAAOAAAAZHJzL2Uyb0RvYy54bWysVN1u0zAUvkfiHSzfd0mqdGuipdN+KEIa&#10;MGnwAK7tNBaJbWy36UCTkLhF4hF4CG4QP3uG9I04dtqtAy4QIhfOsc+Pzznfd3x4tGpqtOTGCiUL&#10;nOzFGHFJFRNyXuCXL6aDMUbWEclIrSQv8BW3+Gjy8MFhq3M+VJWqGTcIgkibt7rAlXM6jyJLK94Q&#10;u6c0l6AslWmIg62ZR8yQFqI3dTSM4/2oVYZpoyi3Fk7PeiWehPhlyal7XpaWO1QXGHJzYTVhnfk1&#10;mhySfG6IrgTdpEH+IYuGCAmX3oY6I46ghRG/hWoENcqq0u1R1USqLAXloQaoJol/qeayIpqHWqA5&#10;Vt+2yf6/sPTZ8sIgwQA7QEqSBjDqPq3frT9237ub9fvuc3fTfVt/6H50X7qvCIygY622OThe6gvj&#10;a7b6XNFXFkl1WhE558fGqLbihEGeibeP7jn4jQVXNGufKgb3kYVToXmr0jQ+ILQFrQJGV7cY8ZVD&#10;FA7HMfQJkKSgypI0BdnfQPKtszbWPeaqQV4osAEKhOBkeW5db7o1CcmrWrCpqOuwMfPZaW3QkgBd&#10;puHbRLe7ZrX0xlJ5tz5ifwI5wh1e57MN8L/NkmEanwyzwXR/fDBIp+lokB3E40GcZCfZfpxm6dn0&#10;2ieYpHklGOPyXEi+pWKS/h3Um6HoSRTIiFroz2g4CrXfy97uFhmH709FNsLBZNaiCT0HM29Eco/r&#10;I8mC7Iioezm6n34ABHqw/YeuBBZ44HsCudVsBVE8G2aKXQEfjAK8AFp4TkColHmDUQujWWD7ekEM&#10;x6h+IoFTAXaY5bBJRwdD8DG7mtmuhkgKoQrsMOrFU9fP/0IbMa/gpiT0SKpj4GEpAkfustqwF8Yv&#10;FLN5Kvx87+6D1d2DNvkJAAD//wMAUEsDBBQABgAIAAAAIQB5T8Gh3gAAAAkBAAAPAAAAZHJzL2Rv&#10;d25yZXYueG1sTI/BTsMwEETvSPyDtUjcqN3QpBDiVBVST8CBtlKv29hNIuJ1Gjtt+HuWExxHM5p5&#10;U6wm14mLHULrScN8pkBYqrxpqdaw320enkCEiGSw82Q1fNsAq/L2psDc+Ct92ss21oJLKOSooYmx&#10;z6UMVWMdhpnvLbF38oPDyHKopRnwyuWuk4lSmXTYEi802NvXxlZf29FpwGxhzh+nx/fd25jhcz2p&#10;TXpQWt/fTesXENFO8S8Mv/iMDiUzHf1IJohOwyJV/CVqWCYg2E+XGesjB9N5ArIs5P8H5Q8AAAD/&#10;/wMAUEsBAi0AFAAGAAgAAAAhALaDOJL+AAAA4QEAABMAAAAAAAAAAAAAAAAAAAAAAFtDb250ZW50&#10;X1R5cGVzXS54bWxQSwECLQAUAAYACAAAACEAOP0h/9YAAACUAQAACwAAAAAAAAAAAAAAAAAvAQAA&#10;X3JlbHMvLnJlbHNQSwECLQAUAAYACAAAACEAOrmQ2qECAAAYBQAADgAAAAAAAAAAAAAAAAAuAgAA&#10;ZHJzL2Uyb0RvYy54bWxQSwECLQAUAAYACAAAACEAeU/Bod4AAAAJAQAADwAAAAAAAAAAAAAAAAD7&#10;BAAAZHJzL2Rvd25yZXYueG1sUEsFBgAAAAAEAAQA8wAAAAYGAAAAAA==&#10;" stroked="f">
                <v:textbox>
                  <w:txbxContent>
                    <w:p w:rsidR="00EF39FB" w:rsidRDefault="00EF39FB" w:rsidP="00EF39FB">
                      <w:r>
                        <w:rPr>
                          <w:noProof/>
                        </w:rPr>
                        <w:drawing>
                          <wp:inline distT="0" distB="0" distL="0" distR="0" wp14:anchorId="3AE6CBEC" wp14:editId="4329FD64">
                            <wp:extent cx="619125" cy="752475"/>
                            <wp:effectExtent l="0" t="0" r="9525" b="952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F39FB" w:rsidRDefault="00EF39FB" w:rsidP="00EF39FB">
      <w:pPr>
        <w:autoSpaceDE w:val="0"/>
        <w:autoSpaceDN w:val="0"/>
        <w:adjustRightInd w:val="0"/>
        <w:ind w:firstLine="540"/>
        <w:jc w:val="both"/>
      </w:pPr>
    </w:p>
    <w:p w:rsidR="00EF39FB" w:rsidRDefault="00EF39FB" w:rsidP="00EF39FB">
      <w:pPr>
        <w:autoSpaceDE w:val="0"/>
        <w:autoSpaceDN w:val="0"/>
        <w:adjustRightInd w:val="0"/>
        <w:ind w:firstLine="540"/>
        <w:jc w:val="both"/>
      </w:pPr>
    </w:p>
    <w:p w:rsidR="00EF39FB" w:rsidRDefault="00EF39FB" w:rsidP="00EF39FB">
      <w:pPr>
        <w:autoSpaceDE w:val="0"/>
        <w:autoSpaceDN w:val="0"/>
        <w:adjustRightInd w:val="0"/>
        <w:ind w:firstLine="540"/>
        <w:jc w:val="both"/>
      </w:pPr>
    </w:p>
    <w:p w:rsidR="00EF39FB" w:rsidRDefault="00EF39FB" w:rsidP="00EF39FB">
      <w:pPr>
        <w:pStyle w:val="a3"/>
        <w:spacing w:before="0" w:line="240" w:lineRule="auto"/>
        <w:ind w:right="0"/>
        <w:rPr>
          <w:b/>
          <w:sz w:val="30"/>
          <w:szCs w:val="30"/>
        </w:rPr>
      </w:pPr>
    </w:p>
    <w:p w:rsidR="00EF39FB" w:rsidRPr="009A2340" w:rsidRDefault="00EF39FB" w:rsidP="00EF39FB">
      <w:pPr>
        <w:pStyle w:val="a3"/>
        <w:spacing w:before="0" w:line="240" w:lineRule="auto"/>
        <w:ind w:right="0"/>
        <w:rPr>
          <w:b/>
          <w:szCs w:val="32"/>
        </w:rPr>
      </w:pPr>
      <w:r w:rsidRPr="009A2340">
        <w:rPr>
          <w:b/>
          <w:szCs w:val="32"/>
        </w:rPr>
        <w:t>А</w:t>
      </w:r>
      <w:r>
        <w:rPr>
          <w:b/>
          <w:szCs w:val="32"/>
        </w:rPr>
        <w:t>ДМИНИСТРАЦИЯ</w:t>
      </w:r>
      <w:r w:rsidRPr="009A2340">
        <w:rPr>
          <w:b/>
          <w:szCs w:val="32"/>
        </w:rPr>
        <w:t xml:space="preserve"> ГОРОД</w:t>
      </w:r>
      <w:r w:rsidR="000869F9">
        <w:rPr>
          <w:b/>
          <w:szCs w:val="32"/>
        </w:rPr>
        <w:t>СКОГО ОКРУГА</w:t>
      </w:r>
      <w:r w:rsidRPr="009A2340">
        <w:rPr>
          <w:b/>
          <w:szCs w:val="32"/>
        </w:rPr>
        <w:t xml:space="preserve"> РЕУТОВ</w:t>
      </w:r>
    </w:p>
    <w:p w:rsidR="00EF39FB" w:rsidRDefault="00EF39FB" w:rsidP="00EF39FB">
      <w:pPr>
        <w:rPr>
          <w:color w:val="000000"/>
          <w:spacing w:val="6"/>
          <w:sz w:val="20"/>
        </w:rPr>
      </w:pPr>
    </w:p>
    <w:p w:rsidR="00EF39FB" w:rsidRDefault="00EF39FB" w:rsidP="00EF39FB">
      <w:pPr>
        <w:jc w:val="center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143966, Россия, Московская область, г. Реутов, ул. Ленина, д. 27</w:t>
      </w:r>
    </w:p>
    <w:p w:rsidR="00EF39FB" w:rsidRDefault="00EF39FB" w:rsidP="00EF39FB">
      <w:pPr>
        <w:jc w:val="center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Тел. </w:t>
      </w:r>
      <w:r w:rsidR="005C71E8">
        <w:rPr>
          <w:color w:val="000000"/>
          <w:spacing w:val="6"/>
          <w:sz w:val="26"/>
          <w:szCs w:val="26"/>
        </w:rPr>
        <w:t>(495)</w:t>
      </w:r>
      <w:r w:rsidR="00A478A9">
        <w:rPr>
          <w:color w:val="000000"/>
          <w:spacing w:val="6"/>
          <w:sz w:val="26"/>
          <w:szCs w:val="26"/>
        </w:rPr>
        <w:t xml:space="preserve">528-32-32, </w:t>
      </w:r>
      <w:r w:rsidR="005C71E8">
        <w:rPr>
          <w:color w:val="000000"/>
          <w:spacing w:val="6"/>
          <w:sz w:val="26"/>
          <w:szCs w:val="26"/>
        </w:rPr>
        <w:t>(495)</w:t>
      </w:r>
      <w:r>
        <w:rPr>
          <w:color w:val="000000"/>
          <w:spacing w:val="6"/>
          <w:sz w:val="26"/>
          <w:szCs w:val="26"/>
        </w:rPr>
        <w:t xml:space="preserve">528-00-11, факс </w:t>
      </w:r>
      <w:r w:rsidR="005C71E8">
        <w:rPr>
          <w:color w:val="000000"/>
          <w:spacing w:val="6"/>
          <w:sz w:val="26"/>
          <w:szCs w:val="26"/>
        </w:rPr>
        <w:t>(495)</w:t>
      </w:r>
      <w:r>
        <w:rPr>
          <w:color w:val="000000"/>
          <w:spacing w:val="6"/>
          <w:sz w:val="26"/>
          <w:szCs w:val="26"/>
        </w:rPr>
        <w:t>791-70-12</w:t>
      </w:r>
    </w:p>
    <w:p w:rsidR="00EF39FB" w:rsidRPr="009A2340" w:rsidRDefault="00EF39FB" w:rsidP="00EF39FB">
      <w:pPr>
        <w:rPr>
          <w:color w:val="000000"/>
          <w:spacing w:val="6"/>
          <w:sz w:val="26"/>
          <w:szCs w:val="26"/>
        </w:rPr>
      </w:pPr>
      <w:r>
        <w:rPr>
          <w:noProof/>
          <w:color w:val="000000"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C4C5D5" wp14:editId="64E64B6D">
                <wp:simplePos x="0" y="0"/>
                <wp:positionH relativeFrom="column">
                  <wp:posOffset>-34290</wp:posOffset>
                </wp:positionH>
                <wp:positionV relativeFrom="paragraph">
                  <wp:posOffset>76835</wp:posOffset>
                </wp:positionV>
                <wp:extent cx="6657975" cy="0"/>
                <wp:effectExtent l="0" t="19050" r="952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A207" id="Прямая соединительная линия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05pt" to="521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FWwIAAGwEAAAOAAAAZHJzL2Uyb0RvYy54bWysVM2O0zAQviPxDlbu3TRLf7ZR0xVqWi4L&#10;rLTLA7i201jr2JbtbVohJOCMtI/AK3AAaaUFniF9I8ZuWnXhghA5OGPPzJdvZj5nfL6uBFoxY7mS&#10;WZScdCPEJFGUy2UWvbmed84iZB2WFAslWRZtmI3OJ0+fjGudslNVKkGZQQAibVrrLCqd02kcW1Ky&#10;CtsTpZkEZ6FMhR1szTKmBteAXon4tNsdxLUyVBtFmLVwmu+c0STgFwUj7nVRWOaQyCLg5sJqwrrw&#10;azwZ43RpsC45aWngf2BRYS7howeoHDuMbg3/A6rixCirCndCVBWrouCEhRqgmqT7WzVXJdYs1ALN&#10;sfrQJvv/YMmr1aVBnMLsRhGSuIIZNZ+377d3zffmy/YObT80P5tvzdfmvvnR3G8/gv2w/QS2dzYP&#10;7fEdgnToZa1tCpBTeWl8N8haXukLRW4skmpaYrlkoabrjYbvJD4jfpTiN1YDo0X9UlGIwbdOhcau&#10;C1N5SGgZWof5bQ7zY2uHCBwOBv3haNiPENn7YpzuE7Wx7gVTFfJGFgkufWtxilcX1nkiON2H+GOp&#10;5lyIIA8hUZ1F/WHSBwWRSkOzHMjl5rpsh26V4NSH+0RrloupMGiFveTCE+oEz3GYUbeSBviSYTpr&#10;bYe52NlAR0iPB8UBwdbaaertqDuanc3Oep3e6WDW6XXzvPN8Pu11BvNk2M+f5dNpnrzz1SW9tOSU&#10;MunZ7fWd9P5OP+1N2ynzoPBDY+LH6KGDQHb/DqTDdP1Ad9JYKLq5NPupg6RDcHv9/J053oN9/JOY&#10;/AIAAP//AwBQSwMEFAAGAAgAAAAhAKtRdLDaAAAACQEAAA8AAABkcnMvZG93bnJldi54bWxMj8FO&#10;wzAQRO9I/IO1SNxau22KohCnqqj4AAIHjm68JBH2OrLdNvD1bMUBbrszo9m39W72TpwxpjGQhtVS&#10;gUDqgh2p1/D2+rwoQaRsyBoXCDV8YYJdc3tTm8qGC73guc294BJKldEw5DxVUqZuQG/SMkxI7H2E&#10;6E3mNfbSRnPhcu/kWqkH6c1IfGEwEz4N2H22J6+hDcod5v3Gtd9l8X4IXTnFbdL6/m7eP4LIOOe/&#10;MFzxGR0aZjqGE9kknIbFtuAk6+sViKuvig1Px19FNrX8/0HzAwAA//8DAFBLAQItABQABgAIAAAA&#10;IQC2gziS/gAAAOEBAAATAAAAAAAAAAAAAAAAAAAAAABbQ29udGVudF9UeXBlc10ueG1sUEsBAi0A&#10;FAAGAAgAAAAhADj9If/WAAAAlAEAAAsAAAAAAAAAAAAAAAAALwEAAF9yZWxzLy5yZWxzUEsBAi0A&#10;FAAGAAgAAAAhAPD9nYVbAgAAbAQAAA4AAAAAAAAAAAAAAAAALgIAAGRycy9lMm9Eb2MueG1sUEsB&#10;Ai0AFAAGAAgAAAAhAKtRdLDaAAAACQ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EF39FB" w:rsidRDefault="00EF39FB" w:rsidP="00EF39F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886A3" wp14:editId="00820697">
                <wp:simplePos x="0" y="0"/>
                <wp:positionH relativeFrom="column">
                  <wp:posOffset>3661410</wp:posOffset>
                </wp:positionH>
                <wp:positionV relativeFrom="paragraph">
                  <wp:posOffset>165100</wp:posOffset>
                </wp:positionV>
                <wp:extent cx="0" cy="2286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A7982" id="Прямая соединительная линия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pt,13pt" to="288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gM+gEAACYEAAAOAAAAZHJzL2Uyb0RvYy54bWysU0uO1DAQ3SNxB8t7OuksRqOo07OY0bBB&#10;0OJzAI9jdyz5J9t00jtgjdRH4AosQBppGM6Q3Iiyk06PAAmB2FRc5Xqvql7Kq4tOSbRjzgujK7xc&#10;5BgxTU0t9LbCb15fPznHyAeiayKNZhXeM48v1o8frVpbssI0RtbMISDRvmxthZsQbJllnjZMEb8w&#10;lmm45MYpEsB126x2pAV2JbMiz8+y1rjaOkOZ9xC9Gi/xOvFzzmh4wblnAckKQ28hWZfsTbTZekXK&#10;rSO2EXRqg/xDF4oIDUVnqisSCHrrxC9USlBnvOFhQY3KDOeCsjQDTLPMf5rmVUMsS7OAON7OMvn/&#10;R0uf7zYOibrCBcijiYJ/1H8a3g2H/lv/eTig4X3/vf/af+lv+/v+dvgA57vhI5zjZX83hQ8I4KBl&#10;a30JlJd64ybP242LwnTcqfiFkVGX9N/P+rMuIDoGKUSL4vwsT3TZCWedD0+ZUSgeKiyFjsqQkuye&#10;+QC1IPWYEsNSR+uNFPW1kDI5cafYpXRoR2AbQreMHQPuQRZ4EZnFOcbO0ynsJRtZXzIOakGvy1Q9&#10;7emJk1DKdDjySg3ZEcahgxmY/xk45UcoSzv8N+AZkSobHWawEtq431U/ScHH/KMC49xRghtT79M/&#10;TdLAMiblpocTt/2hn+Cn573+AQAA//8DAFBLAwQUAAYACAAAACEAJbij590AAAAJAQAADwAAAGRy&#10;cy9kb3ducmV2LnhtbEyPwU7DMAyG70i8Q2QkbiylgjB1dSeE4IK4tOwAt6z1mmpN0jXpWt4eIw5w&#10;tP3p9/fn28X24kxj6LxDuF0lIMjVvulci7B7f7lZgwhRu0b33hHCFwXYFpcXuc4aP7uSzlVsBYe4&#10;kGkEE+OQSRlqQ1aHlR/I8e3gR6sjj2Mrm1HPHG57mSaJklZ3jj8YPdCTofpYTRbh9fQWdneqfC4/&#10;Tutq/jxMpvWEeH21PG5ARFriHww/+qwOBTvt/eSaIHqE+welGEVIFXdi4HexR1BpArLI5f8GxTcA&#10;AAD//wMAUEsBAi0AFAAGAAgAAAAhALaDOJL+AAAA4QEAABMAAAAAAAAAAAAAAAAAAAAAAFtDb250&#10;ZW50X1R5cGVzXS54bWxQSwECLQAUAAYACAAAACEAOP0h/9YAAACUAQAACwAAAAAAAAAAAAAAAAAv&#10;AQAAX3JlbHMvLnJlbHNQSwECLQAUAAYACAAAACEAUjvIDPoBAAAmBAAADgAAAAAAAAAAAAAAAAAu&#10;AgAAZHJzL2Uyb0RvYy54bWxQSwECLQAUAAYACAAAACEAJbij590AAAAJAQAADwAAAAAAAAAAAAAA&#10;AABUBAAAZHJzL2Rvd25yZXYueG1sUEsFBgAAAAAEAAQA8wAAAF4FAAAAAA==&#10;" strokecolor="black [3213]"/>
            </w:pict>
          </mc:Fallback>
        </mc:AlternateContent>
      </w:r>
    </w:p>
    <w:tbl>
      <w:tblPr>
        <w:tblW w:w="10554" w:type="dxa"/>
        <w:tblLayout w:type="fixed"/>
        <w:tblLook w:val="01E0" w:firstRow="1" w:lastRow="1" w:firstColumn="1" w:lastColumn="1" w:noHBand="0" w:noVBand="0"/>
      </w:tblPr>
      <w:tblGrid>
        <w:gridCol w:w="681"/>
        <w:gridCol w:w="1789"/>
        <w:gridCol w:w="363"/>
        <w:gridCol w:w="238"/>
        <w:gridCol w:w="190"/>
        <w:gridCol w:w="1388"/>
        <w:gridCol w:w="41"/>
        <w:gridCol w:w="138"/>
        <w:gridCol w:w="1149"/>
        <w:gridCol w:w="4577"/>
      </w:tblGrid>
      <w:tr w:rsidR="00EF39FB" w:rsidTr="005B5253">
        <w:trPr>
          <w:trHeight w:val="173"/>
        </w:trPr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9FB" w:rsidRPr="001E717B" w:rsidRDefault="00EF39FB" w:rsidP="00CE7A71">
            <w:pPr>
              <w:jc w:val="center"/>
              <w:rPr>
                <w:i/>
              </w:rPr>
            </w:pPr>
          </w:p>
        </w:tc>
        <w:tc>
          <w:tcPr>
            <w:tcW w:w="362" w:type="dxa"/>
            <w:shd w:val="clear" w:color="auto" w:fill="auto"/>
          </w:tcPr>
          <w:p w:rsidR="00EF39FB" w:rsidRDefault="00EF39FB" w:rsidP="00CE7A71">
            <w:r>
              <w:t>№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39FB" w:rsidRPr="001E717B" w:rsidRDefault="00EF39FB" w:rsidP="00CE7A71">
            <w:pPr>
              <w:jc w:val="center"/>
              <w:rPr>
                <w:i/>
              </w:rPr>
            </w:pPr>
          </w:p>
        </w:tc>
        <w:tc>
          <w:tcPr>
            <w:tcW w:w="1324" w:type="dxa"/>
            <w:gridSpan w:val="3"/>
          </w:tcPr>
          <w:p w:rsidR="00EF39FB" w:rsidRPr="005B5253" w:rsidRDefault="00EF39FB" w:rsidP="00CE7A71">
            <w:pPr>
              <w:jc w:val="center"/>
            </w:pPr>
            <w:r w:rsidRPr="005B5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89A88F" wp14:editId="6D145E2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-6985</wp:posOffset>
                      </wp:positionV>
                      <wp:extent cx="9334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134C6" id="Прямая соединительная линия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-.55pt" to="131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Z78QEAAJQDAAAOAAAAZHJzL2Uyb0RvYy54bWysU82O0zAQviPxDpbvNG2XIoia7mGr5YKg&#10;EssDeB0nseQ/eUzT3oAzUh+BV+AA0koLPIPzRozdbFnghsjBmR/Pl/m+mSzPd1qRrfAgranobDKl&#10;RBhua2nair65unz0lBIIzNRMWSMquhdAz1cPHyx7V4q57ayqhScIYqDsXUW7EFxZFMA7oRlMrBMG&#10;k431mgV0fVvUnvWIrlUxn06fFL31tfOWCwCMro9Jusr4TSN4eNU0IAJRFcXeQj59Pq/TWayWrGw9&#10;c53kYxvsH7rQTBr86AlqzQIjb738C0pL7i3YJky41YVtGslF5oBsZtM/2LzumBOZC4oD7iQT/D9Y&#10;/nK78UTWFZ3PKDFM44zip+HdcIjf4ufhQIb38Uf8Gr/Em/g93gwf0L4dPqKdkvF2DB8IlqOWvYMS&#10;IS/Mxo8euI1Pwuwar9MbKZNd1n9/0l/sAuEYfHZ29niBU+J3qeJXnfMQngurSTIqqqRJyrCSbV9A&#10;wG/h1bsrKWzspVQqT1cZ0iP2Yr5AZIY71igW0NQOWYNpKWGqxeXlwWdEsErWqTrhwB4ulCdbhvuD&#10;a1fb/gq7pUQxCJhACvlJ3LGD30pTO2sG3bE4p8ZryiRokddz7D4Jd5QqWde23mcFi+Th6DP6uKZp&#10;t+77aN//mVY/AQAA//8DAFBLAwQUAAYACAAAACEAS2Joz9sAAAAJAQAADwAAAGRycy9kb3ducmV2&#10;LnhtbEyPzU7DMBCE70i8g7VI3NpNAq2qEKdC/NyhBIne3HhJIuJ1iN00vD2LOMBxZkez3xTb2fVq&#10;ojF0njWkywQUce1tx42G6uVxsQEVomFres+k4YsCbMvzs8Lk1p/4maZdbJSUcMiNhjbGIUcMdUvO&#10;hKUfiOX27kdnosixQTuak5S7HrMkWaMzHcuH1gx011L9sTs6DVef+yesuH7LcLpfvT6k1XCNldaX&#10;F/PtDahIc/wLww++oEMpTAd/ZBtULzpdCXrUsEhTUBLI1pkYh18DywL/Lyi/AQAA//8DAFBLAQIt&#10;ABQABgAIAAAAIQC2gziS/gAAAOEBAAATAAAAAAAAAAAAAAAAAAAAAABbQ29udGVudF9UeXBlc10u&#10;eG1sUEsBAi0AFAAGAAgAAAAhADj9If/WAAAAlAEAAAsAAAAAAAAAAAAAAAAALwEAAF9yZWxzLy5y&#10;ZWxzUEsBAi0AFAAGAAgAAAAhAEC31nvxAQAAlAMAAA4AAAAAAAAAAAAAAAAALgIAAGRycy9lMm9E&#10;b2MueG1sUEsBAi0AFAAGAAgAAAAhAEtiaM/bAAAACQEAAA8AAAAAAAAAAAAAAAAASwQAAGRycy9k&#10;b3ducmV2LnhtbFBLBQYAAAAABAAEAPMAAABTBQAAAAA=&#10;" strokecolor="windowText"/>
                  </w:pict>
                </mc:Fallback>
              </mc:AlternateContent>
            </w:r>
          </w:p>
        </w:tc>
        <w:tc>
          <w:tcPr>
            <w:tcW w:w="4580" w:type="dxa"/>
            <w:vMerge w:val="restart"/>
          </w:tcPr>
          <w:p w:rsidR="00223770" w:rsidRDefault="00223770" w:rsidP="00223770"/>
          <w:p w:rsidR="00DF5098" w:rsidRDefault="00CB0A8F" w:rsidP="00A46980">
            <w:r>
              <w:t xml:space="preserve">Председателю </w:t>
            </w:r>
            <w:proofErr w:type="spellStart"/>
            <w:r>
              <w:t>Реутовского</w:t>
            </w:r>
            <w:proofErr w:type="spellEnd"/>
          </w:p>
          <w:p w:rsidR="00CB0A8F" w:rsidRDefault="00CB0A8F" w:rsidP="00A46980">
            <w:r>
              <w:t>гарнизонного военного суда</w:t>
            </w:r>
          </w:p>
          <w:p w:rsidR="00CB0A8F" w:rsidRPr="005D5D5B" w:rsidRDefault="00CB0A8F" w:rsidP="00CB0A8F">
            <w:proofErr w:type="spellStart"/>
            <w:r>
              <w:t>Гузий</w:t>
            </w:r>
            <w:proofErr w:type="spellEnd"/>
            <w:r>
              <w:t xml:space="preserve"> А.В.</w:t>
            </w:r>
          </w:p>
        </w:tc>
      </w:tr>
      <w:tr w:rsidR="00EF39FB" w:rsidRPr="001E717B" w:rsidTr="005B5253">
        <w:trPr>
          <w:trHeight w:val="173"/>
        </w:trPr>
        <w:tc>
          <w:tcPr>
            <w:tcW w:w="681" w:type="dxa"/>
            <w:shd w:val="clear" w:color="auto" w:fill="auto"/>
          </w:tcPr>
          <w:p w:rsidR="00EF39FB" w:rsidRDefault="00EF39FB" w:rsidP="00CE7A71">
            <w:pPr>
              <w:rPr>
                <w:sz w:val="12"/>
                <w:szCs w:val="12"/>
              </w:rPr>
            </w:pPr>
          </w:p>
          <w:p w:rsidR="009608B2" w:rsidRPr="001E717B" w:rsidRDefault="009608B2" w:rsidP="00CE7A71">
            <w:pPr>
              <w:rPr>
                <w:sz w:val="12"/>
                <w:szCs w:val="12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EF39FB" w:rsidRPr="001E717B" w:rsidRDefault="00EF39FB" w:rsidP="00CE7A71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EF39FB" w:rsidRPr="001E717B" w:rsidRDefault="00EF39FB" w:rsidP="00CE7A71">
            <w:pPr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4"/>
          </w:tcPr>
          <w:p w:rsidR="00EF39FB" w:rsidRPr="005B5253" w:rsidRDefault="00EF39FB" w:rsidP="00CE7A71"/>
        </w:tc>
        <w:tc>
          <w:tcPr>
            <w:tcW w:w="1144" w:type="dxa"/>
          </w:tcPr>
          <w:p w:rsidR="00EF39FB" w:rsidRPr="005B5253" w:rsidRDefault="00EF39FB" w:rsidP="00CE7A71"/>
        </w:tc>
        <w:tc>
          <w:tcPr>
            <w:tcW w:w="4580" w:type="dxa"/>
            <w:vMerge/>
          </w:tcPr>
          <w:p w:rsidR="00EF39FB" w:rsidRPr="001E717B" w:rsidRDefault="00EF39FB" w:rsidP="00CE7A71">
            <w:pPr>
              <w:rPr>
                <w:sz w:val="12"/>
                <w:szCs w:val="12"/>
              </w:rPr>
            </w:pPr>
          </w:p>
        </w:tc>
      </w:tr>
      <w:tr w:rsidR="00EF39FB" w:rsidTr="005B5253">
        <w:trPr>
          <w:trHeight w:val="183"/>
        </w:trPr>
        <w:tc>
          <w:tcPr>
            <w:tcW w:w="681" w:type="dxa"/>
            <w:shd w:val="clear" w:color="auto" w:fill="auto"/>
          </w:tcPr>
          <w:p w:rsidR="00EF39FB" w:rsidRDefault="00EF39FB" w:rsidP="00CE7A71">
            <w:pPr>
              <w:ind w:right="-108"/>
            </w:pPr>
            <w:r>
              <w:t>на №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9FB" w:rsidRPr="00637CC4" w:rsidRDefault="00EF39FB" w:rsidP="00CE7A71">
            <w:pPr>
              <w:jc w:val="center"/>
              <w:rPr>
                <w:i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EF39FB" w:rsidRDefault="00EF39FB" w:rsidP="00CE7A71">
            <w:pPr>
              <w:ind w:right="-108"/>
            </w:pPr>
            <w:r>
              <w:t>от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9FB" w:rsidRPr="00637CC4" w:rsidRDefault="00EF39FB" w:rsidP="00CE7A71">
            <w:pPr>
              <w:jc w:val="center"/>
              <w:rPr>
                <w:i/>
              </w:rPr>
            </w:pPr>
          </w:p>
        </w:tc>
        <w:tc>
          <w:tcPr>
            <w:tcW w:w="1288" w:type="dxa"/>
            <w:gridSpan w:val="2"/>
            <w:tcBorders>
              <w:left w:val="nil"/>
            </w:tcBorders>
          </w:tcPr>
          <w:p w:rsidR="00EF39FB" w:rsidRPr="005B5253" w:rsidRDefault="00EF39FB" w:rsidP="00CE7A71"/>
        </w:tc>
        <w:tc>
          <w:tcPr>
            <w:tcW w:w="4580" w:type="dxa"/>
            <w:vMerge/>
          </w:tcPr>
          <w:p w:rsidR="00EF39FB" w:rsidRPr="001E717B" w:rsidRDefault="00EF39FB" w:rsidP="00CE7A71">
            <w:pPr>
              <w:rPr>
                <w:i/>
              </w:rPr>
            </w:pPr>
          </w:p>
        </w:tc>
      </w:tr>
      <w:tr w:rsidR="00EF39FB" w:rsidTr="005B5253">
        <w:trPr>
          <w:trHeight w:val="142"/>
        </w:trPr>
        <w:tc>
          <w:tcPr>
            <w:tcW w:w="681" w:type="dxa"/>
            <w:shd w:val="clear" w:color="auto" w:fill="auto"/>
          </w:tcPr>
          <w:p w:rsidR="00EF39FB" w:rsidRDefault="00EF39FB" w:rsidP="00CE7A71">
            <w:pPr>
              <w:ind w:right="-108"/>
            </w:pPr>
          </w:p>
        </w:tc>
        <w:tc>
          <w:tcPr>
            <w:tcW w:w="1790" w:type="dxa"/>
            <w:shd w:val="clear" w:color="auto" w:fill="auto"/>
          </w:tcPr>
          <w:p w:rsidR="00EF39FB" w:rsidRDefault="00EF39FB" w:rsidP="00CE7A71">
            <w:pPr>
              <w:jc w:val="center"/>
              <w:rPr>
                <w:i/>
              </w:rPr>
            </w:pPr>
          </w:p>
        </w:tc>
        <w:tc>
          <w:tcPr>
            <w:tcW w:w="362" w:type="dxa"/>
            <w:shd w:val="clear" w:color="auto" w:fill="auto"/>
          </w:tcPr>
          <w:p w:rsidR="00EF39FB" w:rsidRDefault="00EF39FB" w:rsidP="00CE7A71">
            <w:pPr>
              <w:ind w:right="-108"/>
            </w:pPr>
          </w:p>
        </w:tc>
        <w:tc>
          <w:tcPr>
            <w:tcW w:w="1853" w:type="dxa"/>
            <w:gridSpan w:val="4"/>
          </w:tcPr>
          <w:p w:rsidR="00EF39FB" w:rsidRDefault="00EF39FB" w:rsidP="00CE7A71">
            <w:pPr>
              <w:jc w:val="center"/>
              <w:rPr>
                <w:i/>
              </w:rPr>
            </w:pPr>
          </w:p>
        </w:tc>
        <w:tc>
          <w:tcPr>
            <w:tcW w:w="1288" w:type="dxa"/>
            <w:gridSpan w:val="2"/>
          </w:tcPr>
          <w:p w:rsidR="00EF39FB" w:rsidRPr="005D5D5B" w:rsidRDefault="00EF39FB" w:rsidP="00CE7A71">
            <w:pPr>
              <w:rPr>
                <w:i/>
              </w:rPr>
            </w:pPr>
          </w:p>
        </w:tc>
        <w:tc>
          <w:tcPr>
            <w:tcW w:w="4580" w:type="dxa"/>
            <w:vMerge/>
          </w:tcPr>
          <w:p w:rsidR="00EF39FB" w:rsidRPr="001E717B" w:rsidRDefault="00EF39FB" w:rsidP="00CE7A71">
            <w:pPr>
              <w:rPr>
                <w:i/>
              </w:rPr>
            </w:pPr>
          </w:p>
        </w:tc>
      </w:tr>
    </w:tbl>
    <w:p w:rsidR="00A46980" w:rsidRPr="00A46980" w:rsidRDefault="00A46980" w:rsidP="00A46980">
      <w:pPr>
        <w:jc w:val="both"/>
        <w:rPr>
          <w:rFonts w:eastAsiaTheme="minorHAnsi"/>
        </w:rPr>
      </w:pPr>
      <w:r w:rsidRPr="00A46980">
        <w:rPr>
          <w:rFonts w:eastAsiaTheme="minorHAnsi"/>
        </w:rPr>
        <w:t>О согласовании установки ограждающих</w:t>
      </w:r>
    </w:p>
    <w:p w:rsidR="00A46980" w:rsidRPr="00A46980" w:rsidRDefault="00A46980" w:rsidP="00A46980">
      <w:pPr>
        <w:jc w:val="both"/>
        <w:rPr>
          <w:rFonts w:eastAsiaTheme="minorHAnsi"/>
        </w:rPr>
      </w:pPr>
      <w:proofErr w:type="gramStart"/>
      <w:r w:rsidRPr="00A46980">
        <w:rPr>
          <w:rFonts w:eastAsiaTheme="minorHAnsi"/>
        </w:rPr>
        <w:t>устройств</w:t>
      </w:r>
      <w:proofErr w:type="gramEnd"/>
      <w:r w:rsidRPr="00A46980">
        <w:rPr>
          <w:rFonts w:eastAsiaTheme="minorHAnsi"/>
        </w:rPr>
        <w:t xml:space="preserve"> (</w:t>
      </w:r>
      <w:r w:rsidR="00F16E1D">
        <w:rPr>
          <w:rFonts w:eastAsiaTheme="minorHAnsi"/>
        </w:rPr>
        <w:t>бетонные полусферы</w:t>
      </w:r>
      <w:r w:rsidRPr="00A46980">
        <w:rPr>
          <w:rFonts w:eastAsiaTheme="minorHAnsi"/>
        </w:rPr>
        <w:t>) на придомовой</w:t>
      </w:r>
    </w:p>
    <w:p w:rsidR="00A46980" w:rsidRPr="00A46980" w:rsidRDefault="00A46980" w:rsidP="00A46980">
      <w:pPr>
        <w:jc w:val="both"/>
        <w:rPr>
          <w:rFonts w:eastAsiaTheme="minorHAnsi"/>
        </w:rPr>
      </w:pPr>
      <w:proofErr w:type="gramStart"/>
      <w:r w:rsidRPr="00A46980">
        <w:rPr>
          <w:rFonts w:eastAsiaTheme="minorHAnsi"/>
        </w:rPr>
        <w:t>территории</w:t>
      </w:r>
      <w:proofErr w:type="gramEnd"/>
      <w:r w:rsidRPr="00A46980">
        <w:rPr>
          <w:rFonts w:eastAsiaTheme="minorHAnsi"/>
        </w:rPr>
        <w:t xml:space="preserve"> по адресу: Московская область,</w:t>
      </w:r>
    </w:p>
    <w:p w:rsidR="00595EFE" w:rsidRDefault="00F16E1D" w:rsidP="00A46980">
      <w:pPr>
        <w:jc w:val="both"/>
        <w:rPr>
          <w:rFonts w:eastAsiaTheme="minorHAnsi"/>
        </w:rPr>
      </w:pPr>
      <w:r>
        <w:rPr>
          <w:rFonts w:eastAsiaTheme="minorHAnsi"/>
        </w:rPr>
        <w:t xml:space="preserve">г. Реутов, ул. Победы, </w:t>
      </w:r>
      <w:r w:rsidR="00FE6FA1">
        <w:rPr>
          <w:rFonts w:eastAsiaTheme="minorHAnsi"/>
        </w:rPr>
        <w:t xml:space="preserve">район </w:t>
      </w:r>
      <w:r>
        <w:rPr>
          <w:rFonts w:eastAsiaTheme="minorHAnsi"/>
        </w:rPr>
        <w:t>д.28</w:t>
      </w:r>
    </w:p>
    <w:p w:rsidR="00A46980" w:rsidRDefault="00A46980" w:rsidP="00A46980">
      <w:pPr>
        <w:jc w:val="both"/>
        <w:rPr>
          <w:rFonts w:eastAsiaTheme="minorHAnsi"/>
        </w:rPr>
      </w:pPr>
    </w:p>
    <w:p w:rsidR="00807E2D" w:rsidRDefault="00807E2D" w:rsidP="00A46980">
      <w:pPr>
        <w:ind w:firstLine="567"/>
        <w:jc w:val="both"/>
        <w:rPr>
          <w:rFonts w:eastAsiaTheme="minorHAnsi"/>
        </w:rPr>
      </w:pPr>
    </w:p>
    <w:p w:rsidR="00807E2D" w:rsidRDefault="00807E2D" w:rsidP="00A46980">
      <w:pPr>
        <w:ind w:firstLine="567"/>
        <w:jc w:val="both"/>
        <w:rPr>
          <w:rFonts w:eastAsiaTheme="minorHAnsi"/>
        </w:rPr>
      </w:pPr>
    </w:p>
    <w:p w:rsidR="00807E2D" w:rsidRDefault="00807E2D" w:rsidP="00A46980">
      <w:pPr>
        <w:ind w:firstLine="567"/>
        <w:jc w:val="both"/>
        <w:rPr>
          <w:rFonts w:eastAsiaTheme="minorHAnsi"/>
        </w:rPr>
      </w:pPr>
    </w:p>
    <w:p w:rsidR="00A46980" w:rsidRDefault="00A46980" w:rsidP="00A46980">
      <w:pPr>
        <w:ind w:firstLine="567"/>
        <w:jc w:val="both"/>
        <w:rPr>
          <w:rFonts w:eastAsiaTheme="minorHAnsi"/>
        </w:rPr>
      </w:pPr>
      <w:r w:rsidRPr="00A46980">
        <w:rPr>
          <w:rFonts w:eastAsiaTheme="minorHAns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N 191/2014-ОЗ «О регулировании дополнительных вопросов в сфере благоустройства в Московской области», распоряжением Администрации города Реутов от 01.04.2019 № 83-РА «Об утверждении Порядка установки ограждений на придомовых территориях в городе Реутов», учитывая проект размещения ограждающего устройства на территории дома по адресу: Московская область, </w:t>
      </w:r>
      <w:r>
        <w:rPr>
          <w:rFonts w:eastAsiaTheme="minorHAnsi"/>
        </w:rPr>
        <w:t xml:space="preserve">г. Реутов, ул. Победы, </w:t>
      </w:r>
      <w:r w:rsidR="00FE6FA1">
        <w:rPr>
          <w:rFonts w:eastAsiaTheme="minorHAnsi"/>
        </w:rPr>
        <w:t xml:space="preserve">район </w:t>
      </w:r>
      <w:r>
        <w:rPr>
          <w:rFonts w:eastAsiaTheme="minorHAnsi"/>
        </w:rPr>
        <w:t>д.28</w:t>
      </w:r>
      <w:r w:rsidRPr="00A46980">
        <w:rPr>
          <w:rFonts w:eastAsiaTheme="minorHAnsi"/>
        </w:rPr>
        <w:t xml:space="preserve">, согласованный с </w:t>
      </w:r>
      <w:r w:rsidR="00F16E1D">
        <w:rPr>
          <w:rFonts w:eastAsiaTheme="minorHAnsi"/>
        </w:rPr>
        <w:t>Управляющей компанией</w:t>
      </w:r>
      <w:r w:rsidRPr="00A46980">
        <w:rPr>
          <w:rFonts w:eastAsiaTheme="minorHAnsi"/>
        </w:rPr>
        <w:t>, ООО «</w:t>
      </w:r>
      <w:proofErr w:type="spellStart"/>
      <w:r w:rsidRPr="00A46980">
        <w:rPr>
          <w:rFonts w:eastAsiaTheme="minorHAnsi"/>
        </w:rPr>
        <w:t>Реутовский</w:t>
      </w:r>
      <w:proofErr w:type="spellEnd"/>
      <w:r w:rsidRPr="00A46980">
        <w:rPr>
          <w:rFonts w:eastAsiaTheme="minorHAnsi"/>
        </w:rPr>
        <w:t xml:space="preserve"> водоканал», </w:t>
      </w:r>
      <w:r w:rsidR="00F16E1D">
        <w:rPr>
          <w:rFonts w:eastAsiaTheme="minorHAnsi"/>
        </w:rPr>
        <w:t>ООО «Р-С</w:t>
      </w:r>
      <w:r w:rsidRPr="00A46980">
        <w:rPr>
          <w:rFonts w:eastAsiaTheme="minorHAnsi"/>
        </w:rPr>
        <w:t>етев</w:t>
      </w:r>
      <w:r w:rsidR="00F16E1D">
        <w:rPr>
          <w:rFonts w:eastAsiaTheme="minorHAnsi"/>
        </w:rPr>
        <w:t>ая</w:t>
      </w:r>
      <w:r w:rsidRPr="00A46980">
        <w:rPr>
          <w:rFonts w:eastAsiaTheme="minorHAnsi"/>
        </w:rPr>
        <w:t xml:space="preserve"> </w:t>
      </w:r>
      <w:r w:rsidR="00F16E1D">
        <w:rPr>
          <w:rFonts w:eastAsiaTheme="minorHAnsi"/>
        </w:rPr>
        <w:t xml:space="preserve">компания» </w:t>
      </w:r>
      <w:r w:rsidRPr="00A46980">
        <w:rPr>
          <w:rFonts w:eastAsiaTheme="minorHAnsi"/>
        </w:rPr>
        <w:t>(далее – Проект), Администрация городского</w:t>
      </w:r>
      <w:r>
        <w:rPr>
          <w:rFonts w:eastAsiaTheme="minorHAnsi"/>
        </w:rPr>
        <w:t xml:space="preserve"> округа Реутов приняла решение:</w:t>
      </w:r>
    </w:p>
    <w:p w:rsidR="00A46980" w:rsidRDefault="00A46980" w:rsidP="00807E2D">
      <w:pPr>
        <w:ind w:firstLine="567"/>
        <w:jc w:val="both"/>
        <w:rPr>
          <w:rFonts w:eastAsiaTheme="minorHAnsi"/>
        </w:rPr>
      </w:pPr>
      <w:r w:rsidRPr="00A46980">
        <w:rPr>
          <w:rFonts w:eastAsiaTheme="minorHAnsi"/>
        </w:rPr>
        <w:t>1. Согласовать установку ограждающих устройств (</w:t>
      </w:r>
      <w:r w:rsidR="00F16E1D">
        <w:rPr>
          <w:rFonts w:eastAsiaTheme="minorHAnsi"/>
        </w:rPr>
        <w:t>бетонные полусферы</w:t>
      </w:r>
      <w:r w:rsidRPr="00A46980">
        <w:rPr>
          <w:rFonts w:eastAsiaTheme="minorHAnsi"/>
        </w:rPr>
        <w:t xml:space="preserve">) на придомовой территории, расположенных по адресу: Московская область, г. Реутов, ул. Победы, </w:t>
      </w:r>
      <w:r w:rsidR="00FE6FA1">
        <w:rPr>
          <w:rFonts w:eastAsiaTheme="minorHAnsi"/>
        </w:rPr>
        <w:t xml:space="preserve">район </w:t>
      </w:r>
      <w:bookmarkStart w:id="0" w:name="_GoBack"/>
      <w:bookmarkEnd w:id="0"/>
      <w:r w:rsidRPr="00A46980">
        <w:rPr>
          <w:rFonts w:eastAsiaTheme="minorHAnsi"/>
        </w:rPr>
        <w:t>д.</w:t>
      </w:r>
      <w:r w:rsidR="00F16E1D">
        <w:rPr>
          <w:rFonts w:eastAsiaTheme="minorHAnsi"/>
        </w:rPr>
        <w:t>28</w:t>
      </w:r>
      <w:r w:rsidRPr="00A46980">
        <w:rPr>
          <w:rFonts w:eastAsiaTheme="minorHAnsi"/>
        </w:rPr>
        <w:t xml:space="preserve"> в соответствии с Проектом. </w:t>
      </w:r>
    </w:p>
    <w:p w:rsidR="00A46980" w:rsidRDefault="00807E2D" w:rsidP="00A46980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A46980" w:rsidRPr="00A46980">
        <w:rPr>
          <w:rFonts w:eastAsiaTheme="minorHAnsi"/>
        </w:rPr>
        <w:t>. Администрации городского округа Реутов опубликовать настоящее решение на официальном сайте Администрации городского округа Реутов.</w:t>
      </w:r>
    </w:p>
    <w:p w:rsidR="0060500B" w:rsidRDefault="003D0710" w:rsidP="00EF39F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br/>
      </w:r>
    </w:p>
    <w:p w:rsidR="0060500B" w:rsidRDefault="0060500B" w:rsidP="00EF39FB">
      <w:pPr>
        <w:jc w:val="both"/>
        <w:rPr>
          <w:rFonts w:eastAsiaTheme="minorHAnsi"/>
          <w:lang w:eastAsia="en-US"/>
        </w:rPr>
      </w:pPr>
    </w:p>
    <w:p w:rsidR="00FF243D" w:rsidRPr="005B5253" w:rsidRDefault="00EF39FB" w:rsidP="00EF39FB">
      <w:pPr>
        <w:jc w:val="both"/>
        <w:rPr>
          <w:rFonts w:eastAsiaTheme="minorHAnsi"/>
          <w:lang w:eastAsia="en-US"/>
        </w:rPr>
      </w:pPr>
      <w:r w:rsidRPr="005B5253">
        <w:rPr>
          <w:rFonts w:eastAsiaTheme="minorHAnsi"/>
          <w:lang w:eastAsia="en-US"/>
        </w:rPr>
        <w:t>Заместитель Главы Администрации</w:t>
      </w:r>
      <w:r w:rsidRPr="005B5253">
        <w:rPr>
          <w:rFonts w:eastAsiaTheme="minorHAnsi"/>
          <w:lang w:eastAsia="en-US"/>
        </w:rPr>
        <w:tab/>
      </w:r>
      <w:r w:rsidRPr="005B5253">
        <w:rPr>
          <w:rFonts w:eastAsiaTheme="minorHAnsi"/>
          <w:lang w:eastAsia="en-US"/>
        </w:rPr>
        <w:tab/>
      </w:r>
      <w:r w:rsidRPr="005B5253">
        <w:rPr>
          <w:rFonts w:eastAsiaTheme="minorHAnsi"/>
          <w:lang w:eastAsia="en-US"/>
        </w:rPr>
        <w:tab/>
      </w:r>
      <w:r w:rsidRPr="005B5253">
        <w:rPr>
          <w:rFonts w:eastAsiaTheme="minorHAnsi"/>
          <w:lang w:eastAsia="en-US"/>
        </w:rPr>
        <w:tab/>
      </w:r>
      <w:r w:rsidR="00D51343" w:rsidRPr="005B5253">
        <w:rPr>
          <w:rFonts w:eastAsiaTheme="minorHAnsi"/>
          <w:lang w:eastAsia="en-US"/>
        </w:rPr>
        <w:t xml:space="preserve">                  </w:t>
      </w:r>
      <w:r w:rsidR="00FB7D02">
        <w:rPr>
          <w:rFonts w:eastAsiaTheme="minorHAnsi"/>
          <w:lang w:eastAsia="en-US"/>
        </w:rPr>
        <w:t xml:space="preserve">         </w:t>
      </w:r>
      <w:r w:rsidR="00D51343" w:rsidRPr="005B5253">
        <w:rPr>
          <w:rFonts w:eastAsiaTheme="minorHAnsi"/>
          <w:lang w:eastAsia="en-US"/>
        </w:rPr>
        <w:t xml:space="preserve">       </w:t>
      </w:r>
      <w:r w:rsidR="0087365D">
        <w:rPr>
          <w:rFonts w:eastAsiaTheme="minorHAnsi"/>
          <w:lang w:eastAsia="en-US"/>
        </w:rPr>
        <w:t xml:space="preserve">В.М. </w:t>
      </w:r>
      <w:proofErr w:type="spellStart"/>
      <w:r w:rsidR="0087365D">
        <w:rPr>
          <w:rFonts w:eastAsiaTheme="minorHAnsi"/>
          <w:lang w:eastAsia="en-US"/>
        </w:rPr>
        <w:t>Покамин</w:t>
      </w:r>
      <w:proofErr w:type="spellEnd"/>
    </w:p>
    <w:p w:rsidR="00C452E6" w:rsidRDefault="00C452E6" w:rsidP="00EF39FB">
      <w:pPr>
        <w:jc w:val="both"/>
        <w:rPr>
          <w:rFonts w:eastAsiaTheme="minorHAnsi"/>
          <w:lang w:eastAsia="en-US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p w:rsidR="00595EFE" w:rsidRDefault="00595EFE" w:rsidP="008B460D">
      <w:pPr>
        <w:rPr>
          <w:sz w:val="18"/>
          <w:szCs w:val="18"/>
        </w:rPr>
      </w:pPr>
    </w:p>
    <w:sectPr w:rsidR="00595EFE" w:rsidSect="00BC12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F7ABB"/>
    <w:multiLevelType w:val="hybridMultilevel"/>
    <w:tmpl w:val="B8C8456C"/>
    <w:lvl w:ilvl="0" w:tplc="4E3A9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5525B"/>
    <w:multiLevelType w:val="hybridMultilevel"/>
    <w:tmpl w:val="6784CF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5"/>
    <w:rsid w:val="0000066D"/>
    <w:rsid w:val="000008FE"/>
    <w:rsid w:val="00003B1A"/>
    <w:rsid w:val="00007187"/>
    <w:rsid w:val="00011431"/>
    <w:rsid w:val="00030917"/>
    <w:rsid w:val="000408D0"/>
    <w:rsid w:val="000702BD"/>
    <w:rsid w:val="000869F9"/>
    <w:rsid w:val="000C1908"/>
    <w:rsid w:val="000D1AC2"/>
    <w:rsid w:val="000E4642"/>
    <w:rsid w:val="000F2543"/>
    <w:rsid w:val="000F7094"/>
    <w:rsid w:val="001035B7"/>
    <w:rsid w:val="00110A1B"/>
    <w:rsid w:val="001433C3"/>
    <w:rsid w:val="0014525F"/>
    <w:rsid w:val="001547F1"/>
    <w:rsid w:val="001568B5"/>
    <w:rsid w:val="00156CC3"/>
    <w:rsid w:val="00161670"/>
    <w:rsid w:val="0018324D"/>
    <w:rsid w:val="001840A3"/>
    <w:rsid w:val="00195CC2"/>
    <w:rsid w:val="001970DE"/>
    <w:rsid w:val="001C36DE"/>
    <w:rsid w:val="001D2109"/>
    <w:rsid w:val="001D3762"/>
    <w:rsid w:val="00200DE6"/>
    <w:rsid w:val="00223770"/>
    <w:rsid w:val="00224781"/>
    <w:rsid w:val="002345B7"/>
    <w:rsid w:val="002513B2"/>
    <w:rsid w:val="00277894"/>
    <w:rsid w:val="00282628"/>
    <w:rsid w:val="002865B5"/>
    <w:rsid w:val="00291762"/>
    <w:rsid w:val="0029598A"/>
    <w:rsid w:val="00297EAE"/>
    <w:rsid w:val="002A04B4"/>
    <w:rsid w:val="002A4743"/>
    <w:rsid w:val="002A530F"/>
    <w:rsid w:val="002B260D"/>
    <w:rsid w:val="002D384E"/>
    <w:rsid w:val="002E37A1"/>
    <w:rsid w:val="002E4E9D"/>
    <w:rsid w:val="002F092C"/>
    <w:rsid w:val="002F7830"/>
    <w:rsid w:val="0031542D"/>
    <w:rsid w:val="003631DC"/>
    <w:rsid w:val="00366B7D"/>
    <w:rsid w:val="00370B42"/>
    <w:rsid w:val="00396C36"/>
    <w:rsid w:val="003A2673"/>
    <w:rsid w:val="003B3F5F"/>
    <w:rsid w:val="003D0710"/>
    <w:rsid w:val="003F6224"/>
    <w:rsid w:val="003F6FC8"/>
    <w:rsid w:val="00412BA5"/>
    <w:rsid w:val="004137D7"/>
    <w:rsid w:val="00421590"/>
    <w:rsid w:val="00435E30"/>
    <w:rsid w:val="00435E88"/>
    <w:rsid w:val="004435CF"/>
    <w:rsid w:val="004455AF"/>
    <w:rsid w:val="004466BC"/>
    <w:rsid w:val="00446B52"/>
    <w:rsid w:val="00450B86"/>
    <w:rsid w:val="0045171D"/>
    <w:rsid w:val="0048180E"/>
    <w:rsid w:val="004A1D98"/>
    <w:rsid w:val="004C50E9"/>
    <w:rsid w:val="004C616A"/>
    <w:rsid w:val="004D7664"/>
    <w:rsid w:val="004F6E69"/>
    <w:rsid w:val="004F7453"/>
    <w:rsid w:val="0050138B"/>
    <w:rsid w:val="00507971"/>
    <w:rsid w:val="00524969"/>
    <w:rsid w:val="00572D2B"/>
    <w:rsid w:val="005806EB"/>
    <w:rsid w:val="00585E86"/>
    <w:rsid w:val="00595EFE"/>
    <w:rsid w:val="005A4C8A"/>
    <w:rsid w:val="005B5253"/>
    <w:rsid w:val="005C71E8"/>
    <w:rsid w:val="005D5D5B"/>
    <w:rsid w:val="005E306D"/>
    <w:rsid w:val="0060500B"/>
    <w:rsid w:val="00613B46"/>
    <w:rsid w:val="00634D94"/>
    <w:rsid w:val="00636801"/>
    <w:rsid w:val="00637CC4"/>
    <w:rsid w:val="0064155C"/>
    <w:rsid w:val="006422D8"/>
    <w:rsid w:val="0064298F"/>
    <w:rsid w:val="00662D4B"/>
    <w:rsid w:val="00666BCE"/>
    <w:rsid w:val="00673E21"/>
    <w:rsid w:val="00697486"/>
    <w:rsid w:val="006A5F74"/>
    <w:rsid w:val="006B1F94"/>
    <w:rsid w:val="006C4489"/>
    <w:rsid w:val="006F4B83"/>
    <w:rsid w:val="006F7A6F"/>
    <w:rsid w:val="00701FBF"/>
    <w:rsid w:val="00711000"/>
    <w:rsid w:val="007318FA"/>
    <w:rsid w:val="00737A98"/>
    <w:rsid w:val="00755430"/>
    <w:rsid w:val="0078180B"/>
    <w:rsid w:val="007A4676"/>
    <w:rsid w:val="007B2063"/>
    <w:rsid w:val="007C16F4"/>
    <w:rsid w:val="007D1D75"/>
    <w:rsid w:val="007D75FE"/>
    <w:rsid w:val="007F4273"/>
    <w:rsid w:val="007F5113"/>
    <w:rsid w:val="00807E2D"/>
    <w:rsid w:val="00811E9E"/>
    <w:rsid w:val="00812F68"/>
    <w:rsid w:val="00824C1A"/>
    <w:rsid w:val="00827E6A"/>
    <w:rsid w:val="00830DED"/>
    <w:rsid w:val="00842BA3"/>
    <w:rsid w:val="0087365D"/>
    <w:rsid w:val="0087583E"/>
    <w:rsid w:val="008B1E5A"/>
    <w:rsid w:val="008B460D"/>
    <w:rsid w:val="008D74F6"/>
    <w:rsid w:val="008F3A55"/>
    <w:rsid w:val="00931DD8"/>
    <w:rsid w:val="00934FBF"/>
    <w:rsid w:val="0094470C"/>
    <w:rsid w:val="009608B2"/>
    <w:rsid w:val="00964A92"/>
    <w:rsid w:val="009705EB"/>
    <w:rsid w:val="00976087"/>
    <w:rsid w:val="0098749D"/>
    <w:rsid w:val="009B49A6"/>
    <w:rsid w:val="009B4CDC"/>
    <w:rsid w:val="009B7988"/>
    <w:rsid w:val="009C65CA"/>
    <w:rsid w:val="009D187A"/>
    <w:rsid w:val="009E2EFE"/>
    <w:rsid w:val="009E38A9"/>
    <w:rsid w:val="00A0071E"/>
    <w:rsid w:val="00A066A4"/>
    <w:rsid w:val="00A1219A"/>
    <w:rsid w:val="00A17561"/>
    <w:rsid w:val="00A27266"/>
    <w:rsid w:val="00A46980"/>
    <w:rsid w:val="00A478A9"/>
    <w:rsid w:val="00A55124"/>
    <w:rsid w:val="00A604BF"/>
    <w:rsid w:val="00A8588C"/>
    <w:rsid w:val="00A865F7"/>
    <w:rsid w:val="00AA177F"/>
    <w:rsid w:val="00AA48A4"/>
    <w:rsid w:val="00AB17AF"/>
    <w:rsid w:val="00AB1E78"/>
    <w:rsid w:val="00AB5795"/>
    <w:rsid w:val="00AC501E"/>
    <w:rsid w:val="00AE04C3"/>
    <w:rsid w:val="00AF4B0F"/>
    <w:rsid w:val="00B0718F"/>
    <w:rsid w:val="00B076AB"/>
    <w:rsid w:val="00B231E2"/>
    <w:rsid w:val="00B33348"/>
    <w:rsid w:val="00B36375"/>
    <w:rsid w:val="00B65A7B"/>
    <w:rsid w:val="00B7418A"/>
    <w:rsid w:val="00B91EB9"/>
    <w:rsid w:val="00B945CC"/>
    <w:rsid w:val="00B97A82"/>
    <w:rsid w:val="00BA6921"/>
    <w:rsid w:val="00BC127C"/>
    <w:rsid w:val="00BD1664"/>
    <w:rsid w:val="00BD4772"/>
    <w:rsid w:val="00C16D73"/>
    <w:rsid w:val="00C24388"/>
    <w:rsid w:val="00C266D0"/>
    <w:rsid w:val="00C452E6"/>
    <w:rsid w:val="00C45C8C"/>
    <w:rsid w:val="00C47665"/>
    <w:rsid w:val="00C92B78"/>
    <w:rsid w:val="00CB0A8F"/>
    <w:rsid w:val="00CB539C"/>
    <w:rsid w:val="00CD01FC"/>
    <w:rsid w:val="00CF58E6"/>
    <w:rsid w:val="00CF5BA1"/>
    <w:rsid w:val="00D004E4"/>
    <w:rsid w:val="00D12591"/>
    <w:rsid w:val="00D254E6"/>
    <w:rsid w:val="00D30067"/>
    <w:rsid w:val="00D31749"/>
    <w:rsid w:val="00D36348"/>
    <w:rsid w:val="00D51343"/>
    <w:rsid w:val="00D929F6"/>
    <w:rsid w:val="00D94DFB"/>
    <w:rsid w:val="00DA13A0"/>
    <w:rsid w:val="00DD4289"/>
    <w:rsid w:val="00DE0B46"/>
    <w:rsid w:val="00DF5098"/>
    <w:rsid w:val="00DF5EC4"/>
    <w:rsid w:val="00E04626"/>
    <w:rsid w:val="00E12773"/>
    <w:rsid w:val="00E21889"/>
    <w:rsid w:val="00E22F79"/>
    <w:rsid w:val="00E35065"/>
    <w:rsid w:val="00E53F5B"/>
    <w:rsid w:val="00E5401E"/>
    <w:rsid w:val="00E65611"/>
    <w:rsid w:val="00E7118C"/>
    <w:rsid w:val="00EB6EC2"/>
    <w:rsid w:val="00ED4541"/>
    <w:rsid w:val="00EE1B4E"/>
    <w:rsid w:val="00EF39FB"/>
    <w:rsid w:val="00F16E1D"/>
    <w:rsid w:val="00F21A15"/>
    <w:rsid w:val="00F30A8C"/>
    <w:rsid w:val="00F5143F"/>
    <w:rsid w:val="00F52BDE"/>
    <w:rsid w:val="00F732F9"/>
    <w:rsid w:val="00F83776"/>
    <w:rsid w:val="00F91FD4"/>
    <w:rsid w:val="00F94EB0"/>
    <w:rsid w:val="00F965DD"/>
    <w:rsid w:val="00FA6EAA"/>
    <w:rsid w:val="00FB63E8"/>
    <w:rsid w:val="00FB7D02"/>
    <w:rsid w:val="00FC024C"/>
    <w:rsid w:val="00FD2BB1"/>
    <w:rsid w:val="00FE104D"/>
    <w:rsid w:val="00FE6FA1"/>
    <w:rsid w:val="00FF243D"/>
    <w:rsid w:val="00FF260A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B96C-1342-4226-A191-8AFE8F3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B3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B36375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B36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37CC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91E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Бойкова Е.В.</cp:lastModifiedBy>
  <cp:revision>14</cp:revision>
  <cp:lastPrinted>2022-11-08T09:33:00Z</cp:lastPrinted>
  <dcterms:created xsi:type="dcterms:W3CDTF">2023-06-26T07:28:00Z</dcterms:created>
  <dcterms:modified xsi:type="dcterms:W3CDTF">2023-06-26T14:05:00Z</dcterms:modified>
</cp:coreProperties>
</file>