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D" w:rsidRDefault="00EF3A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A9D" w:rsidRDefault="00EF3A9D">
      <w:pPr>
        <w:pStyle w:val="ConsPlusNormal"/>
        <w:jc w:val="center"/>
        <w:outlineLvl w:val="0"/>
      </w:pPr>
    </w:p>
    <w:p w:rsidR="00EF3A9D" w:rsidRDefault="00EF3A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3A9D" w:rsidRDefault="00EF3A9D">
      <w:pPr>
        <w:pStyle w:val="ConsPlusTitle"/>
        <w:jc w:val="center"/>
      </w:pPr>
    </w:p>
    <w:p w:rsidR="00EF3A9D" w:rsidRDefault="00EF3A9D">
      <w:pPr>
        <w:pStyle w:val="ConsPlusTitle"/>
        <w:jc w:val="center"/>
      </w:pPr>
      <w:r>
        <w:t>ПОСТАНОВЛЕНИЕ</w:t>
      </w:r>
    </w:p>
    <w:p w:rsidR="00EF3A9D" w:rsidRDefault="00EF3A9D">
      <w:pPr>
        <w:pStyle w:val="ConsPlusTitle"/>
        <w:jc w:val="center"/>
      </w:pPr>
      <w:r>
        <w:t>от 3 января 2014 г. N 3</w:t>
      </w:r>
    </w:p>
    <w:p w:rsidR="00EF3A9D" w:rsidRDefault="00EF3A9D">
      <w:pPr>
        <w:pStyle w:val="ConsPlusTitle"/>
        <w:jc w:val="center"/>
      </w:pPr>
    </w:p>
    <w:p w:rsidR="00EF3A9D" w:rsidRDefault="00EF3A9D">
      <w:pPr>
        <w:pStyle w:val="ConsPlusTitle"/>
        <w:jc w:val="center"/>
      </w:pPr>
      <w:r>
        <w:t>ОБ УТВЕРЖДЕНИИ ПРАВИЛ</w:t>
      </w:r>
    </w:p>
    <w:p w:rsidR="00EF3A9D" w:rsidRDefault="00EF3A9D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EF3A9D" w:rsidRDefault="00EF3A9D">
      <w:pPr>
        <w:pStyle w:val="ConsPlusTitle"/>
        <w:jc w:val="center"/>
      </w:pPr>
      <w:r>
        <w:t>ОРГАНИЗАЦИЯМ НА КОМПЕНСАЦИЮ ЧАСТИ ЗАТРАТ НА УПЛАТУ</w:t>
      </w:r>
    </w:p>
    <w:p w:rsidR="00EF3A9D" w:rsidRDefault="00EF3A9D">
      <w:pPr>
        <w:pStyle w:val="ConsPlusTitle"/>
        <w:jc w:val="center"/>
      </w:pPr>
      <w:r>
        <w:t>ПРОЦЕНТОВ ПО КРЕДИТАМ, ПОЛУЧЕННЫМ В РОССИЙСКИХ КРЕДИТНЫХ</w:t>
      </w:r>
    </w:p>
    <w:p w:rsidR="00EF3A9D" w:rsidRDefault="00EF3A9D">
      <w:pPr>
        <w:pStyle w:val="ConsPlusTitle"/>
        <w:jc w:val="center"/>
      </w:pPr>
      <w:r>
        <w:t>ОРГАНИЗАЦИЯХ В 2014 - 2016 ГОДАХ НА РЕАЛИЗАЦИЮ НОВЫХ</w:t>
      </w:r>
    </w:p>
    <w:p w:rsidR="00EF3A9D" w:rsidRDefault="00EF3A9D">
      <w:pPr>
        <w:pStyle w:val="ConsPlusTitle"/>
        <w:jc w:val="center"/>
      </w:pPr>
      <w:r>
        <w:t>КОМПЛЕКСНЫХ ИНВЕСТИЦИОННЫХ ПРОЕКТОВ ПО ПРИОРИТЕТНЫМ</w:t>
      </w:r>
    </w:p>
    <w:p w:rsidR="00EF3A9D" w:rsidRDefault="00EF3A9D">
      <w:pPr>
        <w:pStyle w:val="ConsPlusTitle"/>
        <w:jc w:val="center"/>
      </w:pPr>
      <w:r>
        <w:t>НАПРАВЛЕНИЯМ ГРАЖДАНСКОЙ ПРОМЫШЛЕННОСТИ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08.10.2014 </w:t>
            </w:r>
            <w:hyperlink r:id="rId6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02.04.2015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02.11.2015 </w:t>
            </w:r>
            <w:hyperlink r:id="rId9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03.09.2016 </w:t>
            </w:r>
            <w:hyperlink r:id="rId11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20.10.2017 </w:t>
            </w:r>
            <w:hyperlink r:id="rId12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jc w:val="right"/>
      </w:pPr>
      <w:r>
        <w:t>Председатель Правительства</w:t>
      </w:r>
    </w:p>
    <w:p w:rsidR="00EF3A9D" w:rsidRDefault="00EF3A9D">
      <w:pPr>
        <w:pStyle w:val="ConsPlusNormal"/>
        <w:jc w:val="right"/>
      </w:pPr>
      <w:r>
        <w:t>Российской Федерации</w:t>
      </w:r>
    </w:p>
    <w:p w:rsidR="00EF3A9D" w:rsidRDefault="00EF3A9D">
      <w:pPr>
        <w:pStyle w:val="ConsPlusNormal"/>
        <w:jc w:val="right"/>
      </w:pPr>
      <w:r>
        <w:t>Д.МЕДВЕДЕВ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jc w:val="right"/>
        <w:outlineLvl w:val="0"/>
      </w:pPr>
      <w:r>
        <w:t>Утверждены</w:t>
      </w:r>
    </w:p>
    <w:p w:rsidR="00EF3A9D" w:rsidRDefault="00EF3A9D">
      <w:pPr>
        <w:pStyle w:val="ConsPlusNormal"/>
        <w:jc w:val="right"/>
      </w:pPr>
      <w:r>
        <w:t>постановлением Правительства</w:t>
      </w:r>
    </w:p>
    <w:p w:rsidR="00EF3A9D" w:rsidRDefault="00EF3A9D">
      <w:pPr>
        <w:pStyle w:val="ConsPlusNormal"/>
        <w:jc w:val="right"/>
      </w:pPr>
      <w:r>
        <w:t>Российской Федерации</w:t>
      </w:r>
    </w:p>
    <w:p w:rsidR="00EF3A9D" w:rsidRDefault="00EF3A9D">
      <w:pPr>
        <w:pStyle w:val="ConsPlusNormal"/>
        <w:jc w:val="right"/>
      </w:pPr>
      <w:r>
        <w:t>от 3 января 2014 г. N 3</w:t>
      </w:r>
    </w:p>
    <w:p w:rsidR="00EF3A9D" w:rsidRDefault="00EF3A9D">
      <w:pPr>
        <w:pStyle w:val="ConsPlusNormal"/>
        <w:jc w:val="right"/>
      </w:pPr>
    </w:p>
    <w:p w:rsidR="00EF3A9D" w:rsidRDefault="00EF3A9D">
      <w:pPr>
        <w:pStyle w:val="ConsPlusTitle"/>
        <w:jc w:val="center"/>
      </w:pPr>
      <w:bookmarkStart w:id="0" w:name="P35"/>
      <w:bookmarkEnd w:id="0"/>
      <w:r>
        <w:t>ПРАВИЛА</w:t>
      </w:r>
    </w:p>
    <w:p w:rsidR="00EF3A9D" w:rsidRDefault="00EF3A9D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EF3A9D" w:rsidRDefault="00EF3A9D">
      <w:pPr>
        <w:pStyle w:val="ConsPlusTitle"/>
        <w:jc w:val="center"/>
      </w:pPr>
      <w:r>
        <w:t>ОРГАНИЗАЦИЯМ НА КОМПЕНСАЦИЮ ЧАСТИ ЗАТРАТ НА УПЛАТУ</w:t>
      </w:r>
    </w:p>
    <w:p w:rsidR="00EF3A9D" w:rsidRDefault="00EF3A9D">
      <w:pPr>
        <w:pStyle w:val="ConsPlusTitle"/>
        <w:jc w:val="center"/>
      </w:pPr>
      <w:r>
        <w:t>ПРОЦЕНТОВ ПО КРЕДИТАМ, ПОЛУЧЕННЫМ В РОССИЙСКИХ КРЕДИТНЫХ</w:t>
      </w:r>
    </w:p>
    <w:p w:rsidR="00EF3A9D" w:rsidRDefault="00EF3A9D">
      <w:pPr>
        <w:pStyle w:val="ConsPlusTitle"/>
        <w:jc w:val="center"/>
      </w:pPr>
      <w:r>
        <w:t>ОРГАНИЗАЦИЯХ В 2014 - 2016 ГОДАХ НА РЕАЛИЗАЦИЮ НОВЫХ</w:t>
      </w:r>
    </w:p>
    <w:p w:rsidR="00EF3A9D" w:rsidRDefault="00EF3A9D">
      <w:pPr>
        <w:pStyle w:val="ConsPlusTitle"/>
        <w:jc w:val="center"/>
      </w:pPr>
      <w:r>
        <w:t>КОМПЛЕКСНЫХ ИНВЕСТИЦИОННЫХ ПРОЕКТОВ ПО ПРИОРИТЕТНЫМ</w:t>
      </w:r>
    </w:p>
    <w:p w:rsidR="00EF3A9D" w:rsidRDefault="00EF3A9D">
      <w:pPr>
        <w:pStyle w:val="ConsPlusTitle"/>
        <w:jc w:val="center"/>
      </w:pPr>
      <w:r>
        <w:t>НАПРАВЛЕНИЯМ ГРАЖДАНСКОЙ ПРОМЫШЛЕННОСТИ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08.10.2014 </w:t>
            </w:r>
            <w:hyperlink r:id="rId14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1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02.04.2015 </w:t>
            </w:r>
            <w:hyperlink r:id="rId1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02.11.2015 </w:t>
            </w:r>
            <w:hyperlink r:id="rId17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03.09.2016 </w:t>
            </w:r>
            <w:hyperlink r:id="rId19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20.10.2017 </w:t>
            </w:r>
            <w:hyperlink r:id="rId20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ind w:firstLine="540"/>
        <w:jc w:val="both"/>
      </w:pPr>
      <w:bookmarkStart w:id="1" w:name="P47"/>
      <w:bookmarkEnd w:id="1"/>
      <w:r>
        <w:t>1. Настоящие Правила устанавливают цели, условия и порядок предоставления субсидий из федерального бюджета российским организациям, реализующим новые комплексные инвестиционные проекты по приоритетным направлениям гражданской промышленности (далее - организации) на компенсацию части затрат на уплату процентов по кредитам, полученным в российских кредитных организациях в 2014 - 2016 годах и направленным на осуществление этих инвестиционных проектов (далее - субсидии).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03.09.2016 </w:t>
      </w:r>
      <w:hyperlink r:id="rId21" w:history="1">
        <w:r>
          <w:rPr>
            <w:color w:val="0000FF"/>
          </w:rPr>
          <w:t>N 874</w:t>
        </w:r>
      </w:hyperlink>
      <w:r>
        <w:t xml:space="preserve">, от 20.10.2017 </w:t>
      </w:r>
      <w:hyperlink r:id="rId22" w:history="1">
        <w:r>
          <w:rPr>
            <w:color w:val="0000FF"/>
          </w:rPr>
          <w:t>N 1279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Субсидии предоставляются на компенсацию части затрат, связанных с уплатой процентов по кредитам либо по траншам в рамках кредитных линий, предоставляемым на срок не менее 3 лет по каждому кредитному договору и полученным организациями в российских кредитных организациях и (или) государственной корпорации "Банк развития и внешнеэкономической деятельности (Внешэкономбанк)" в 2014 - 2016 годах (далее соответственно - кредит, кредитный договор, кредитные организации).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инвестиционной активности организаций.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2. Под приоритетными направлениями гражданской промышленности в настоящих Правилах понимаются направления, осуществление деятельности по которым в рамках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способствует: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03.09.2016 </w:t>
      </w:r>
      <w:hyperlink r:id="rId25" w:history="1">
        <w:r>
          <w:rPr>
            <w:color w:val="0000FF"/>
          </w:rPr>
          <w:t>N 874</w:t>
        </w:r>
      </w:hyperlink>
      <w:r>
        <w:t xml:space="preserve">, от 20.10.2017 </w:t>
      </w:r>
      <w:hyperlink r:id="rId26" w:history="1">
        <w:r>
          <w:rPr>
            <w:color w:val="0000FF"/>
          </w:rPr>
          <w:t>N 1279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созданию новых экономически эффективных и экологически безопасных производств;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развитию промышленного производства в направлении увеличения выпуска высокотехнологичной продукции;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созданию условий для продвижения инновационной российской продукции и технологий на мировые рынки;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повышению энергоэффективности и ресурсосбережения.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3. Под инвестиционными проектами в настоящих Правилах понимаются новые комплексные инвестиционные проекты, осуществляемые по приоритетным направлениям гражданской промышленности и отвечающие следующим критериям: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а) целью инвестиционного проекта является создание предприятия как имущественного комплекса, предназначенного для осуществления предпринимательской деятельности, относящейся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к обрабатывающему производству, по одному из приоритетных направлений гражданской промышленности;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б) реализация инвестиционного проекта способствует решению задач и достижению целевых показателей и индикаторов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Российской Федерации </w:t>
      </w:r>
      <w:r>
        <w:lastRenderedPageBreak/>
        <w:t>"Развитие промышленности и повышение ее конкурентоспособности", включая такие целевые показатели и индикаторы, как индекс роста объемов производства и индекс роста инвестиций в основной капитал (в сопоставимых ценах);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реализация инвестиционного проекта в обязательном порядке предусматривает расходы инвестиционного характера: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организации);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на разработку проектно-сметной документации;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на строительство или реконструкцию производственных зданий и сооружений;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317)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на приобретение, сооружение, изготовление, доставку основных средств, в том числе на таможенные пошлины и таможенные сборы, а также на строительно-монтажные и пусконаладочные работы и на приобретение оборудования для осуществления деятельности, указанной в </w:t>
      </w:r>
      <w:hyperlink w:anchor="P6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г) общая стоимость инвестиционного проекта составляет от 150 млн. рублей до 5 млрд. рублей;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317)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д) ввод производственных мощностей по инвестиционному проекту планируется или осуществлен после 1 января 2014 г.;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рабочие места, создаваемые в ходе реализации инвестиционного проекта, являются высокопроизводительными;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ж) размер кредитных средств, привлекаемых организацией на реализацию инвестиционного проекта, составляет не более 80 процентов общей стоимости инвестиционного проекта.</w:t>
      </w:r>
    </w:p>
    <w:p w:rsidR="00EF3A9D" w:rsidRDefault="00EF3A9D">
      <w:pPr>
        <w:pStyle w:val="ConsPlusNormal"/>
        <w:jc w:val="both"/>
      </w:pPr>
      <w:r>
        <w:t xml:space="preserve">(пп. "ж"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4.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(далее - перечень), ведение которого осуществляет Министерство промышленности и торговли Российской Федерации.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Основанием для включения инвестиционного проекта в перечень является принимаемое по результатам проводимого Министерством промышленности и торговли Российской Федерации конкурсного отбора инвестиционных проектов в целях включения в перечень (далее - конкурс) решение межведомственной комиссии по включению новых комплексных инвестиционных проектов в перечень новых комплексных инвестиционных проектов по приоритетным направлениям гражданской промышленности (далее - комиссия), порядок формирования и деятельности которой определяется согласно </w:t>
      </w:r>
      <w:hyperlink w:anchor="P321" w:history="1">
        <w:r>
          <w:rPr>
            <w:color w:val="0000FF"/>
          </w:rPr>
          <w:t>приложению N 1</w:t>
        </w:r>
      </w:hyperlink>
      <w:r>
        <w:t>.</w:t>
      </w:r>
    </w:p>
    <w:p w:rsidR="00EF3A9D" w:rsidRDefault="00EF3A9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Порядок</w:t>
        </w:r>
      </w:hyperlink>
      <w:r>
        <w:t xml:space="preserve"> формирования, ведения и внесения изменений в перечень определяется Министерством промышленности и торговли Российской Федерации.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5. Конкурс проводится не более 2 раз в год. В 2014 году конкурс проводится не позднее 15 </w:t>
      </w:r>
      <w:r>
        <w:lastRenderedPageBreak/>
        <w:t>июня и не позднее 30 ноября.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принимает решение о проведении конкурса с учетом предельных объемов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6. В целях проведения конкурса Министерство промышленности и торговли Российской Федерации размещает на своем официальном сайте в информационно-телекоммуникационной сети "Интернет" извещение о проведении конкурса с указанием сроков его проведения и конкурсной документации, включающей в себя следующую информацию: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требования к заявке на участие в конкурсе (далее - заявка);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порядок, место, дата начала и дата окончания срока подачи конвертов с заявками;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порядок внесения изменений в конкурсную документацию;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место, порядок, дата и время вскрытия конвертов с заявками;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порядок проведения экспертизы заявок.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7" w:name="P92"/>
      <w:bookmarkEnd w:id="7"/>
      <w:r>
        <w:t>7. Для участия в конкурсе организация представляет в Министерство промышленности и торговли Российской Федерации заявку, оформленную в соответствии с требованиями конкурсной документации, с приложением следующих документов: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заявление о реализации инвестиционного проекта с указанием наименования, организационно-правовой формы и места нахождения организации, желающей реализовать инвестиционный проект, подписанное руководителем организации;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копии учредительных документов организации с приложениями и изменениями;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в) паспорт инвестиционного проекта согласно </w:t>
      </w:r>
      <w:hyperlink w:anchor="P425" w:history="1">
        <w:r>
          <w:rPr>
            <w:color w:val="0000FF"/>
          </w:rPr>
          <w:t>приложению N 2(1)</w:t>
        </w:r>
      </w:hyperlink>
      <w:r>
        <w:t>;</w:t>
      </w:r>
    </w:p>
    <w:p w:rsidR="00EF3A9D" w:rsidRDefault="00EF3A9D">
      <w:pPr>
        <w:pStyle w:val="ConsPlusNormal"/>
        <w:jc w:val="both"/>
      </w:pPr>
      <w:r>
        <w:t xml:space="preserve">(пп. "в"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г) письмо высшего должностного лица (руководителя высшего исполнительного органа государственной власти) субъекта Российской Федерации или заместителя высшего должностного лица (руководителя высшего исполнительного органа государственной власти) субъекта Российской Федерации о поддержке инвестиционного проекта с пометкой "к конкурсному отбору";</w:t>
      </w:r>
    </w:p>
    <w:p w:rsidR="00EF3A9D" w:rsidRDefault="00EF3A9D">
      <w:pPr>
        <w:pStyle w:val="ConsPlusNormal"/>
        <w:jc w:val="both"/>
      </w:pPr>
      <w:r>
        <w:t xml:space="preserve">(пп. "г"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д) письмо кредитной организации, оформленное на бланке, либо выписка из протокола коллегиального органа кредитной организации, уполномоченного рассматривать вопросы о предоставлении кредита, которые должны содержать описание условий предоставления кредита на цели реализации инвестиционного проекта (цель предоставления кредита, сумма кредита, процентная ставка по кредиту, порядок уплаты процентов и возврата суммы кредита, срок кредита, сумма процентов, подлежащих уплате);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03.09.2016 N 874;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lastRenderedPageBreak/>
        <w:t>ж) бизнес-план инвестиционного проекта, разработанный или актуализированный не ранее чем за 6 месяцев до дня подачи заявки для участия в конкурсе, соответствующий паспорту инвестиционного проекта и содержащий следующую информацию: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описание инвестиционного проекта и отрасли;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описание конечной продукции (услуг) реализации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маркетинговый план и описание потребителей конечной продукции;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производственный план;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организационный план;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финансовый план;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оценка рисков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jc w:val="both"/>
      </w:pPr>
      <w:r>
        <w:t xml:space="preserve">(пп. "ж"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з) справка, подписанная руководителем организации и главным бухгалтером (при наличии) и подтверждающая, что на 1-е число месяца, предшествующего месяцу, в котором представляются документы для участия в конкурсе, организация не получает средства из федерального бюджета на основании иных нормативных правовых актов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а также отсутствие заявлений на получение таких средств;</w:t>
      </w:r>
    </w:p>
    <w:p w:rsidR="00EF3A9D" w:rsidRDefault="00EF3A9D">
      <w:pPr>
        <w:pStyle w:val="ConsPlusNormal"/>
        <w:jc w:val="both"/>
      </w:pPr>
      <w:r>
        <w:t xml:space="preserve">(пп. "з"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и) справка, подписанная руководителем организации и главным бухгалтером (при наличии) и подтверждающая, что на 1-е число месяца, предшествующего месяцу, в котором представляются документы для участия в конкурсе,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EF3A9D" w:rsidRDefault="00EF3A9D">
      <w:pPr>
        <w:pStyle w:val="ConsPlusNormal"/>
        <w:jc w:val="both"/>
      </w:pPr>
      <w:r>
        <w:t xml:space="preserve">(пп. "и"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к) справка, подписанная руководителем организации и подтверждающая, что на 1-е число месяца, предшествующего месяцу, в котором представляются документы для участия в конкурсе, организация не находится в процессе реорганизации, ликвидации и (или) банкротства;</w:t>
      </w:r>
    </w:p>
    <w:p w:rsidR="00EF3A9D" w:rsidRDefault="00EF3A9D">
      <w:pPr>
        <w:pStyle w:val="ConsPlusNormal"/>
        <w:jc w:val="both"/>
      </w:pPr>
      <w:r>
        <w:t xml:space="preserve">(пп. "к"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л) справка, подписанная руководителем организации и подтверждающая, что на 1-е число месяца, предшествующего месяцу, в котором представляются документы для участия в конкурсе,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5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3A9D" w:rsidRDefault="00EF3A9D">
      <w:pPr>
        <w:pStyle w:val="ConsPlusNormal"/>
        <w:jc w:val="both"/>
      </w:pPr>
      <w:r>
        <w:lastRenderedPageBreak/>
        <w:t xml:space="preserve">(пп. "л"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м) справка налогового органа, подтверждающая отсутствие на 1-е число месяца, предшествующего месяцу, в котором представляются документы для участия в конкурсе,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самостоятельно).</w:t>
      </w:r>
    </w:p>
    <w:p w:rsidR="00EF3A9D" w:rsidRDefault="00EF3A9D">
      <w:pPr>
        <w:pStyle w:val="ConsPlusNormal"/>
        <w:jc w:val="both"/>
      </w:pPr>
      <w:r>
        <w:t xml:space="preserve">(пп. "м"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08.10.2014 N 1019.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9. Министерство промышленности и торговли Российской Федерации при получении заявок осуществляет следующие действия: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регистрирует представленные организациями заявки и приложенные к ним документы в порядке их поступления в специальном журнале N 1, который должен быть прошнурован, пронумерован и скреплен печатью Министерства промышленности и торговли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б) проверяет правильность оформления и комплектность документов, предусмотренных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в) проводит рассмотрение поданных заявок на соответствие </w:t>
      </w:r>
      <w:hyperlink w:anchor="P47" w:history="1">
        <w:r>
          <w:rPr>
            <w:color w:val="0000FF"/>
          </w:rPr>
          <w:t>пункту 1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подпунктам "г"</w:t>
        </w:r>
      </w:hyperlink>
      <w:r>
        <w:t xml:space="preserve">, </w:t>
      </w:r>
      <w:hyperlink w:anchor="P73" w:history="1">
        <w:r>
          <w:rPr>
            <w:color w:val="0000FF"/>
          </w:rPr>
          <w:t>"д"</w:t>
        </w:r>
      </w:hyperlink>
      <w:r>
        <w:t xml:space="preserve"> и </w:t>
      </w:r>
      <w:hyperlink w:anchor="P76" w:history="1">
        <w:r>
          <w:rPr>
            <w:color w:val="0000FF"/>
          </w:rPr>
          <w:t>"ж" пункта 3</w:t>
        </w:r>
      </w:hyperlink>
      <w:r>
        <w:t xml:space="preserve"> и </w:t>
      </w:r>
      <w:hyperlink w:anchor="P92" w:history="1">
        <w:r>
          <w:rPr>
            <w:color w:val="0000FF"/>
          </w:rPr>
          <w:t>пункту 7</w:t>
        </w:r>
      </w:hyperlink>
      <w:r>
        <w:t xml:space="preserve"> настоящих Правил, по результатам которого принимает решение о допуске организации к участию в конкурсе либо об отказе в допуске организации к участию в конкурсе. Решение об отказе в допуске организации к участию в конкурсе может быть принято в следующих случаях: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08.10.2014 </w:t>
      </w:r>
      <w:hyperlink r:id="rId59" w:history="1">
        <w:r>
          <w:rPr>
            <w:color w:val="0000FF"/>
          </w:rPr>
          <w:t>N 1019</w:t>
        </w:r>
      </w:hyperlink>
      <w:r>
        <w:t xml:space="preserve">, от 03.09.2016 </w:t>
      </w:r>
      <w:hyperlink r:id="rId60" w:history="1">
        <w:r>
          <w:rPr>
            <w:color w:val="0000FF"/>
          </w:rPr>
          <w:t>N 874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поступление документов в Министерство промышленности и торговли Российской Федерации после даты, указанной в извещении о проведении конкурса;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 </w:t>
      </w:r>
      <w:hyperlink w:anchor="P47" w:history="1">
        <w:r>
          <w:rPr>
            <w:color w:val="0000FF"/>
          </w:rPr>
          <w:t>пункта 1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подпунктов "г"</w:t>
        </w:r>
      </w:hyperlink>
      <w:r>
        <w:t xml:space="preserve">, </w:t>
      </w:r>
      <w:hyperlink w:anchor="P73" w:history="1">
        <w:r>
          <w:rPr>
            <w:color w:val="0000FF"/>
          </w:rPr>
          <w:t>"д"</w:t>
        </w:r>
      </w:hyperlink>
      <w:r>
        <w:t xml:space="preserve"> и </w:t>
      </w:r>
      <w:hyperlink w:anchor="P76" w:history="1">
        <w:r>
          <w:rPr>
            <w:color w:val="0000FF"/>
          </w:rPr>
          <w:t>"ж" пункта 3</w:t>
        </w:r>
      </w:hyperlink>
      <w:r>
        <w:t xml:space="preserve"> и </w:t>
      </w:r>
      <w:hyperlink w:anchor="P92" w:history="1">
        <w:r>
          <w:rPr>
            <w:color w:val="0000FF"/>
          </w:rPr>
          <w:t>пункта 7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08.10.2014 </w:t>
      </w:r>
      <w:hyperlink r:id="rId61" w:history="1">
        <w:r>
          <w:rPr>
            <w:color w:val="0000FF"/>
          </w:rPr>
          <w:t>N 1019</w:t>
        </w:r>
      </w:hyperlink>
      <w:r>
        <w:t xml:space="preserve">, от 03.09.2016 </w:t>
      </w:r>
      <w:hyperlink r:id="rId62" w:history="1">
        <w:r>
          <w:rPr>
            <w:color w:val="0000FF"/>
          </w:rPr>
          <w:t>N 874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направляет организации копию принятого решения о допуске организации к участию в конкурсе либо об отказе в допуске организации к участию в конкурсе в течение 5 рабочих дней со дня его принятия;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обеспечивает рассмотрение заявок на заседании комиссии;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готовит для комиссии предложения по количеству победителей конкурса, инвестиционные проекты которых могут быть включены в перечень.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10. Комиссия проводит оценку инвестиционных проектов, предусмотренных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настоящих Правил, в срок до 45 рабочих дней со дня поступления в комиссию заявок и определяет победителей конкурса на основании следующих критериев: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а) финансовая эффективность инвестиционного проекта (показателями по указанному критерию являются отношение чистой приведенной стоимости инвестиционного проекта (превышение общей суммы денежных средств, полученных от реализации инвестиционного </w:t>
      </w:r>
      <w:r>
        <w:lastRenderedPageBreak/>
        <w:t>проекта, над суммарными затратами с учетом дисконтирования) к суммарному дисконтированному планируемому размеру субсидии и внутренняя норма доходности инвестиционного проекта (ставка дисконтирования, при которой чистая приведенная стоимость инвестиционного проекта равна нулю);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бюджетная эффективность инвестиционного проекта (показателем по указанному критерию является отношение дисконтированных налоговых поступлений в бюджеты всех уровней и (или) экономии расходов бюджетов всех уровней, обусловленных реализацией инвестиционного проекта, к суммарному дисконтированному планируемому объему субсидии. При этом под дисконтированием понимается приведение величины денежных потоков будущих периодов к моменту оценки инвестиционного проекта);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социально-экономическая эффективность инвестиционного проекта (показателями по указанному критерию являются ожидаемая добавленная стоимость, создаваемая в рамках инвестиционного проекта за счет продажи промышленной продукции, произведенной за период реализации проекта, количество создаваемых высокопроизводительных рабочих мест, динамика производительности труда и средней заработной платы работников в организации в результате реализации инвестиционного проекта).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08.10.2014 </w:t>
      </w:r>
      <w:hyperlink r:id="rId67" w:history="1">
        <w:r>
          <w:rPr>
            <w:color w:val="0000FF"/>
          </w:rPr>
          <w:t>N 1019</w:t>
        </w:r>
      </w:hyperlink>
      <w:r>
        <w:t xml:space="preserve">, от 19.02.2015 </w:t>
      </w:r>
      <w:hyperlink r:id="rId68" w:history="1">
        <w:r>
          <w:rPr>
            <w:color w:val="0000FF"/>
          </w:rPr>
          <w:t>N 147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11. </w:t>
      </w:r>
      <w:hyperlink r:id="rId69" w:history="1">
        <w:r>
          <w:rPr>
            <w:color w:val="0000FF"/>
          </w:rPr>
          <w:t>Методика</w:t>
        </w:r>
      </w:hyperlink>
      <w:r>
        <w:t xml:space="preserve"> отбора победителей конкурса в соответствии с </w:t>
      </w:r>
      <w:hyperlink w:anchor="P5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настоящих Правил, утверждается Министерством промышленности и торговли Российской Федерации.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12. Министерство промышленности и торговли Российской Федерации в течение 10 рабочих дней со дня определения комиссией победителей конкурса включает инвестиционные проекты в перечень и сообщает организации в письменном виде о принятом комиссией решении, прилагая проект соглашения (договора) о предоставлении субсидии (далее - договор).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03.09.2016 </w:t>
      </w:r>
      <w:hyperlink r:id="rId70" w:history="1">
        <w:r>
          <w:rPr>
            <w:color w:val="0000FF"/>
          </w:rPr>
          <w:t>N 874</w:t>
        </w:r>
      </w:hyperlink>
      <w:r>
        <w:t xml:space="preserve">, от 20.10.2017 </w:t>
      </w:r>
      <w:hyperlink r:id="rId71" w:history="1">
        <w:r>
          <w:rPr>
            <w:color w:val="0000FF"/>
          </w:rPr>
          <w:t>N 1279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13. Министерство промышленности и торговли Российской Федерации исключает инвестиционный проект из перечня в следующих случаях: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а)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документов, предусмотренных </w:t>
      </w:r>
      <w:hyperlink w:anchor="P214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расторжение договора, в том числе в связи с нарушением организацией условий договора;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08.10.2014 </w:t>
      </w:r>
      <w:hyperlink r:id="rId73" w:history="1">
        <w:r>
          <w:rPr>
            <w:color w:val="0000FF"/>
          </w:rPr>
          <w:t>N 1019</w:t>
        </w:r>
      </w:hyperlink>
      <w:r>
        <w:t xml:space="preserve">, от 03.09.2016 </w:t>
      </w:r>
      <w:hyperlink r:id="rId74" w:history="1">
        <w:r>
          <w:rPr>
            <w:color w:val="0000FF"/>
          </w:rPr>
          <w:t>N 874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 xml:space="preserve">в) представление организацией копии кредитного договора в соответствии с </w:t>
      </w:r>
      <w:hyperlink w:anchor="P218" w:history="1">
        <w:r>
          <w:rPr>
            <w:color w:val="0000FF"/>
          </w:rPr>
          <w:t>подпунктом "в" пункта 15</w:t>
        </w:r>
      </w:hyperlink>
      <w:r>
        <w:t xml:space="preserve"> настоящих Правил, не соответствующего условиям предоставления кредита на цели реализации инвестиционного проекта, указанным в документах, представленных организацией для участия в конкурсе в соответствии с </w:t>
      </w:r>
      <w:hyperlink w:anchor="P99" w:history="1">
        <w:r>
          <w:rPr>
            <w:color w:val="0000FF"/>
          </w:rPr>
          <w:t>подпунктом "д" пункта 7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(пп. "в"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г) отказ Министерства промышленности и торговли Российской Федерации в заключении договора в случаях, предусмотренных </w:t>
      </w:r>
      <w:hyperlink w:anchor="P235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(пп. "г"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 xml:space="preserve">13(1). Кредитный договор признается соответствующим условиям, указанным в документах, представленных организацией для участия в конкурсе, если процентная ставка по нему увеличена по сравнению с указанной в документах, представленных организацией для участия в конкурсе в </w:t>
      </w:r>
      <w:r>
        <w:lastRenderedPageBreak/>
        <w:t xml:space="preserve">соответствии с </w:t>
      </w:r>
      <w:hyperlink w:anchor="P99" w:history="1">
        <w:r>
          <w:rPr>
            <w:color w:val="0000FF"/>
          </w:rPr>
          <w:t>подпунктом "д" пункта 7</w:t>
        </w:r>
      </w:hyperlink>
      <w:r>
        <w:t xml:space="preserve"> настоящих Правил, не более чем на количество процентных пунктов, эквивалентное увеличению ключевой ставки Центрального банка Российской Федерации, произошедшему за период с даты представления организацией документов для участия в конкурсе до даты заключения кредитного договора, а также в случае уменьшения процентной ставки по нему и уменьшения срока предоставления кредита, но не менее 3 лет.</w:t>
      </w:r>
    </w:p>
    <w:p w:rsidR="00EF3A9D" w:rsidRDefault="00EF3A9D">
      <w:pPr>
        <w:pStyle w:val="ConsPlusNormal"/>
        <w:jc w:val="both"/>
      </w:pPr>
      <w:r>
        <w:t xml:space="preserve">(п. 13(1)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317;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14. Субсидии предоставляются на основании договора, заключаемого между Министерством промышленности и торговли Российской Федерации и организацией в соответствии с типовой </w:t>
      </w:r>
      <w:hyperlink r:id="rId79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Федерации, в котором предусматриваются в том числе: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цели, условия и порядок предоставления субсидий;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1279;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целей, условий и порядка предоставления субсидии, которые установлены договором и настоящими Правилами;</w:t>
      </w:r>
    </w:p>
    <w:p w:rsidR="00EF3A9D" w:rsidRDefault="00EF3A9D">
      <w:pPr>
        <w:pStyle w:val="ConsPlusNormal"/>
        <w:jc w:val="both"/>
      </w:pPr>
      <w:r>
        <w:t xml:space="preserve">(пп. "в"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порядок, формы и сроки представления: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отчета об исполнении кредитного договора;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отчета о реализации инвестиционного проекта, содержащего информацию о реализации плана-графика реализации инвестиционного проекта (далее - план-график), включающего в себя ключевые события реализации инвестиционного проекта (далее - ключевые события), динамику показателей (индикаторов) эффективности реализации инвестиционного проекта, размер привлекаемых заемных средств и выплат по привлеченным средствам (с приложением копий документов, подтверждающих информацию, содержащуюся в отчете о реализации инвестиционного проекта);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справки о достижении и динамике достижения ключевых событий, указанных в плане-графике, и о динамике показателей (индикаторов) эффективности реализации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отчета об итогах реализации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(пп. "г"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д) порядок уплаты штрафных санкций в случае, предусмотренном </w:t>
      </w:r>
      <w:hyperlink w:anchor="P292" w:history="1">
        <w:r>
          <w:rPr>
            <w:color w:val="0000FF"/>
          </w:rPr>
          <w:t>пунктом 23(2)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(пп. "д"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порядок и условия расторжения договора, в том числе одностороннего расторжения договора Министерством промышленности и торговли Российской Федерации, в следующих случаях: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недостижение организацией ключевых событий, указанных в плане-графике, в течение 12 месяцев реализации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установление по итогам проверок, проведенных Министерством промышленности и </w:t>
      </w:r>
      <w:r>
        <w:lastRenderedPageBreak/>
        <w:t>торговли Российской Федерации и органами государственного финансового контроля, факта нарушения условий, установленных при предоставлении субсидий, определенных договором и настоящими Правилами;</w:t>
      </w:r>
    </w:p>
    <w:p w:rsidR="00EF3A9D" w:rsidRDefault="00EF3A9D">
      <w:pPr>
        <w:pStyle w:val="ConsPlusNormal"/>
        <w:jc w:val="both"/>
      </w:pPr>
      <w:r>
        <w:t xml:space="preserve">(пп. "е"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ж) сведения о реализации инвестиционного проекта, в том числе: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план-график, включая ключевые события, соответствующий </w:t>
      </w:r>
      <w:hyperlink w:anchor="P489" w:history="1">
        <w:r>
          <w:rPr>
            <w:color w:val="0000FF"/>
          </w:rPr>
          <w:t>пункту 21</w:t>
        </w:r>
      </w:hyperlink>
      <w:r>
        <w:t xml:space="preserve"> паспорта инвестиционного проекта, представленного организацией для участия в конкурсе в соответствии с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03.09.2016 N 874;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показатели (индикаторы) эффективности реализации инвестиционного проекта, включающие: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объем продукции накопленным итогом (в натуральном выражении) на конец реализации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количество создаваемых высокопроизводительных рабочих мест (накопленным итогом);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производительность труда в организации в расчете на одного работника (в стоимостном выражении);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общая стоимость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з) право организации на досрочное исполнение договора при условии достижения ключевых событий, указанных в плане-графике, и показателей (индикаторов) эффективности реализации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(пп. "з"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и) перечень отчетов, представляемых организацией по окончании периода предоставления субсидий;</w:t>
      </w:r>
    </w:p>
    <w:p w:rsidR="00EF3A9D" w:rsidRDefault="00EF3A9D">
      <w:pPr>
        <w:pStyle w:val="ConsPlusNormal"/>
        <w:jc w:val="both"/>
      </w:pPr>
      <w:r>
        <w:t xml:space="preserve">(пп. "и"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к) иные положения.</w:t>
      </w:r>
    </w:p>
    <w:p w:rsidR="00EF3A9D" w:rsidRDefault="00EF3A9D">
      <w:pPr>
        <w:pStyle w:val="ConsPlusNormal"/>
        <w:jc w:val="both"/>
      </w:pPr>
      <w:r>
        <w:t xml:space="preserve">(пп. "к"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14(1). Договор между Министерством промышленности и торговли Российской Федерации и организацией заключается на срок реализации инвестиционного проекта, не превышающий простой срок окупаемости инвестиционного проекта, указанный в паспорте инвестиционного проекта, представленного организацией для участия в конкурсе в соответствии с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Договоры, заключаемые между Министерством промышленности и торговли Российской Федерации и организациями в соответствии с типовой </w:t>
      </w:r>
      <w:hyperlink r:id="rId96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Федерации, формируются в форме электронного документа, а также подписываются усиленной квалифицированной электронной подписью лиц, имеющих право действовать от имени каждой из сторон договора, в государственной интегрированной информационной системе управления общественными финансами "Электронный бюджет".</w:t>
      </w:r>
    </w:p>
    <w:p w:rsidR="00EF3A9D" w:rsidRDefault="00EF3A9D">
      <w:pPr>
        <w:pStyle w:val="ConsPlusNormal"/>
        <w:jc w:val="both"/>
      </w:pPr>
      <w:r>
        <w:lastRenderedPageBreak/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jc w:val="both"/>
      </w:pPr>
      <w:r>
        <w:t xml:space="preserve">(п. 14(1)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14(2). Организация вправе обратиться в Министерство промышленности и торговли Российской Федерации с мотивированным заявлением об изменении срока реализации инвестиционного проекта, а также о внесении изменений в план-график, включающий ключевые события, и (или) показатели (индикаторы) эффективности реализации инвестиционного проекта, указанные в договоре, в следующих случаях: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введение торговых и экономических санкций в отношении российских юридических и (или) физических лиц;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изменение валютных курсов более чем на 15 процентов в течение не менее чем 6 месяцев, предшествующих обращению;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изменение стоимости сырья на мировых товарных рынках более чем на 15 процентов в течение не менее чем 6 месяцев, предшествующих обращению;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изменение тарифов естественных монополий на показатель, превышающий значение уровня инфляции, плюс 1 процент;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введение Правительством Российской Федерации иных мер, ограничивающих закупку иностранного оборудования, сырья и комплектующих, повлекших изменение срока реализации инвестиционного проекта, плана-графика, включающего ключевые события, и (или) показателей (индикаторов) эффективности реализации инвестиционного проекта, указанных в договоре.</w:t>
      </w:r>
    </w:p>
    <w:p w:rsidR="00EF3A9D" w:rsidRDefault="00EF3A9D">
      <w:pPr>
        <w:pStyle w:val="ConsPlusNormal"/>
        <w:jc w:val="both"/>
      </w:pPr>
      <w:r>
        <w:t xml:space="preserve">(п. 14(2)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14(3). К заявлению об изменении срока реализации инвестиционного проекта прилагаются документы, предусмотренные </w:t>
      </w:r>
      <w:hyperlink w:anchor="P95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97" w:history="1">
        <w:r>
          <w:rPr>
            <w:color w:val="0000FF"/>
          </w:rPr>
          <w:t>"г"</w:t>
        </w:r>
      </w:hyperlink>
      <w:r>
        <w:t xml:space="preserve"> и </w:t>
      </w:r>
      <w:hyperlink w:anchor="P101" w:history="1">
        <w:r>
          <w:rPr>
            <w:color w:val="0000FF"/>
          </w:rPr>
          <w:t>"ж" пункта 7</w:t>
        </w:r>
      </w:hyperlink>
      <w:r>
        <w:t xml:space="preserve"> настоящих Правил, и отчет о реализации инвестиционного проекта по состоянию на день подачи такого заявления. При получении от организации такого заявления Министерство промышленности и торговли Российской Федерации выносит инвестиционный проект на повторное рассмотрение на очередном заседании комиссии в порядке, установленном настоящими Правилами. По результатам повторного рассмотрения инвестиционного проекта комиссия принимает решение о возможности (невозможности) внесения изменений в план-график, включающий ключевые события, и (или) показатели (индикаторы) эффективности реализации инвестиционного проекта, указанные в договоре.</w:t>
      </w:r>
    </w:p>
    <w:p w:rsidR="00EF3A9D" w:rsidRDefault="00EF3A9D">
      <w:pPr>
        <w:pStyle w:val="ConsPlusNormal"/>
        <w:jc w:val="both"/>
      </w:pPr>
      <w:r>
        <w:t xml:space="preserve">(п. 14(3)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6" w:name="P214"/>
      <w:bookmarkEnd w:id="16"/>
      <w:r>
        <w:t>15. Для заключения договора организация представляет в Министерство промышленности и торговли Российской Федерации в течение 5 месяцев со дня включения инвестиционного проекта в перечень следующие документы: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сопроводительное письмо;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1279;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 xml:space="preserve">в) копия кредитного договора, заверенная кредитной организацией, с графиком погашения кредита и уплаты процентов по нему, соответствующие (с учетом особенностей, указанных в </w:t>
      </w:r>
      <w:hyperlink w:anchor="P157" w:history="1">
        <w:r>
          <w:rPr>
            <w:color w:val="0000FF"/>
          </w:rPr>
          <w:t>подпункте "в" пункта 13</w:t>
        </w:r>
      </w:hyperlink>
      <w:r>
        <w:t xml:space="preserve"> и </w:t>
      </w:r>
      <w:hyperlink w:anchor="P161" w:history="1">
        <w:r>
          <w:rPr>
            <w:color w:val="0000FF"/>
          </w:rPr>
          <w:t>пункте 13(1)</w:t>
        </w:r>
      </w:hyperlink>
      <w:r>
        <w:t xml:space="preserve"> настоящих Правил) условиям предоставления кредита на цели реализации инвестиционного проекта, указанным в документах, представленных организацией для участия в конкурсе в соответствии с </w:t>
      </w:r>
      <w:hyperlink w:anchor="P99" w:history="1">
        <w:r>
          <w:rPr>
            <w:color w:val="0000FF"/>
          </w:rPr>
          <w:t>подпунктом "д" пункта 7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08.10.2014 </w:t>
      </w:r>
      <w:hyperlink r:id="rId104" w:history="1">
        <w:r>
          <w:rPr>
            <w:color w:val="0000FF"/>
          </w:rPr>
          <w:t>N 1019</w:t>
        </w:r>
      </w:hyperlink>
      <w:r>
        <w:t xml:space="preserve">, от 02.04.2015 </w:t>
      </w:r>
      <w:hyperlink r:id="rId105" w:history="1">
        <w:r>
          <w:rPr>
            <w:color w:val="0000FF"/>
          </w:rPr>
          <w:t>N 317</w:t>
        </w:r>
      </w:hyperlink>
      <w:r>
        <w:t xml:space="preserve">, от 03.09.2016 </w:t>
      </w:r>
      <w:hyperlink r:id="rId106" w:history="1">
        <w:r>
          <w:rPr>
            <w:color w:val="0000FF"/>
          </w:rPr>
          <w:t>N 874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lastRenderedPageBreak/>
        <w:t xml:space="preserve">г) бизнес-план инвестиционного проекта, заверенный руководителем организации и соответствующий условиям, указанным в документах, представленных организацией для участия в конкурсе в соответствии с </w:t>
      </w:r>
      <w:hyperlink w:anchor="P9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01" w:history="1">
        <w:r>
          <w:rPr>
            <w:color w:val="0000FF"/>
          </w:rPr>
          <w:t>"ж" пункта 7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(пп. "г"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д) справка налогового органа, подтверждающая соответствие организации требованиям, предусмотренным </w:t>
      </w:r>
      <w:hyperlink w:anchor="P248" w:history="1">
        <w:r>
          <w:rPr>
            <w:color w:val="0000FF"/>
          </w:rPr>
          <w:t>подпунктом "а" пункта 18(1)</w:t>
        </w:r>
      </w:hyperlink>
      <w:r>
        <w:t xml:space="preserve"> настоящих Правил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EF3A9D" w:rsidRDefault="00EF3A9D">
      <w:pPr>
        <w:pStyle w:val="ConsPlusNormal"/>
        <w:jc w:val="both"/>
      </w:pPr>
      <w:r>
        <w:t xml:space="preserve">(пп. "д"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е) справка, подписанная руководителем организации и главным бухгалтером (при наличии), подтверждающая соответствие организации требованиям, предусмотренным </w:t>
      </w:r>
      <w:hyperlink w:anchor="P249" w:history="1">
        <w:r>
          <w:rPr>
            <w:color w:val="0000FF"/>
          </w:rPr>
          <w:t>подпунктом "б" пункта 18(1)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(пп. "е"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ж) справка, подписанная руководителем организации, подтверждающая соответствие организации требованиям, предусмотренным </w:t>
      </w:r>
      <w:hyperlink w:anchor="P25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51" w:history="1">
        <w:r>
          <w:rPr>
            <w:color w:val="0000FF"/>
          </w:rPr>
          <w:t>"г" пункта 18(1)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(пп. "ж"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з) справка, подписанная руководителем организации и главным бухгалтером (при наличии), подтверждающая соответствие организации требованиям, предусмотренным </w:t>
      </w:r>
      <w:hyperlink w:anchor="P252" w:history="1">
        <w:r>
          <w:rPr>
            <w:color w:val="0000FF"/>
          </w:rPr>
          <w:t>подпунктом "д" пункта 18(1)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(пп. "з"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16. Министерство промышленности и торговли Российской Федерации регистрирует в порядке поступления документы, предусмотренные </w:t>
      </w:r>
      <w:hyperlink w:anchor="P214" w:history="1">
        <w:r>
          <w:rPr>
            <w:color w:val="0000FF"/>
          </w:rPr>
          <w:t>пунктом 15</w:t>
        </w:r>
      </w:hyperlink>
      <w:r>
        <w:t xml:space="preserve"> настоящих Правил, в специальном журнале N 2, который должен быть прошнурован, пронумерован и скреплен печатью указанного Министерства.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Документы рассматриваются в порядке поступления.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рассматривает документы, предусмотренные </w:t>
      </w:r>
      <w:hyperlink w:anchor="P214" w:history="1">
        <w:r>
          <w:rPr>
            <w:color w:val="0000FF"/>
          </w:rPr>
          <w:t>пунктом 15</w:t>
        </w:r>
      </w:hyperlink>
      <w:r>
        <w:t xml:space="preserve"> настоящих Правил, в течение 30 рабочих дней со дня поступления в указанное Министерство документов по инвестиционным проектам, включенным в перечень, и заключает с организацией договор.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Договоры заключаются в порядке регистрации организаций в специальном журнале, указанном в настоящем пункте.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8" w:name="P235"/>
      <w:bookmarkEnd w:id="18"/>
      <w:r>
        <w:t xml:space="preserve">Министерством промышленности и торговли Российской Федерации может быть отказано в заключении договора в случае недостатка лимитов бюджетных обязательств, доведенных в установленном порядке до указанного Министерства как получателя средств федерального бюджета в текущем финансовом году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 Правил, а также в случае несоответствия представленных документов положениям </w:t>
      </w:r>
      <w:hyperlink w:anchor="P214" w:history="1">
        <w:r>
          <w:rPr>
            <w:color w:val="0000FF"/>
          </w:rPr>
          <w:t>пункта 15</w:t>
        </w:r>
      </w:hyperlink>
      <w:r>
        <w:t xml:space="preserve"> настоящих Правил, наличия просроченной задолженности по денежным обязательствам перед Российской Федерацией, определенным в </w:t>
      </w:r>
      <w:hyperlink r:id="rId113" w:history="1">
        <w:r>
          <w:rPr>
            <w:color w:val="0000FF"/>
          </w:rPr>
          <w:t>статье 93(4)</w:t>
        </w:r>
      </w:hyperlink>
      <w:r>
        <w:t xml:space="preserve"> Бюджетного кодекса Российской Федерации, или отсутствия инвестиционного проекта в перечне.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16(1). Организация, заключившая договор, представляет в Министерство промышленности и торговли Российской Федерации отчеты, предусмотренные договором, на бумажном носителе и (или) посредством размещения в Государственной информационной системе промышленности (далее - система) после регистрации системы в Федеральной государственной информационной </w:t>
      </w:r>
      <w:r>
        <w:lastRenderedPageBreak/>
        <w:t>системе учета информационных систем.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 электронном виде размещается отчетность, не относящаяся к секретным документам (с грифом "Особой важности", "Совершенно секретно" или "Секретно"), документам с грифом "Для служебного пользования" и другим ограничениям доступа к документам с конфиденциальной информацией.</w:t>
      </w:r>
    </w:p>
    <w:p w:rsidR="00EF3A9D" w:rsidRDefault="00EF3A9D">
      <w:pPr>
        <w:pStyle w:val="ConsPlusNormal"/>
        <w:jc w:val="both"/>
      </w:pPr>
      <w:r>
        <w:t xml:space="preserve">(п. 16(1)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17. Предоставление субсидий осуществляется: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в 2014 году - в IV квартале финансового года;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в последующие годы - во II и IV кварталах финансового года.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18. Субсидии по кредитам, полученным в валюте Российской Федерации, предоставляются в размере 0,7 суммы затрат организации на уплату процентов по кредиту, за исключением процентов, начисленных и уплаченных по просроченной ссудной задолженности. При этом размер субсидии не может превышать величину, рассчитанную исходя из 0,7 ключевой ставки Центрального банка Российской Федерации, действующей на дату уплаты процентов по кредиту.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Субсидии в отношении кредитов, полученных в иностранной валюте, предоставляются в рублях из расчета 0,9 размера затрат организации на уплату процентов по кредиту в расчетном периоде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затрат, за исключением процентов, начисленных и уплаченных по просроченной ссудной задолженности. При этом размер предоставляемой субсидии не может превышать величину, рассчитанную исходя из ставки по кредиту, полученному в иностранной валюте, в размере 4 процента годовых.</w:t>
      </w:r>
    </w:p>
    <w:p w:rsidR="00EF3A9D" w:rsidRDefault="00EF3A9D">
      <w:pPr>
        <w:pStyle w:val="ConsPlusNormal"/>
        <w:jc w:val="both"/>
      </w:pPr>
      <w:r>
        <w:t xml:space="preserve">(п. 18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18(1). Организация должна соответствовать на 1-е число месяца, предшествующего месяцу, в котором планируется заключение договора, следующим требованиям: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19" w:name="P248"/>
      <w:bookmarkEnd w:id="19"/>
      <w: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0" w:name="P249"/>
      <w:bookmarkEnd w:id="20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1" w:name="P250"/>
      <w:bookmarkEnd w:id="21"/>
      <w:r>
        <w:t>в) организация не находится в процессе реорганизации, ликвидации и (или) банкротства;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2" w:name="P251"/>
      <w:bookmarkEnd w:id="22"/>
      <w: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118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3" w:name="P252"/>
      <w:bookmarkEnd w:id="23"/>
      <w:r>
        <w:t xml:space="preserve">д) организация не получает средства из федерального бюджета в соответствии с иными нормативными правовыми актами на финансовое обеспечение и (или) возмещение расходов,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(п. 18(1)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4" w:name="P254"/>
      <w:bookmarkEnd w:id="24"/>
      <w:r>
        <w:lastRenderedPageBreak/>
        <w:t>19. Для получения субсидии организация, с которой заключен договор, с 10-го числа первого месяца и не позднее 10-го числа второго месяца II и IV кварталов представляет в Министерство промышленности и торговли Российской Федерации следующие документы: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заявление о предоставлении субсидии, подписанное руководителем организации;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 и своевременное его погашение, заверенные кредитной организацией;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в) копии платежных документов, заверенные руководителем организации, с отметкой кредитной организации, подтверждающих использование кредита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г) расчет размера субсидии по форме согласно </w:t>
      </w:r>
      <w:hyperlink w:anchor="P517" w:history="1">
        <w:r>
          <w:rPr>
            <w:color w:val="0000FF"/>
          </w:rPr>
          <w:t>приложению N 3</w:t>
        </w:r>
      </w:hyperlink>
      <w:r>
        <w:t xml:space="preserve"> или </w:t>
      </w:r>
      <w:hyperlink w:anchor="P611" w:history="1">
        <w:r>
          <w:rPr>
            <w:color w:val="0000FF"/>
          </w:rPr>
          <w:t>4</w:t>
        </w:r>
      </w:hyperlink>
      <w:r>
        <w:t xml:space="preserve"> в зависимости от того, в какой валюте получен кредит;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д) отчет об исполнении кредитного договора по форме согласно </w:t>
      </w:r>
      <w:hyperlink w:anchor="P699" w:history="1">
        <w:r>
          <w:rPr>
            <w:color w:val="0000FF"/>
          </w:rPr>
          <w:t>приложению N 5</w:t>
        </w:r>
      </w:hyperlink>
      <w:r>
        <w:t>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справка налогового органа, подтверждающая отсутствие на дату не ранее первого числа месяца, предшествующего месяцу, в котором представляются документы для получения субсидии,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ж) копия документа с отметкой кредитной организации, определяющего право уполномоченного лица на подтверждение расчета размера субсидии;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з) справка, подписанная руководителем и главным бухгалтером (при наличии) организации, скрепленная печатью организации (при наличии), содержащая реквизиты расчетных счетов организации в кредитной организации, на которые в случае принятия положительного решения будет перечислена субсидия;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и) справка, подтверждающая соотнесение полученных кредитных средств с осуществленными расходами, по форме согласно </w:t>
      </w:r>
      <w:hyperlink w:anchor="P835" w:history="1">
        <w:r>
          <w:rPr>
            <w:color w:val="0000FF"/>
          </w:rPr>
          <w:t>приложению N 6</w:t>
        </w:r>
      </w:hyperlink>
      <w:r>
        <w:t>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к) справка, подписанная руководителем организации и главным бухгалтером (при наличии) и подтверждающая, что на дату не ранее первого числа месяца, предшествующего месяцу, в котором представляются документы для получения субсидии, организация не получает средства из федерального бюджета на основании иных нормативных правовых актов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а также отсутствие заявлений на получение таких средств;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л) справка о достижении и динамике достижения ключевых событий, указанных в плане-графике, и о динамике показателей (индикаторов) эффективности реализации инвестиционного проекта, указанных в договоре, на день представления в Министерство промышленности и торговли Российской Федерации заявления о предоставлении субсидии;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м) копии кредитных договоров (с графиком погашения кредита и уплаты процентов), заверенные руководителем организации и кредитной организацией;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н) справка, подписанная руководителем организации и главным бухгалтером (при наличии), подтверждающая, что на 1-е число месяца, предшествующего месяцу, в котором представляются документы для получения субсидии, у организации отсутствуют просроченная задолженность по возврату в федеральный бюджет субсидий, бюджетных инвестиций, предоставленных в том числе </w:t>
      </w:r>
      <w:r>
        <w:lastRenderedPageBreak/>
        <w:t>в соответствии с иными правовыми актами, и иная просроченная задолженность перед федеральным бюджетом;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о) справка, подписанная руководителем организации, подтверждающая, что организация на 1-е число месяца, предшествующего месяцу, в котором представляются документы для получения субсидии, не находится в процессе реорганизации, ликвидации и (или) банкротства;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п) справка, подписанная руководителем организации, подтверждающая, что на 1-е число месяца, предшествующего месяцу, в котором представляются документы для получения субсидии,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120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F3A9D" w:rsidRDefault="00EF3A9D">
      <w:pPr>
        <w:pStyle w:val="ConsPlusNormal"/>
        <w:jc w:val="both"/>
      </w:pPr>
      <w:r>
        <w:t xml:space="preserve">(п. 19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5" w:name="P271"/>
      <w:bookmarkEnd w:id="25"/>
      <w:r>
        <w:t xml:space="preserve">20. Министерство промышленности и торговли Российской Федерации регистрирует в порядке поступления документы, указанные в </w:t>
      </w:r>
      <w:hyperlink w:anchor="P254" w:history="1">
        <w:r>
          <w:rPr>
            <w:color w:val="0000FF"/>
          </w:rPr>
          <w:t>пункте 19</w:t>
        </w:r>
      </w:hyperlink>
      <w:r>
        <w:t xml:space="preserve"> настоящих Правил, в специальном журнале N 3, который должен быть прошнурован, пронумерован и скреплен печатью указанного Министерства.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Заявления о предоставлении субсидий рассматриваются в порядке поступления.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проверяет полноту и достоверность сведений, содержащихся в представленных организацией документах, их соответствие положениям </w:t>
      </w:r>
      <w:hyperlink w:anchor="P254" w:history="1">
        <w:r>
          <w:rPr>
            <w:color w:val="0000FF"/>
          </w:rPr>
          <w:t>пункта 19</w:t>
        </w:r>
      </w:hyperlink>
      <w:r>
        <w:t xml:space="preserve"> настоящих Правил и (или) условиям договора и до 10-го числа последнего месяца II и IV кварталов принимает решение о предоставлении субсидии либо решение об отказе в предоставлении субсидии.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21. Основаниями для отказа в предоставлении субсидии являются: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положениям </w:t>
      </w:r>
      <w:hyperlink w:anchor="P254" w:history="1">
        <w:r>
          <w:rPr>
            <w:color w:val="0000FF"/>
          </w:rPr>
          <w:t>пункта 19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наличие в документах недостоверных сведений;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в)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недостижение ключевых событий, указанных в плане-графике, в течение 9 месяцев реализации инвестиционного проекта;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д) наличие у организации просроченной задолженности по денежным обязательствам перед Российской Федерацией, определенным </w:t>
      </w:r>
      <w:hyperlink r:id="rId126" w:history="1">
        <w:r>
          <w:rPr>
            <w:color w:val="0000FF"/>
          </w:rPr>
          <w:t>статьей 93.4</w:t>
        </w:r>
      </w:hyperlink>
      <w:r>
        <w:t xml:space="preserve"> Бюджетного кодекса Российской Федерации.</w:t>
      </w:r>
    </w:p>
    <w:p w:rsidR="00EF3A9D" w:rsidRDefault="00EF3A9D">
      <w:pPr>
        <w:pStyle w:val="ConsPlusNormal"/>
        <w:jc w:val="both"/>
      </w:pPr>
      <w:r>
        <w:t xml:space="preserve">(пп. "д"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22. Министерство промышленности и торговли Российской Федерации в течение 10 рабочих </w:t>
      </w:r>
      <w:r>
        <w:lastRenderedPageBreak/>
        <w:t>дней со дня принятия решения о предоставлении субсидии или об отказе в предоставлении субсидии уведомляет (в письменной форме) о принятом решении организацию, подавшую заявление о предоставлении субсидии.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23. Перечисление субсидии в установленном порядке на расчетный счет организации, открытый в кредитной организации, осуществляется исходя из размера субсидии, рассчитанного в соответствии с </w:t>
      </w:r>
      <w:hyperlink w:anchor="P254" w:history="1">
        <w:r>
          <w:rPr>
            <w:color w:val="0000FF"/>
          </w:rPr>
          <w:t>подпунктом "в" пункта 19</w:t>
        </w:r>
      </w:hyperlink>
      <w:r>
        <w:t xml:space="preserve"> настоящих Правил: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в 2014 году - в IV квартале финансового года;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в последующие годы - во II и IV кварталах финансового года.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23(1). Перечисление субсидии осуществляется не позднее десятого рабочего дня после принятия Министерством промышленности и торговли Российской Федерации решения о предоставлении субсидии по результатам рассмотрения документов, указанных в </w:t>
      </w:r>
      <w:hyperlink w:anchor="P254" w:history="1">
        <w:r>
          <w:rPr>
            <w:color w:val="0000FF"/>
          </w:rPr>
          <w:t>пункте 19</w:t>
        </w:r>
      </w:hyperlink>
      <w:r>
        <w:t xml:space="preserve"> настоящих Правил, в сроки, установленные </w:t>
      </w:r>
      <w:hyperlink w:anchor="P271" w:history="1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(п. 23(1)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6" w:name="P292"/>
      <w:bookmarkEnd w:id="26"/>
      <w:r>
        <w:t xml:space="preserve">23(2). В случае недостижения показателей (индикаторов) эффективности реализации инвестиционного проекта, предусмотренных </w:t>
      </w:r>
      <w:hyperlink w:anchor="P181" w:history="1">
        <w:r>
          <w:rPr>
            <w:color w:val="0000FF"/>
          </w:rPr>
          <w:t>подпунктом "ж" пункта 14</w:t>
        </w:r>
      </w:hyperlink>
      <w:r>
        <w:t xml:space="preserve"> настоящих Правил, к организации применяются штрафные санкции.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 определяется согласно </w:t>
      </w:r>
      <w:hyperlink w:anchor="P398" w:history="1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EF3A9D" w:rsidRDefault="00EF3A9D">
      <w:pPr>
        <w:pStyle w:val="ConsPlusNormal"/>
        <w:jc w:val="both"/>
      </w:pPr>
      <w:r>
        <w:t xml:space="preserve">(п. 23(2)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24. Предоставление субсидий осуществляется в пределах бюджетных ассигнований, предусмотренных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24(1). В случае отказа в предоставлении субсидии в предыдущем периоде на основании недостатка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организация при условии представления документов в соответствии с </w:t>
      </w:r>
      <w:hyperlink w:anchor="P254" w:history="1">
        <w:r>
          <w:rPr>
            <w:color w:val="0000FF"/>
          </w:rPr>
          <w:t>пунктом 19</w:t>
        </w:r>
      </w:hyperlink>
      <w:r>
        <w:t xml:space="preserve"> настоящих Правил в последующем периоде имеет преимущество в получении субсидии перед организациями, представившими документы в соответствии с </w:t>
      </w:r>
      <w:hyperlink w:anchor="P254" w:history="1">
        <w:r>
          <w:rPr>
            <w:color w:val="0000FF"/>
          </w:rPr>
          <w:t>пунктом 19</w:t>
        </w:r>
      </w:hyperlink>
      <w:r>
        <w:t xml:space="preserve"> настоящих Правил в данном периоде получения субсидии.</w:t>
      </w:r>
    </w:p>
    <w:p w:rsidR="00EF3A9D" w:rsidRDefault="00EF3A9D">
      <w:pPr>
        <w:pStyle w:val="ConsPlusNormal"/>
        <w:jc w:val="both"/>
      </w:pPr>
      <w:r>
        <w:t xml:space="preserve">(п. 24(1)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25.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135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26. Министерство промышленности и торговли Российской Федерации и органы государственного финансового контроля обязаны осуществлять проверки соблюдения организациями целей, условий и порядка предоставления субсидий.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В случаях недостижения организацией ключевых событий, указанных в плане-графике, в течение 12 месяцев реализации инвестиционного проекта и (или) установления по итогам </w:t>
      </w:r>
      <w:r>
        <w:lastRenderedPageBreak/>
        <w:t>проверок, проведенных Министерством промышленности и торговли Российской Федерации и (или) органом государственного финансового контроля, факта нарушения условий, установленных при предоставлении субсидий,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в течение 10 рабочих дней со дня получения организацией соответствующего требования Министерства и (или) органа государственного финансового контроля.</w:t>
      </w:r>
    </w:p>
    <w:p w:rsidR="00EF3A9D" w:rsidRDefault="00EF3A9D">
      <w:pPr>
        <w:pStyle w:val="ConsPlusNormal"/>
        <w:jc w:val="both"/>
      </w:pPr>
      <w:r>
        <w:t xml:space="preserve">(п. 26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1279)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27. Министерство промышленности и торговли Российской Федерации и федеральный орган исполнительной власти, осуществляющий функции по контролю и надзору в финансово-бюджетной сфере, осуществляют контроль за соблюдением организациями условий, целей и порядка предоставления субсидий.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1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Title"/>
        <w:jc w:val="center"/>
      </w:pPr>
      <w:bookmarkStart w:id="27" w:name="P321"/>
      <w:bookmarkEnd w:id="27"/>
      <w:r>
        <w:t>ПОЛОЖЕНИЕ</w:t>
      </w:r>
    </w:p>
    <w:p w:rsidR="00EF3A9D" w:rsidRDefault="00EF3A9D">
      <w:pPr>
        <w:pStyle w:val="ConsPlusTitle"/>
        <w:jc w:val="center"/>
      </w:pPr>
      <w:r>
        <w:t>О МЕЖВЕДОМСТВЕННОЙ КОМИССИИ ПО ВКЛЮЧЕНИЮ НОВЫХ КОМПЛЕКСНЫХ</w:t>
      </w:r>
    </w:p>
    <w:p w:rsidR="00EF3A9D" w:rsidRDefault="00EF3A9D">
      <w:pPr>
        <w:pStyle w:val="ConsPlusTitle"/>
        <w:jc w:val="center"/>
      </w:pPr>
      <w:r>
        <w:t>ИНВЕСТИЦИОННЫХ ПРОЕКТОВ В ПЕРЕЧЕНЬ НОВЫХ КОМПЛЕКСНЫХ</w:t>
      </w:r>
    </w:p>
    <w:p w:rsidR="00EF3A9D" w:rsidRDefault="00EF3A9D">
      <w:pPr>
        <w:pStyle w:val="ConsPlusTitle"/>
        <w:jc w:val="center"/>
      </w:pPr>
      <w:r>
        <w:t>ИНВЕСТИЦИОННЫХ ПРОЕКТОВ ПО ПРИОРИТЕТНЫМ НАПРАВЛЕНИЯМ</w:t>
      </w:r>
    </w:p>
    <w:p w:rsidR="00EF3A9D" w:rsidRDefault="00EF3A9D">
      <w:pPr>
        <w:pStyle w:val="ConsPlusTitle"/>
        <w:jc w:val="center"/>
      </w:pPr>
      <w:r>
        <w:t>ГРАЖДАНСКОЙ ПРОМЫШЛЕННОСТИ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08.10.2014 </w:t>
            </w:r>
            <w:hyperlink r:id="rId138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13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02.11.2015 </w:t>
            </w:r>
            <w:hyperlink r:id="rId140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 xml:space="preserve">, от 03.09.2016 </w:t>
            </w:r>
            <w:hyperlink r:id="rId141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межведомственной комиссии по включению новых комплексных инвестиционных проектов по приоритетным направлениям гражданской промышленности в перечень новых комплексных инвестиционных проектов по приоритетным направлениям гражданской промышленности (далее - комиссия).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Комиссия является коллегиальным органом, выполняющим функции конкурсной комиссии при проведении открытого конкурса по отбору реализуемых российскими организациями новых комплексных инвестиционных проектов по приоритетным направлениям гражданской промышленности в рамках государственной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(далее соответственно - инвестиционные проекты, приоритетные направления), подлежащих включению в перечень новых комплексных инвестиционных проектов по приоритетным направлениям (далее соответственно - перечень, конкурс), а также функции по рассмотрению заявлений организаций, </w:t>
      </w:r>
      <w:r>
        <w:lastRenderedPageBreak/>
        <w:t>реализующих инвестиционные проекты, об изменении сроков реализации инвестиционных проектов, а также о внесении изменений в планы-графики реализации инвестиционных проектов, включающие ключевые события реализации инвестиционных проектов, и (или) показатели (индикаторы) эффективности реализации инвестиционных проектов, указанные в заключенных между Министерством промышленности и торговли Российской Федерации и организациями, реализующими инвестиционные проекты, договорах о предоставлении субсидий, и принятию решений о возможности (невозможности) внесения заявленных изменений.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в том числе государственной </w:t>
      </w:r>
      <w:hyperlink r:id="rId145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промышленности и повышение ее конкурентоспособности" и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января 2014 г. N 3 "Об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3. На комиссию возлагаются следующие функции: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оценка представленных инвестиционных проектов в соответствии с методикой отбора победителей конкурса инвестиционных проектов в целях включения в перечень новых комплексных инвестиционных проектов по приоритетным направлениям гражданской промышленности, утвержденной Министерством промышленности и торговли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определение победителей конкурса;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8" w:name="P338"/>
      <w:bookmarkEnd w:id="28"/>
      <w:r>
        <w:t>в) повторное рассмотрение инвестиционных проектов, представленных на основании заявлений организаций, реализующих инвестиционные проекты, об изменении сроков реализации инвестиционных проектов, а также о внесении изменений в планы-графики реализации инвестиционных проектов, включающие ключевые события реализации инвестиционных проектов, и (или) показатели (индикаторы) эффективности реализации инвестиционных проектов, указанные в заключенных между Министерством промышленности и торговли Российской Федерации и организациями, реализующими инвестиционные проекты, договорах о предоставлении субсидий;</w:t>
      </w:r>
    </w:p>
    <w:p w:rsidR="00EF3A9D" w:rsidRDefault="00EF3A9D">
      <w:pPr>
        <w:pStyle w:val="ConsPlusNormal"/>
        <w:jc w:val="both"/>
      </w:pPr>
      <w:r>
        <w:t xml:space="preserve">(пп. "в"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г) принятие решения о возможности (невозможности) внесения изменений в планы-графики реализации инвестиционных проектов, включающие ключевые события реализации инвестиционных проектов, и (или) показатели (индикаторы) эффективности реализации инвестиционных проектов, указанные в заключенных между Министерством промышленности и торговли Российской Федерации и организациями, реализующими инвестиционные проекты, договорах о предоставлении субсидий, по результатам повторного рассмотрения представленных инвестиционных проектов в соответствии с </w:t>
      </w:r>
      <w:hyperlink w:anchor="P338" w:history="1">
        <w:r>
          <w:rPr>
            <w:color w:val="0000FF"/>
          </w:rPr>
          <w:t>подпунктом "в"</w:t>
        </w:r>
      </w:hyperlink>
      <w:r>
        <w:t xml:space="preserve"> настоящего пункта.</w:t>
      </w:r>
    </w:p>
    <w:p w:rsidR="00EF3A9D" w:rsidRDefault="00EF3A9D">
      <w:pPr>
        <w:pStyle w:val="ConsPlusNormal"/>
        <w:jc w:val="both"/>
      </w:pPr>
      <w:r>
        <w:t xml:space="preserve">(пп. "г"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4. Комиссия образуется в составе председателя комиссии, его заместителя и членов комиссии.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29" w:name="P343"/>
      <w:bookmarkEnd w:id="29"/>
      <w:r>
        <w:t>5. В состав комиссии входят: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а) председатель комиссии - заместитель Министра промышленности и торговли Российской </w:t>
      </w:r>
      <w:r>
        <w:lastRenderedPageBreak/>
        <w:t>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заместитель председателя комиссии - представитель Министерства экономического развития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2 члена комиссии - представители Министерства промышленности и торговли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2 члена комиссии - представители Министерства экономического развития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2 члена комиссии - представители Министерства финансов Российской Федерации;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1 член комиссии - представитель Министерства Российской Федерации по развитию Дальнего Востока;</w:t>
      </w:r>
    </w:p>
    <w:p w:rsidR="00EF3A9D" w:rsidRDefault="00EF3A9D">
      <w:pPr>
        <w:pStyle w:val="ConsPlusNormal"/>
        <w:jc w:val="both"/>
      </w:pPr>
      <w:r>
        <w:t xml:space="preserve">(пп. "е"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02.11.2015 N 1185;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з) 1 член комиссии - представитель Министерства Российской Федерации по делам Северного Кавказа;</w:t>
      </w:r>
    </w:p>
    <w:p w:rsidR="00EF3A9D" w:rsidRDefault="00EF3A9D">
      <w:pPr>
        <w:pStyle w:val="ConsPlusNormal"/>
        <w:jc w:val="both"/>
      </w:pPr>
      <w:r>
        <w:t xml:space="preserve">(пп. "з"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и) 1 член комиссии - представитель Аппарата Правительства Российской Федерации;</w:t>
      </w:r>
    </w:p>
    <w:p w:rsidR="00EF3A9D" w:rsidRDefault="00EF3A9D">
      <w:pPr>
        <w:pStyle w:val="ConsPlusNormal"/>
        <w:jc w:val="both"/>
      </w:pPr>
      <w:r>
        <w:t xml:space="preserve">(пп. "и"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к) 6 членов комиссии - представители кредитных, общественных и научных организаций, а также государственной корпорации "Банк развития и внешнеэкономической деятельности (Внешэкономбанк)";</w:t>
      </w:r>
    </w:p>
    <w:p w:rsidR="00EF3A9D" w:rsidRDefault="00EF3A9D">
      <w:pPr>
        <w:pStyle w:val="ConsPlusNormal"/>
        <w:jc w:val="both"/>
      </w:pPr>
      <w:r>
        <w:t xml:space="preserve">(пп. "к"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1019;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л) 1 член комиссии - представитель Министерства строительства и жилищно-коммунального хозяйства Российской Федерации.</w:t>
      </w:r>
    </w:p>
    <w:p w:rsidR="00EF3A9D" w:rsidRDefault="00EF3A9D">
      <w:pPr>
        <w:pStyle w:val="ConsPlusNormal"/>
        <w:jc w:val="both"/>
      </w:pPr>
      <w:r>
        <w:t xml:space="preserve">(пп. "л"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147)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6. Состав комиссии утверждается Правительством Российской Федерации. Представители федеральных органов исполнительной власти, указанные в </w:t>
      </w:r>
      <w:hyperlink w:anchor="P343" w:history="1">
        <w:r>
          <w:rPr>
            <w:color w:val="0000FF"/>
          </w:rPr>
          <w:t>пункте 5</w:t>
        </w:r>
      </w:hyperlink>
      <w:r>
        <w:t xml:space="preserve"> настоящего Положения, включаются в состав комиссии по представлению соответствующего федерального органа исполнительной власти. Представители, кредитных, научных и общественных организаций, а также государственной корпорации "Банк развития и внешнеэкономической деятельности (Внешэкономбанк)", указанных в </w:t>
      </w:r>
      <w:hyperlink w:anchor="P343" w:history="1">
        <w:r>
          <w:rPr>
            <w:color w:val="0000FF"/>
          </w:rPr>
          <w:t>пункте 5</w:t>
        </w:r>
      </w:hyperlink>
      <w:r>
        <w:t xml:space="preserve"> настоящего Положения, включаются в состав комиссии по представлению Министерства промышленности и торговли Российской Федерации.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организует работу комиссии и обеспечивает контроль за исполнением ее решений;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определяет перечень, сроки и порядок рассмотрения вопросов на заседаниях комиссии;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организует перспективное и текущее планирование работы комиссии;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организациями, а также ведет переписку с указанными органами и организациями.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lastRenderedPageBreak/>
        <w:t>8. В отсутствие председателя комиссии его обязанности исполняет заместитель председателя комиссии.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9. Комиссия для осуществления своих функций имеет право: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взаимодействовать по вопросам, входящим в компетенцию комиссии,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пользоваться в установленном порядке информационными системами и базами данных федеральных органов исполнительной власти;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использовать государственные системы связи и коммуникации;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10. Заседания комиссии проводятся по мере необходимости. Созыв и проведение заседаний комиссии осуществляет Министерство промышленности и торговли Российской Федерации.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Присутствие на заседании комиссии ее членов обязательно.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Заседание комиссии считается правомочным для принятия решений, если на нем присутствует не менее половины ее членов.</w:t>
      </w:r>
    </w:p>
    <w:p w:rsidR="00EF3A9D" w:rsidRDefault="00EF3A9D">
      <w:pPr>
        <w:pStyle w:val="ConsPlusNormal"/>
        <w:jc w:val="both"/>
      </w:pPr>
      <w:r>
        <w:t xml:space="preserve">(п. 10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11. Члены комиссии не позднее чем за 2 недели получают уведомление о предстоящем заседании и материалы, которые будут рассматриваться на этом заседании.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12. Члены комиссии обладают равными правами при обсуждении вопросов, рассматриваемых на заседании Комиссии.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13. Информационно-аналитическое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власти, представители которых входят в состав комиссии, а также иных организаций по поручению комиссии.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2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lastRenderedPageBreak/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Title"/>
        <w:jc w:val="center"/>
      </w:pPr>
      <w:bookmarkStart w:id="30" w:name="P398"/>
      <w:bookmarkEnd w:id="30"/>
      <w:r>
        <w:t>РАСЧЕТ РАЗМЕРА ШТРАФНЫХ САНКЦИЙ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ind w:firstLine="540"/>
        <w:jc w:val="both"/>
      </w:pPr>
      <w:r>
        <w:t>Размер штрафных санкций (А), определяется по формуле: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jc w:val="center"/>
      </w:pPr>
      <w:r w:rsidRPr="00777CAA">
        <w:rPr>
          <w:position w:val="-26"/>
        </w:rPr>
        <w:pict>
          <v:shape id="_x0000_i1025" style="width:99.75pt;height:37.5pt" coordsize="" o:spt="100" adj="0,,0" path="" filled="f" stroked="f">
            <v:stroke joinstyle="miter"/>
            <v:imagedata r:id="rId158" o:title="base_1_281263_32768"/>
            <v:formulas/>
            <v:path o:connecttype="segments"/>
          </v:shape>
        </w:pict>
      </w:r>
      <w:r>
        <w:t>,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  <w:r>
        <w:t>где: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N - количество показателей (индикаторов) эффективности реализации нового комплексного инвестиционного проекта по приоритетным направлениям гражданской промышленности (далее - инвестиционный проект), указанных в договоре о предоставлении субсидии;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di - достигнутое значение показателя (индикатора) эффективности реализации инвестиционного проекта, указанного в договоре о предоставлении субсидии, на момент окончания срока реализации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Di - плановое значение i-го показателя (индикатора) эффективности реализации инвестиционного проекта, указанного в договоре о предоставлении субсидии;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V - размер средств федерального бюджета, израсходованных организацией - получателем субсидии в рамках реализации инвестиционного проекта на момент окончания срока его реализации.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2(1)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Title"/>
        <w:jc w:val="center"/>
      </w:pPr>
      <w:bookmarkStart w:id="31" w:name="P425"/>
      <w:bookmarkEnd w:id="31"/>
      <w:r>
        <w:t>ПАСПОРТ ИНВЕСТИЦИОННОГО ПРОЕКТА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08.10.2014 N 1019,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19.02.2015 </w:t>
            </w:r>
            <w:hyperlink r:id="rId16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161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62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both"/>
      </w:pPr>
    </w:p>
    <w:p w:rsidR="00EF3A9D" w:rsidRDefault="00EF3A9D">
      <w:pPr>
        <w:pStyle w:val="ConsPlusNormal"/>
        <w:ind w:firstLine="540"/>
        <w:jc w:val="both"/>
      </w:pPr>
      <w:r>
        <w:t>1. Полное наименование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2. Краткое описание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lastRenderedPageBreak/>
        <w:t>3. Заявитель - участник-исполнитель инвестиционного проекта: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состав собственников компаний - участников инвестиционного проекта (с указанием доли в уставном капитале) и отсутствие признаков аффилированности между ними;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описание схемы взаимодействия участников инвестиционного проекта в рамках его реализации и долей в нем, приходящихся на каждого участника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4. Территория реализации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5. Отраслевая принадлежность инвестиционного проекта в соответствии с отраслями, предусмотренными государственной </w:t>
      </w:r>
      <w:hyperlink r:id="rId163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промышленности и повышение ее конкурентоспособности" (далее - Программа).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5(1).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(продукции, технологии).</w:t>
      </w:r>
    </w:p>
    <w:p w:rsidR="00EF3A9D" w:rsidRDefault="00EF3A9D">
      <w:pPr>
        <w:pStyle w:val="ConsPlusNormal"/>
        <w:jc w:val="both"/>
      </w:pPr>
      <w:r>
        <w:t xml:space="preserve">(п. 5(1)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6. Цели и задачи реализации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7. Значения показателей и индикаторов реализации инвестиционного проекта, достижение которых будет способствовать достижению показателей и индикаторов Программы.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8. Конечная продукция реализации инвестиционного проекта: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характер предполагаемой продукции (имеются ли российские или зарубежные аналоги, продукция импортозамещающего и (или) экспортного характера);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преимущества продукции (услуг) в сравнении с продукцией российских и международных производителей;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патентная ситуация и защита товара в стране лицензиата на внутреннем и экспортном рынках;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объем продукции накопленным итогом (в натуральном и стоимостном выражении) на конец реализации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9. Оценка потенциального спроса (объема рынка) на продукцию: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краткое описание целевых рыночных сегментов;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прогноз общего объема потребления продукции в целевых рыночных сегментах;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прогноз темпов роста средних цен в целевых сегментах;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основные конкуренты в целевых рыночных сегментах с указанием их текущей рыночной доли.</w:t>
      </w:r>
    </w:p>
    <w:p w:rsidR="00EF3A9D" w:rsidRDefault="00EF3A9D">
      <w:pPr>
        <w:pStyle w:val="ConsPlusNormal"/>
        <w:jc w:val="both"/>
      </w:pPr>
      <w:r>
        <w:t xml:space="preserve">(п. 9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10. Перечень объектов капитального строительства, создаваемых в рамках инвестиционного проекта, стоимость строительства и иных капитальных вложений.</w:t>
      </w:r>
    </w:p>
    <w:p w:rsidR="00EF3A9D" w:rsidRDefault="00EF3A9D">
      <w:pPr>
        <w:pStyle w:val="ConsPlusNormal"/>
        <w:jc w:val="both"/>
      </w:pPr>
      <w:r>
        <w:lastRenderedPageBreak/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11. Срок реализации инвестиционного проекта: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фаза строительства, включая месяц и год ввода производственных мощностей по инвестиционному проекту;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 xml:space="preserve">б) фаза эксплуатации (период производства продукции и поступления выручки от ее реализации, соответствующий горизонту планирования выпуска продукции при расчете инициатором основных показателей инвестиционного проекта, указанных в </w:t>
      </w:r>
      <w:hyperlink w:anchor="P476" w:history="1">
        <w:r>
          <w:rPr>
            <w:color w:val="0000FF"/>
          </w:rPr>
          <w:t>пункте 20</w:t>
        </w:r>
      </w:hyperlink>
      <w:r>
        <w:t xml:space="preserve"> настоящего паспорта).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jc w:val="both"/>
      </w:pPr>
      <w:r>
        <w:t xml:space="preserve">(п. 11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317)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12. Срок окупаемости инвестиционного проекта.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13. Общая стоимость инвестиционного проекта.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14. Объем финансирования: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размер собственных средств (собственный капитал);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размер требуемых заемных средств (заемное финансирование);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средства партнера по инвестиционному проекту;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бюджетные средства.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15. Банк-кредитор.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16. Процентная ставка по кредиту (займу).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17. Срок кредитования.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18. Сумма процентов, подлежащих уплате за период кредитования.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19. Планируемый дисконтированный размер субсидии, подлежащей возмещению за весь срок реализации инвестиционного проекта (с разбивкой по годам).</w:t>
      </w:r>
    </w:p>
    <w:p w:rsidR="00EF3A9D" w:rsidRDefault="00EF3A9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171" w:history="1">
        <w:r>
          <w:rPr>
            <w:color w:val="0000FF"/>
          </w:rPr>
          <w:t>N 317</w:t>
        </w:r>
      </w:hyperlink>
      <w:r>
        <w:t xml:space="preserve">, от 03.09.2016 </w:t>
      </w:r>
      <w:hyperlink r:id="rId172" w:history="1">
        <w:r>
          <w:rPr>
            <w:color w:val="0000FF"/>
          </w:rPr>
          <w:t>N 874</w:t>
        </w:r>
      </w:hyperlink>
      <w:r>
        <w:t>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32" w:name="P476"/>
      <w:bookmarkEnd w:id="32"/>
      <w:r>
        <w:t>20. Основные показатели инвестиционного проекта: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чистая приведенная стоимость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ставка дисконтирования и обоснование выбора указанной ставки;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внутренняя норма доходности;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г) дисконтированный срок окупаемости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д) дисконтированные налоговые поступления в бюджеты бюджетной системы Российской Федерации (с разбивкой по годам);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317)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е) добавленная стоимость, создаваемая предприятием за каждый год прогнозного периода накопленным итогом;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lastRenderedPageBreak/>
        <w:t>ж) количество создаваемых высокопроизводительных рабочих мест;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19.02.2015 N 147)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з) средняя заработная плата работников организации за каждый год прогнозного периода;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и) производительность труда в организации в расчете на одного работника за каждый год прогнозного периода (в стоимостном выражении).</w:t>
      </w:r>
    </w:p>
    <w:p w:rsidR="00EF3A9D" w:rsidRDefault="00EF3A9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317)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33" w:name="P489"/>
      <w:bookmarkEnd w:id="33"/>
      <w:r>
        <w:t>21. План-график реализации инвестиционного проекта с указанием номера этапа, наименования и содержания работ этапа, результата, сроков выполнения (начало и окончание этапа) и ключевых событий реализации инвестиционного проекта в рамках этапа.</w:t>
      </w:r>
    </w:p>
    <w:p w:rsidR="00EF3A9D" w:rsidRDefault="00EF3A9D">
      <w:pPr>
        <w:pStyle w:val="ConsPlusNormal"/>
        <w:jc w:val="both"/>
      </w:pPr>
      <w:r>
        <w:t xml:space="preserve">(п. 21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874)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22. Анализ рисков и возможностей реализации инвестиционного проекта, в том числе: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а) макроэкономические, демографические, политические, географические факторы, способные негативно повлиять на реализацию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б) анализ чувствительности инвестиционного проекта;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в) дополнительные перспективы, возможности расширения и (или) масштабирования инвестиционного проекта в будущем.</w:t>
      </w:r>
    </w:p>
    <w:p w:rsidR="00EF3A9D" w:rsidRDefault="00EF3A9D">
      <w:pPr>
        <w:pStyle w:val="ConsPlusNormal"/>
        <w:spacing w:before="220"/>
        <w:ind w:firstLine="540"/>
        <w:jc w:val="both"/>
      </w:pPr>
      <w:r>
        <w:t>23. Ответственный исполнитель по инвестиционному проекту и его контактные данные.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3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03.09.2016 </w:t>
            </w:r>
            <w:hyperlink r:id="rId177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78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sectPr w:rsidR="00EF3A9D" w:rsidSect="00976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A9D" w:rsidRDefault="00EF3A9D">
      <w:pPr>
        <w:pStyle w:val="ConsPlusNormal"/>
        <w:jc w:val="right"/>
      </w:pPr>
      <w:r>
        <w:lastRenderedPageBreak/>
        <w:t>(форма)</w:t>
      </w:r>
    </w:p>
    <w:p w:rsidR="00EF3A9D" w:rsidRDefault="00EF3A9D">
      <w:pPr>
        <w:pStyle w:val="ConsPlusNormal"/>
        <w:jc w:val="right"/>
      </w:pPr>
    </w:p>
    <w:p w:rsidR="00EF3A9D" w:rsidRDefault="00EF3A9D">
      <w:pPr>
        <w:pStyle w:val="ConsPlusNonformat"/>
        <w:jc w:val="both"/>
      </w:pPr>
      <w:bookmarkStart w:id="34" w:name="P517"/>
      <w:bookmarkEnd w:id="34"/>
      <w:r>
        <w:t xml:space="preserve">                                  РАСЧЕТ</w:t>
      </w:r>
    </w:p>
    <w:p w:rsidR="00EF3A9D" w:rsidRDefault="00EF3A9D">
      <w:pPr>
        <w:pStyle w:val="ConsPlusNonformat"/>
        <w:jc w:val="both"/>
      </w:pPr>
      <w:r>
        <w:t xml:space="preserve">               размера субсидии (в рублях), предоставляемой</w:t>
      </w:r>
    </w:p>
    <w:p w:rsidR="00EF3A9D" w:rsidRDefault="00EF3A9D">
      <w:pPr>
        <w:pStyle w:val="ConsPlusNonformat"/>
        <w:jc w:val="both"/>
      </w:pPr>
      <w:r>
        <w:t xml:space="preserve">            из федерального бюджета на компенсацию части затрат</w:t>
      </w:r>
    </w:p>
    <w:p w:rsidR="00EF3A9D" w:rsidRDefault="00EF3A9D">
      <w:pPr>
        <w:pStyle w:val="ConsPlusNonformat"/>
        <w:jc w:val="both"/>
      </w:pPr>
      <w:r>
        <w:t xml:space="preserve">           на уплату процентов по кредиту, полученному в валюте</w:t>
      </w:r>
    </w:p>
    <w:p w:rsidR="00EF3A9D" w:rsidRDefault="00EF3A9D">
      <w:pPr>
        <w:pStyle w:val="ConsPlusNonformat"/>
        <w:jc w:val="both"/>
      </w:pPr>
      <w:r>
        <w:t xml:space="preserve">                           Российской Федерации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___________________________________________________________________________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за период с "__" _________________ 20__ г. по "__" ________________ 20__ г.</w:t>
      </w:r>
    </w:p>
    <w:p w:rsidR="00EF3A9D" w:rsidRDefault="00EF3A9D">
      <w:pPr>
        <w:pStyle w:val="ConsPlusNonformat"/>
        <w:jc w:val="both"/>
      </w:pPr>
      <w:r>
        <w:t>ИНН ___________, КПП __________, расчетный счет ___________________________</w:t>
      </w:r>
    </w:p>
    <w:p w:rsidR="00EF3A9D" w:rsidRDefault="00EF3A9D">
      <w:pPr>
        <w:pStyle w:val="ConsPlusNonformat"/>
        <w:jc w:val="both"/>
      </w:pPr>
      <w:r>
        <w:t>в __________________________________________________, БИК ________________,</w:t>
      </w:r>
    </w:p>
    <w:p w:rsidR="00EF3A9D" w:rsidRDefault="00EF3A9D">
      <w:pPr>
        <w:pStyle w:val="ConsPlusNonformat"/>
        <w:jc w:val="both"/>
      </w:pPr>
      <w:r>
        <w:t xml:space="preserve">        (наименование кредитной организации)</w:t>
      </w:r>
    </w:p>
    <w:p w:rsidR="00EF3A9D" w:rsidRDefault="00EF3A9D">
      <w:pPr>
        <w:pStyle w:val="ConsPlusNonformat"/>
        <w:jc w:val="both"/>
      </w:pPr>
      <w:r>
        <w:t>корреспондентский счет ___________________________________________________,</w:t>
      </w:r>
    </w:p>
    <w:p w:rsidR="00EF3A9D" w:rsidRDefault="00EF3A9D">
      <w:pPr>
        <w:pStyle w:val="ConsPlusNonformat"/>
        <w:jc w:val="both"/>
      </w:pPr>
      <w:r>
        <w:t xml:space="preserve">код вида деятельности организации по </w:t>
      </w:r>
      <w:hyperlink r:id="rId179" w:history="1">
        <w:r>
          <w:rPr>
            <w:color w:val="0000FF"/>
          </w:rPr>
          <w:t>ОКВЭД2</w:t>
        </w:r>
      </w:hyperlink>
      <w:r>
        <w:t xml:space="preserve"> ______________________________,</w:t>
      </w:r>
    </w:p>
    <w:p w:rsidR="00EF3A9D" w:rsidRDefault="00EF3A9D">
      <w:pPr>
        <w:pStyle w:val="ConsPlusNonformat"/>
        <w:jc w:val="both"/>
      </w:pPr>
      <w:r>
        <w:t>по кредитному договору N ________________________ от ______________________</w:t>
      </w:r>
    </w:p>
    <w:p w:rsidR="00EF3A9D" w:rsidRDefault="00EF3A9D">
      <w:pPr>
        <w:pStyle w:val="ConsPlusNonformat"/>
        <w:jc w:val="both"/>
      </w:pPr>
      <w:r>
        <w:t>в _________________________________________________________________________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EF3A9D" w:rsidRDefault="00EF3A9D">
      <w:pPr>
        <w:pStyle w:val="ConsPlusNonformat"/>
        <w:jc w:val="both"/>
      </w:pPr>
      <w:r>
        <w:t>1. Цель предоставления кредита ___________________________________________.</w:t>
      </w:r>
    </w:p>
    <w:p w:rsidR="00EF3A9D" w:rsidRDefault="00EF3A9D">
      <w:pPr>
        <w:pStyle w:val="ConsPlusNonformat"/>
        <w:jc w:val="both"/>
      </w:pPr>
      <w:r>
        <w:t>2. Дата предоставления кредита ___________________________________________.</w:t>
      </w:r>
    </w:p>
    <w:p w:rsidR="00EF3A9D" w:rsidRDefault="00EF3A9D">
      <w:pPr>
        <w:pStyle w:val="ConsPlusNonformat"/>
        <w:jc w:val="both"/>
      </w:pPr>
      <w:r>
        <w:t>3. Срок погашения кредита по кредитному договору _________________________.</w:t>
      </w:r>
    </w:p>
    <w:p w:rsidR="00EF3A9D" w:rsidRDefault="00EF3A9D">
      <w:pPr>
        <w:pStyle w:val="ConsPlusNonformat"/>
        <w:jc w:val="both"/>
      </w:pPr>
      <w:r>
        <w:t>4. Сумма полученного кредита _____________________________________________.</w:t>
      </w:r>
    </w:p>
    <w:p w:rsidR="00EF3A9D" w:rsidRDefault="00EF3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20"/>
        <w:gridCol w:w="794"/>
        <w:gridCol w:w="1406"/>
        <w:gridCol w:w="3765"/>
        <w:gridCol w:w="3766"/>
      </w:tblGrid>
      <w:tr w:rsidR="00EF3A9D">
        <w:tc>
          <w:tcPr>
            <w:tcW w:w="1191" w:type="dxa"/>
            <w:tcBorders>
              <w:lef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 xml:space="preserve">Остаток ссудной задолженности, исходя из которой начисляется субсидия </w:t>
            </w:r>
            <w:hyperlink w:anchor="P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EF3A9D" w:rsidRDefault="00EF3A9D">
            <w:pPr>
              <w:pStyle w:val="ConsPlusNormal"/>
              <w:jc w:val="center"/>
            </w:pPr>
            <w:r>
              <w:t>Количество дней пользования кредитом в расчетный период</w:t>
            </w:r>
          </w:p>
        </w:tc>
        <w:tc>
          <w:tcPr>
            <w:tcW w:w="794" w:type="dxa"/>
          </w:tcPr>
          <w:p w:rsidR="00EF3A9D" w:rsidRDefault="00EF3A9D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1406" w:type="dxa"/>
          </w:tcPr>
          <w:p w:rsidR="00EF3A9D" w:rsidRDefault="00EF3A9D">
            <w:pPr>
              <w:pStyle w:val="ConsPlusNormal"/>
              <w:jc w:val="center"/>
            </w:pPr>
            <w:r>
              <w:t>Ключевая ставка Центрального банка Российской Федерации на дату уплаты процентов по кредиту</w:t>
            </w:r>
          </w:p>
        </w:tc>
        <w:tc>
          <w:tcPr>
            <w:tcW w:w="3765" w:type="dxa"/>
          </w:tcPr>
          <w:p w:rsidR="00EF3A9D" w:rsidRDefault="00EF3A9D">
            <w:pPr>
              <w:pStyle w:val="ConsPlusNormal"/>
              <w:jc w:val="center"/>
            </w:pPr>
            <w:r>
              <w:t>Размер субсидии </w:t>
            </w:r>
            <w:r w:rsidRPr="00777CAA">
              <w:rPr>
                <w:position w:val="-24"/>
              </w:rPr>
              <w:pict>
                <v:shape id="_x0000_i1026" style="width:141.75pt;height:35.25pt" coordsize="" o:spt="100" adj="0,,0" path="" filled="f" stroked="f">
                  <v:stroke joinstyle="miter"/>
                  <v:imagedata r:id="rId180" o:title="base_1_281263_32769"/>
                  <v:formulas/>
                  <v:path o:connecttype="segments"/>
                </v:shape>
              </w:pict>
            </w:r>
          </w:p>
        </w:tc>
        <w:tc>
          <w:tcPr>
            <w:tcW w:w="3766" w:type="dxa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Размер субсидии </w:t>
            </w:r>
            <w:r w:rsidRPr="00777CAA">
              <w:rPr>
                <w:position w:val="-24"/>
              </w:rPr>
              <w:pict>
                <v:shape id="_x0000_i1027" style="width:141.75pt;height:35.25pt" coordsize="" o:spt="100" adj="0,,0" path="" filled="f" stroked="f">
                  <v:stroke joinstyle="miter"/>
                  <v:imagedata r:id="rId181" o:title="base_1_281263_32770"/>
                  <v:formulas/>
                  <v:path o:connecttype="segments"/>
                </v:shape>
              </w:pict>
            </w:r>
          </w:p>
        </w:tc>
      </w:tr>
      <w:tr w:rsidR="00EF3A9D">
        <w:tc>
          <w:tcPr>
            <w:tcW w:w="1191" w:type="dxa"/>
            <w:tcBorders>
              <w:lef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F3A9D" w:rsidRDefault="00EF3A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F3A9D" w:rsidRDefault="00EF3A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EF3A9D" w:rsidRDefault="00EF3A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65" w:type="dxa"/>
          </w:tcPr>
          <w:p w:rsidR="00EF3A9D" w:rsidRDefault="00EF3A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66" w:type="dxa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6</w:t>
            </w:r>
          </w:p>
        </w:tc>
      </w:tr>
      <w:tr w:rsidR="00EF3A9D">
        <w:tc>
          <w:tcPr>
            <w:tcW w:w="1191" w:type="dxa"/>
            <w:tcBorders>
              <w:left w:val="nil"/>
            </w:tcBorders>
          </w:tcPr>
          <w:p w:rsidR="00EF3A9D" w:rsidRDefault="00EF3A9D">
            <w:pPr>
              <w:pStyle w:val="ConsPlusNormal"/>
            </w:pPr>
          </w:p>
        </w:tc>
        <w:tc>
          <w:tcPr>
            <w:tcW w:w="1020" w:type="dxa"/>
          </w:tcPr>
          <w:p w:rsidR="00EF3A9D" w:rsidRDefault="00EF3A9D">
            <w:pPr>
              <w:pStyle w:val="ConsPlusNormal"/>
            </w:pPr>
          </w:p>
        </w:tc>
        <w:tc>
          <w:tcPr>
            <w:tcW w:w="794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406" w:type="dxa"/>
          </w:tcPr>
          <w:p w:rsidR="00EF3A9D" w:rsidRDefault="00EF3A9D">
            <w:pPr>
              <w:pStyle w:val="ConsPlusNormal"/>
            </w:pPr>
          </w:p>
        </w:tc>
        <w:tc>
          <w:tcPr>
            <w:tcW w:w="376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3766" w:type="dxa"/>
            <w:tcBorders>
              <w:right w:val="nil"/>
            </w:tcBorders>
          </w:tcPr>
          <w:p w:rsidR="00EF3A9D" w:rsidRDefault="00EF3A9D">
            <w:pPr>
              <w:pStyle w:val="ConsPlusNormal"/>
            </w:pPr>
          </w:p>
        </w:tc>
      </w:tr>
    </w:tbl>
    <w:p w:rsidR="00EF3A9D" w:rsidRDefault="00EF3A9D">
      <w:pPr>
        <w:sectPr w:rsidR="00EF3A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r>
        <w:t>Размер  субсидии  ___________  рублей  (минимальная из величин, указанных в</w:t>
      </w:r>
    </w:p>
    <w:p w:rsidR="00EF3A9D" w:rsidRDefault="00EF3A9D">
      <w:pPr>
        <w:pStyle w:val="ConsPlusNonformat"/>
        <w:jc w:val="both"/>
      </w:pPr>
      <w:r>
        <w:t>графе 5 или 6)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организации  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</w:t>
      </w:r>
    </w:p>
    <w:p w:rsidR="00EF3A9D" w:rsidRDefault="00EF3A9D">
      <w:pPr>
        <w:pStyle w:val="ConsPlusNonformat"/>
        <w:jc w:val="both"/>
      </w:pPr>
      <w:r>
        <w:t>(при наличии)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Расчет подтверждается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кредитной организации</w:t>
      </w:r>
    </w:p>
    <w:p w:rsidR="00EF3A9D" w:rsidRDefault="00EF3A9D">
      <w:pPr>
        <w:pStyle w:val="ConsPlusNonformat"/>
        <w:jc w:val="both"/>
      </w:pPr>
      <w:r>
        <w:t>(уполномоченное лицо)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Normal"/>
        <w:ind w:firstLine="540"/>
        <w:jc w:val="both"/>
      </w:pPr>
      <w:r>
        <w:t>--------------------------------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35" w:name="P589"/>
      <w:bookmarkEnd w:id="35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4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03.09.2016 </w:t>
            </w:r>
            <w:hyperlink r:id="rId182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83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sectPr w:rsidR="00EF3A9D">
          <w:pgSz w:w="11905" w:h="16838"/>
          <w:pgMar w:top="1134" w:right="850" w:bottom="1134" w:left="1701" w:header="0" w:footer="0" w:gutter="0"/>
          <w:cols w:space="720"/>
        </w:sectPr>
      </w:pPr>
    </w:p>
    <w:p w:rsidR="00EF3A9D" w:rsidRDefault="00EF3A9D">
      <w:pPr>
        <w:pStyle w:val="ConsPlusNormal"/>
        <w:jc w:val="right"/>
      </w:pPr>
      <w:r>
        <w:lastRenderedPageBreak/>
        <w:t>(форма)</w:t>
      </w: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bookmarkStart w:id="36" w:name="P611"/>
      <w:bookmarkEnd w:id="36"/>
      <w:r>
        <w:t xml:space="preserve">                                  РАСЧЕТ</w:t>
      </w:r>
    </w:p>
    <w:p w:rsidR="00EF3A9D" w:rsidRDefault="00EF3A9D">
      <w:pPr>
        <w:pStyle w:val="ConsPlusNonformat"/>
        <w:jc w:val="both"/>
      </w:pPr>
      <w:r>
        <w:t xml:space="preserve">       размера субсидии (в рублях), предоставляемой из федерального</w:t>
      </w:r>
    </w:p>
    <w:p w:rsidR="00EF3A9D" w:rsidRDefault="00EF3A9D">
      <w:pPr>
        <w:pStyle w:val="ConsPlusNonformat"/>
        <w:jc w:val="both"/>
      </w:pPr>
      <w:r>
        <w:t xml:space="preserve">          бюджета на компенсацию части затрат на уплату процентов</w:t>
      </w:r>
    </w:p>
    <w:p w:rsidR="00EF3A9D" w:rsidRDefault="00EF3A9D">
      <w:pPr>
        <w:pStyle w:val="ConsPlusNonformat"/>
        <w:jc w:val="both"/>
      </w:pPr>
      <w:r>
        <w:t xml:space="preserve">               по кредиту, полученному в иностранной валюте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___________________________________________________________________________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за период с "__" _________________ 20__ г. по "__" ________________ 20__ г.</w:t>
      </w:r>
    </w:p>
    <w:p w:rsidR="00EF3A9D" w:rsidRDefault="00EF3A9D">
      <w:pPr>
        <w:pStyle w:val="ConsPlusNonformat"/>
        <w:jc w:val="both"/>
      </w:pPr>
      <w:r>
        <w:t>ИНН ___________, КПП __________, расчетный счет ___________________________</w:t>
      </w:r>
    </w:p>
    <w:p w:rsidR="00EF3A9D" w:rsidRDefault="00EF3A9D">
      <w:pPr>
        <w:pStyle w:val="ConsPlusNonformat"/>
        <w:jc w:val="both"/>
      </w:pPr>
      <w:r>
        <w:t>в __________________________________________________, БИК ________________,</w:t>
      </w:r>
    </w:p>
    <w:p w:rsidR="00EF3A9D" w:rsidRDefault="00EF3A9D">
      <w:pPr>
        <w:pStyle w:val="ConsPlusNonformat"/>
        <w:jc w:val="both"/>
      </w:pPr>
      <w:r>
        <w:t xml:space="preserve">        (наименование кредитной организации)</w:t>
      </w:r>
    </w:p>
    <w:p w:rsidR="00EF3A9D" w:rsidRDefault="00EF3A9D">
      <w:pPr>
        <w:pStyle w:val="ConsPlusNonformat"/>
        <w:jc w:val="both"/>
      </w:pPr>
      <w:r>
        <w:t>корреспондентский счет ___________________________________________________,</w:t>
      </w:r>
    </w:p>
    <w:p w:rsidR="00EF3A9D" w:rsidRDefault="00EF3A9D">
      <w:pPr>
        <w:pStyle w:val="ConsPlusNonformat"/>
        <w:jc w:val="both"/>
      </w:pPr>
      <w:r>
        <w:t xml:space="preserve">код вида деятельности организации по </w:t>
      </w:r>
      <w:hyperlink r:id="rId184" w:history="1">
        <w:r>
          <w:rPr>
            <w:color w:val="0000FF"/>
          </w:rPr>
          <w:t>ОКВЭД2</w:t>
        </w:r>
      </w:hyperlink>
      <w:r>
        <w:t xml:space="preserve"> ______________________________,</w:t>
      </w:r>
    </w:p>
    <w:p w:rsidR="00EF3A9D" w:rsidRDefault="00EF3A9D">
      <w:pPr>
        <w:pStyle w:val="ConsPlusNonformat"/>
        <w:jc w:val="both"/>
      </w:pPr>
      <w:r>
        <w:t>по кредитному договору N ________________________ от ______________________</w:t>
      </w:r>
    </w:p>
    <w:p w:rsidR="00EF3A9D" w:rsidRDefault="00EF3A9D">
      <w:pPr>
        <w:pStyle w:val="ConsPlusNonformat"/>
        <w:jc w:val="both"/>
      </w:pPr>
      <w:r>
        <w:t>в _________________________________________________________________________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EF3A9D" w:rsidRDefault="00EF3A9D">
      <w:pPr>
        <w:pStyle w:val="ConsPlusNonformat"/>
        <w:jc w:val="both"/>
      </w:pPr>
      <w:r>
        <w:t>1. Цель предоставления кредита ___________________________________________.</w:t>
      </w:r>
    </w:p>
    <w:p w:rsidR="00EF3A9D" w:rsidRDefault="00EF3A9D">
      <w:pPr>
        <w:pStyle w:val="ConsPlusNonformat"/>
        <w:jc w:val="both"/>
      </w:pPr>
      <w:r>
        <w:t>2. Дата предоставления кредита ___________________________________________.</w:t>
      </w:r>
    </w:p>
    <w:p w:rsidR="00EF3A9D" w:rsidRDefault="00EF3A9D">
      <w:pPr>
        <w:pStyle w:val="ConsPlusNonformat"/>
        <w:jc w:val="both"/>
      </w:pPr>
      <w:r>
        <w:t>3. Срок погашения кредита по кредитному договору _________________________.</w:t>
      </w:r>
    </w:p>
    <w:p w:rsidR="00EF3A9D" w:rsidRDefault="00EF3A9D">
      <w:pPr>
        <w:pStyle w:val="ConsPlusNonformat"/>
        <w:jc w:val="both"/>
      </w:pPr>
      <w:r>
        <w:t>4. Сумма полученного кредита в иностранной валюте ________________________.</w:t>
      </w:r>
    </w:p>
    <w:p w:rsidR="00EF3A9D" w:rsidRDefault="00EF3A9D">
      <w:pPr>
        <w:pStyle w:val="ConsPlusNonformat"/>
        <w:jc w:val="both"/>
      </w:pPr>
      <w:r>
        <w:t>5. Дата уплаты организацией процентов по кредиту _________________________.</w:t>
      </w:r>
    </w:p>
    <w:p w:rsidR="00EF3A9D" w:rsidRDefault="00EF3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18"/>
        <w:gridCol w:w="937"/>
        <w:gridCol w:w="1440"/>
        <w:gridCol w:w="4230"/>
        <w:gridCol w:w="4230"/>
      </w:tblGrid>
      <w:tr w:rsidR="00EF3A9D">
        <w:tc>
          <w:tcPr>
            <w:tcW w:w="1247" w:type="dxa"/>
            <w:tcBorders>
              <w:lef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 xml:space="preserve">Остаток ссудной задолженности, исходя из которой начисляется субсидия (в иностранной валюте) </w:t>
            </w:r>
            <w:hyperlink w:anchor="P6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18" w:type="dxa"/>
          </w:tcPr>
          <w:p w:rsidR="00EF3A9D" w:rsidRDefault="00EF3A9D">
            <w:pPr>
              <w:pStyle w:val="ConsPlusNormal"/>
              <w:jc w:val="center"/>
            </w:pPr>
            <w:r>
              <w:t>Количество дней пользования кредитом в расчетный период</w:t>
            </w:r>
          </w:p>
        </w:tc>
        <w:tc>
          <w:tcPr>
            <w:tcW w:w="937" w:type="dxa"/>
          </w:tcPr>
          <w:p w:rsidR="00EF3A9D" w:rsidRDefault="00EF3A9D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1440" w:type="dxa"/>
          </w:tcPr>
          <w:p w:rsidR="00EF3A9D" w:rsidRDefault="00EF3A9D">
            <w:pPr>
              <w:pStyle w:val="ConsPlusNormal"/>
              <w:jc w:val="center"/>
            </w:pPr>
            <w:r>
              <w:t xml:space="preserve">Курс иностранной валюты по отношению к рублю, установленный Центральным банком Российской Федерации на дату </w:t>
            </w:r>
            <w:r>
              <w:lastRenderedPageBreak/>
              <w:t>уплаты организацией процентов по кредиту</w:t>
            </w:r>
          </w:p>
        </w:tc>
        <w:tc>
          <w:tcPr>
            <w:tcW w:w="4230" w:type="dxa"/>
          </w:tcPr>
          <w:p w:rsidR="00EF3A9D" w:rsidRDefault="00EF3A9D">
            <w:pPr>
              <w:pStyle w:val="ConsPlusNormal"/>
              <w:jc w:val="center"/>
            </w:pPr>
            <w:r>
              <w:lastRenderedPageBreak/>
              <w:t>Размер субсидии </w:t>
            </w:r>
            <w:r w:rsidRPr="00777CAA">
              <w:rPr>
                <w:position w:val="-24"/>
              </w:rPr>
              <w:pict>
                <v:shape id="_x0000_i1028" style="width:181.5pt;height:35.25pt" coordsize="" o:spt="100" adj="0,,0" path="" filled="f" stroked="f">
                  <v:stroke joinstyle="miter"/>
                  <v:imagedata r:id="rId185" o:title="base_1_281263_32771"/>
                  <v:formulas/>
                  <v:path o:connecttype="segments"/>
                </v:shape>
              </w:pict>
            </w:r>
          </w:p>
        </w:tc>
        <w:tc>
          <w:tcPr>
            <w:tcW w:w="4230" w:type="dxa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Размер субсидии </w:t>
            </w:r>
            <w:r w:rsidRPr="00777CAA">
              <w:rPr>
                <w:position w:val="-24"/>
              </w:rPr>
              <w:pict>
                <v:shape id="_x0000_i1029" style="width:165.75pt;height:35.25pt" coordsize="" o:spt="100" adj="0,,0" path="" filled="f" stroked="f">
                  <v:stroke joinstyle="miter"/>
                  <v:imagedata r:id="rId186" o:title="base_1_281263_32772"/>
                  <v:formulas/>
                  <v:path o:connecttype="segments"/>
                </v:shape>
              </w:pict>
            </w:r>
          </w:p>
        </w:tc>
      </w:tr>
      <w:tr w:rsidR="00EF3A9D">
        <w:tc>
          <w:tcPr>
            <w:tcW w:w="1247" w:type="dxa"/>
            <w:tcBorders>
              <w:lef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18" w:type="dxa"/>
          </w:tcPr>
          <w:p w:rsidR="00EF3A9D" w:rsidRDefault="00EF3A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EF3A9D" w:rsidRDefault="00EF3A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F3A9D" w:rsidRDefault="00EF3A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0" w:type="dxa"/>
          </w:tcPr>
          <w:p w:rsidR="00EF3A9D" w:rsidRDefault="00EF3A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6</w:t>
            </w:r>
          </w:p>
        </w:tc>
      </w:tr>
    </w:tbl>
    <w:p w:rsidR="00EF3A9D" w:rsidRDefault="00EF3A9D">
      <w:pPr>
        <w:sectPr w:rsidR="00EF3A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r>
        <w:t>Размер  субсидии  ___________  рублей  (минимальная из величин, указанных в</w:t>
      </w:r>
    </w:p>
    <w:p w:rsidR="00EF3A9D" w:rsidRDefault="00EF3A9D">
      <w:pPr>
        <w:pStyle w:val="ConsPlusNonformat"/>
        <w:jc w:val="both"/>
      </w:pPr>
      <w:r>
        <w:t>графе 5 или 6)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организации  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</w:t>
      </w:r>
    </w:p>
    <w:p w:rsidR="00EF3A9D" w:rsidRDefault="00EF3A9D">
      <w:pPr>
        <w:pStyle w:val="ConsPlusNonformat"/>
        <w:jc w:val="both"/>
      </w:pPr>
      <w:r>
        <w:t>(при наличии)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Расчет подтверждается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кредитной организации</w:t>
      </w:r>
    </w:p>
    <w:p w:rsidR="00EF3A9D" w:rsidRDefault="00EF3A9D">
      <w:pPr>
        <w:pStyle w:val="ConsPlusNonformat"/>
        <w:jc w:val="both"/>
      </w:pPr>
      <w:r>
        <w:t>(уполномоченное лицо)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Normal"/>
        <w:ind w:firstLine="540"/>
        <w:jc w:val="both"/>
      </w:pPr>
      <w:r>
        <w:t>--------------------------------</w:t>
      </w:r>
    </w:p>
    <w:p w:rsidR="00EF3A9D" w:rsidRDefault="00EF3A9D">
      <w:pPr>
        <w:pStyle w:val="ConsPlusNormal"/>
        <w:spacing w:before="220"/>
        <w:ind w:firstLine="540"/>
        <w:jc w:val="both"/>
      </w:pPr>
      <w:bookmarkStart w:id="37" w:name="P677"/>
      <w:bookmarkEnd w:id="37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5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pStyle w:val="ConsPlusNormal"/>
        <w:jc w:val="right"/>
      </w:pPr>
    </w:p>
    <w:p w:rsidR="00EF3A9D" w:rsidRDefault="00EF3A9D">
      <w:pPr>
        <w:pStyle w:val="ConsPlusNormal"/>
        <w:jc w:val="right"/>
      </w:pPr>
      <w:r>
        <w:t>(форма)</w:t>
      </w:r>
    </w:p>
    <w:p w:rsidR="00EF3A9D" w:rsidRDefault="00EF3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02.04.2015 </w:t>
            </w:r>
            <w:hyperlink r:id="rId18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88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bookmarkStart w:id="38" w:name="P699"/>
      <w:bookmarkEnd w:id="38"/>
      <w:r>
        <w:t xml:space="preserve">                                   ОТЧЕТ</w:t>
      </w:r>
    </w:p>
    <w:p w:rsidR="00EF3A9D" w:rsidRDefault="00EF3A9D">
      <w:pPr>
        <w:pStyle w:val="ConsPlusNonformat"/>
        <w:jc w:val="both"/>
      </w:pPr>
      <w:r>
        <w:t xml:space="preserve">       об исполнении кредитного договора N ___ от __ ______ 20__ г.</w:t>
      </w:r>
    </w:p>
    <w:p w:rsidR="00EF3A9D" w:rsidRDefault="00EF3A9D">
      <w:pPr>
        <w:pStyle w:val="ConsPlusNonformat"/>
        <w:jc w:val="both"/>
      </w:pPr>
      <w:r>
        <w:lastRenderedPageBreak/>
        <w:t xml:space="preserve">          на цели реализации нового комплексного инвестиционного</w:t>
      </w:r>
    </w:p>
    <w:p w:rsidR="00EF3A9D" w:rsidRDefault="00EF3A9D">
      <w:pPr>
        <w:pStyle w:val="ConsPlusNonformat"/>
        <w:jc w:val="both"/>
      </w:pPr>
      <w:r>
        <w:t xml:space="preserve">                   проекта по приоритетным направлениям</w:t>
      </w:r>
    </w:p>
    <w:p w:rsidR="00EF3A9D" w:rsidRDefault="00EF3A9D">
      <w:pPr>
        <w:pStyle w:val="ConsPlusNonformat"/>
        <w:jc w:val="both"/>
      </w:pPr>
      <w:r>
        <w:t xml:space="preserve">                        гражданской промышленности</w:t>
      </w:r>
    </w:p>
    <w:p w:rsidR="00EF3A9D" w:rsidRDefault="00EF3A9D">
      <w:pPr>
        <w:pStyle w:val="ConsPlusNormal"/>
        <w:jc w:val="both"/>
      </w:pPr>
    </w:p>
    <w:p w:rsidR="00EF3A9D" w:rsidRDefault="00EF3A9D">
      <w:pPr>
        <w:pStyle w:val="ConsPlusCell"/>
        <w:jc w:val="both"/>
      </w:pPr>
      <w:r>
        <w:t xml:space="preserve">                                ┌────────────┬─────────┬──────────────────┐</w:t>
      </w:r>
    </w:p>
    <w:p w:rsidR="00EF3A9D" w:rsidRDefault="00EF3A9D">
      <w:pPr>
        <w:pStyle w:val="ConsPlusCell"/>
        <w:jc w:val="both"/>
      </w:pPr>
      <w:r>
        <w:t xml:space="preserve">                                │    Дата    │  Сумма  │     Платежное    │</w:t>
      </w:r>
    </w:p>
    <w:p w:rsidR="00EF3A9D" w:rsidRDefault="00EF3A9D">
      <w:pPr>
        <w:pStyle w:val="ConsPlusCell"/>
        <w:jc w:val="both"/>
      </w:pPr>
      <w:r>
        <w:t xml:space="preserve">                                │  погашения │погашения│     поручение    │</w:t>
      </w:r>
    </w:p>
    <w:p w:rsidR="00EF3A9D" w:rsidRDefault="00EF3A9D">
      <w:pPr>
        <w:pStyle w:val="ConsPlusCell"/>
        <w:jc w:val="both"/>
      </w:pPr>
      <w:r>
        <w:t xml:space="preserve">                                │  кредита   │         │                  │</w:t>
      </w:r>
    </w:p>
    <w:p w:rsidR="00EF3A9D" w:rsidRDefault="00EF3A9D">
      <w:pPr>
        <w:pStyle w:val="ConsPlusCell"/>
        <w:jc w:val="both"/>
      </w:pPr>
      <w:r>
        <w:t>┌─────────────────────────┐     ├────────────┼─────────┼──────────────────┤</w:t>
      </w:r>
    </w:p>
    <w:p w:rsidR="00EF3A9D" w:rsidRDefault="00EF3A9D">
      <w:pPr>
        <w:pStyle w:val="ConsPlusCell"/>
        <w:jc w:val="both"/>
      </w:pPr>
      <w:r>
        <w:t>│Сумма кредита            │     │            │         │N      от         │</w:t>
      </w:r>
    </w:p>
    <w:p w:rsidR="00EF3A9D" w:rsidRDefault="00EF3A9D">
      <w:pPr>
        <w:pStyle w:val="ConsPlusCell"/>
        <w:jc w:val="both"/>
      </w:pPr>
      <w:r>
        <w:t>├─────────────────────────┤     ├────────────┼─────────┼──────────────────┤</w:t>
      </w:r>
    </w:p>
    <w:p w:rsidR="00EF3A9D" w:rsidRDefault="00EF3A9D">
      <w:pPr>
        <w:pStyle w:val="ConsPlusCell"/>
        <w:jc w:val="both"/>
      </w:pPr>
      <w:r>
        <w:t>│Дата зачисления кредита  │     │            │         │N      от         │</w:t>
      </w:r>
    </w:p>
    <w:p w:rsidR="00EF3A9D" w:rsidRDefault="00EF3A9D">
      <w:pPr>
        <w:pStyle w:val="ConsPlusCell"/>
        <w:jc w:val="both"/>
      </w:pPr>
      <w:r>
        <w:t>│на счет N                │     │            │         │                  │</w:t>
      </w:r>
    </w:p>
    <w:p w:rsidR="00EF3A9D" w:rsidRDefault="00EF3A9D">
      <w:pPr>
        <w:pStyle w:val="ConsPlusCell"/>
        <w:jc w:val="both"/>
      </w:pPr>
      <w:r>
        <w:t>├─────────────────────────┤     ├────────────┼─────────┼──────────────────┤</w:t>
      </w:r>
    </w:p>
    <w:p w:rsidR="00EF3A9D" w:rsidRDefault="00EF3A9D">
      <w:pPr>
        <w:pStyle w:val="ConsPlusCell"/>
        <w:jc w:val="both"/>
      </w:pPr>
      <w:r>
        <w:t>│Срок пользования до      │     │            │         │N      от         │</w:t>
      </w:r>
    </w:p>
    <w:p w:rsidR="00EF3A9D" w:rsidRDefault="00EF3A9D">
      <w:pPr>
        <w:pStyle w:val="ConsPlusCell"/>
        <w:jc w:val="both"/>
      </w:pPr>
      <w:r>
        <w:t>└─────────────────────────┘     └────────────┴─────────┴──────────────────┘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sectPr w:rsidR="00EF3A9D">
          <w:pgSz w:w="11905" w:h="16838"/>
          <w:pgMar w:top="1134" w:right="850" w:bottom="1134" w:left="1701" w:header="0" w:footer="0" w:gutter="0"/>
          <w:cols w:space="720"/>
        </w:sectPr>
      </w:pPr>
    </w:p>
    <w:p w:rsidR="00EF3A9D" w:rsidRDefault="00EF3A9D">
      <w:pPr>
        <w:pStyle w:val="ConsPlusNonformat"/>
        <w:jc w:val="both"/>
      </w:pPr>
      <w:r>
        <w:lastRenderedPageBreak/>
        <w:t xml:space="preserve">    Направление кредита</w:t>
      </w:r>
    </w:p>
    <w:p w:rsidR="00EF3A9D" w:rsidRDefault="00EF3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909"/>
        <w:gridCol w:w="1854"/>
        <w:gridCol w:w="1825"/>
        <w:gridCol w:w="1282"/>
        <w:gridCol w:w="2239"/>
      </w:tblGrid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  <w:jc w:val="center"/>
            </w:pPr>
            <w:r>
              <w:t>Поставщик / подрядчик</w:t>
            </w:r>
          </w:p>
        </w:tc>
        <w:tc>
          <w:tcPr>
            <w:tcW w:w="1854" w:type="dxa"/>
          </w:tcPr>
          <w:p w:rsidR="00EF3A9D" w:rsidRDefault="00EF3A9D">
            <w:pPr>
              <w:pStyle w:val="ConsPlusNormal"/>
              <w:jc w:val="center"/>
            </w:pPr>
            <w:r>
              <w:t>Договор (соглашение)</w:t>
            </w:r>
          </w:p>
        </w:tc>
        <w:tc>
          <w:tcPr>
            <w:tcW w:w="1825" w:type="dxa"/>
          </w:tcPr>
          <w:p w:rsidR="00EF3A9D" w:rsidRDefault="00EF3A9D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282" w:type="dxa"/>
          </w:tcPr>
          <w:p w:rsidR="00EF3A9D" w:rsidRDefault="00EF3A9D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2239" w:type="dxa"/>
          </w:tcPr>
          <w:p w:rsidR="00EF3A9D" w:rsidRDefault="00EF3A9D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54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  <w:jc w:val="center"/>
            </w:pP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54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  <w:jc w:val="center"/>
            </w:pP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54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  <w:jc w:val="center"/>
            </w:pP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854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</w:pP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09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854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</w:pPr>
          </w:p>
        </w:tc>
      </w:tr>
      <w:tr w:rsidR="00EF3A9D">
        <w:tc>
          <w:tcPr>
            <w:tcW w:w="551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909" w:type="dxa"/>
          </w:tcPr>
          <w:p w:rsidR="00EF3A9D" w:rsidRDefault="00EF3A9D">
            <w:pPr>
              <w:pStyle w:val="ConsPlusNormal"/>
            </w:pPr>
            <w:r>
              <w:t>Итого</w:t>
            </w:r>
          </w:p>
        </w:tc>
        <w:tc>
          <w:tcPr>
            <w:tcW w:w="1854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82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282" w:type="dxa"/>
          </w:tcPr>
          <w:p w:rsidR="00EF3A9D" w:rsidRDefault="00EF3A9D">
            <w:pPr>
              <w:pStyle w:val="ConsPlusNormal"/>
            </w:pPr>
          </w:p>
        </w:tc>
        <w:tc>
          <w:tcPr>
            <w:tcW w:w="2239" w:type="dxa"/>
          </w:tcPr>
          <w:p w:rsidR="00EF3A9D" w:rsidRDefault="00EF3A9D">
            <w:pPr>
              <w:pStyle w:val="ConsPlusNormal"/>
            </w:pPr>
          </w:p>
        </w:tc>
      </w:tr>
    </w:tbl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r>
        <w:t xml:space="preserve">    Всего к расчету компенсации</w:t>
      </w:r>
    </w:p>
    <w:p w:rsidR="00EF3A9D" w:rsidRDefault="00EF3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1770"/>
        <w:gridCol w:w="1620"/>
        <w:gridCol w:w="1680"/>
        <w:gridCol w:w="1680"/>
        <w:gridCol w:w="1665"/>
        <w:gridCol w:w="2115"/>
        <w:gridCol w:w="1560"/>
      </w:tblGrid>
      <w:tr w:rsidR="00EF3A9D">
        <w:tc>
          <w:tcPr>
            <w:tcW w:w="2085" w:type="dxa"/>
          </w:tcPr>
          <w:p w:rsidR="00EF3A9D" w:rsidRDefault="00EF3A9D">
            <w:pPr>
              <w:pStyle w:val="ConsPlusNormal"/>
              <w:jc w:val="center"/>
            </w:pPr>
            <w:r>
              <w:t>Сумма ссудной задолженности к начислению</w:t>
            </w:r>
          </w:p>
        </w:tc>
        <w:tc>
          <w:tcPr>
            <w:tcW w:w="1770" w:type="dxa"/>
          </w:tcPr>
          <w:p w:rsidR="00EF3A9D" w:rsidRDefault="00EF3A9D">
            <w:pPr>
              <w:pStyle w:val="ConsPlusNormal"/>
              <w:jc w:val="center"/>
            </w:pPr>
            <w:r>
              <w:t>Период начисления процентов</w:t>
            </w:r>
          </w:p>
          <w:p w:rsidR="00EF3A9D" w:rsidRDefault="00EF3A9D">
            <w:pPr>
              <w:pStyle w:val="ConsPlusNormal"/>
              <w:jc w:val="center"/>
            </w:pPr>
            <w:r>
              <w:t>с</w:t>
            </w:r>
          </w:p>
          <w:p w:rsidR="00EF3A9D" w:rsidRDefault="00EF3A9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620" w:type="dxa"/>
          </w:tcPr>
          <w:p w:rsidR="00EF3A9D" w:rsidRDefault="00EF3A9D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80" w:type="dxa"/>
          </w:tcPr>
          <w:p w:rsidR="00EF3A9D" w:rsidRDefault="00EF3A9D">
            <w:pPr>
              <w:pStyle w:val="ConsPlusNormal"/>
              <w:jc w:val="center"/>
            </w:pPr>
            <w:r>
              <w:t>Ключевая ставка Банка России (процентов)</w:t>
            </w:r>
          </w:p>
        </w:tc>
        <w:tc>
          <w:tcPr>
            <w:tcW w:w="1680" w:type="dxa"/>
          </w:tcPr>
          <w:p w:rsidR="00EF3A9D" w:rsidRDefault="00EF3A9D">
            <w:pPr>
              <w:pStyle w:val="ConsPlusNormal"/>
              <w:jc w:val="center"/>
            </w:pPr>
            <w:r>
              <w:t>Ставка по кредитному договору (процентов)</w:t>
            </w:r>
          </w:p>
        </w:tc>
        <w:tc>
          <w:tcPr>
            <w:tcW w:w="1665" w:type="dxa"/>
          </w:tcPr>
          <w:p w:rsidR="00EF3A9D" w:rsidRDefault="00EF3A9D">
            <w:pPr>
              <w:pStyle w:val="ConsPlusNormal"/>
              <w:jc w:val="center"/>
            </w:pPr>
            <w:r>
              <w:t>Срок платежа процентов по кредитному договору</w:t>
            </w:r>
          </w:p>
        </w:tc>
        <w:tc>
          <w:tcPr>
            <w:tcW w:w="2115" w:type="dxa"/>
          </w:tcPr>
          <w:p w:rsidR="00EF3A9D" w:rsidRDefault="00EF3A9D">
            <w:pPr>
              <w:pStyle w:val="ConsPlusNormal"/>
              <w:jc w:val="center"/>
            </w:pPr>
            <w:r>
              <w:t>Сумма перечисленных процентов (рублей)</w:t>
            </w:r>
          </w:p>
        </w:tc>
        <w:tc>
          <w:tcPr>
            <w:tcW w:w="1560" w:type="dxa"/>
          </w:tcPr>
          <w:p w:rsidR="00EF3A9D" w:rsidRDefault="00EF3A9D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EF3A9D">
        <w:tc>
          <w:tcPr>
            <w:tcW w:w="208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770" w:type="dxa"/>
          </w:tcPr>
          <w:p w:rsidR="00EF3A9D" w:rsidRDefault="00EF3A9D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680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680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66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211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560" w:type="dxa"/>
          </w:tcPr>
          <w:p w:rsidR="00EF3A9D" w:rsidRDefault="00EF3A9D">
            <w:pPr>
              <w:pStyle w:val="ConsPlusNormal"/>
            </w:pPr>
          </w:p>
        </w:tc>
      </w:tr>
      <w:tr w:rsidR="00EF3A9D">
        <w:tc>
          <w:tcPr>
            <w:tcW w:w="208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6750" w:type="dxa"/>
            <w:gridSpan w:val="4"/>
          </w:tcPr>
          <w:p w:rsidR="00EF3A9D" w:rsidRDefault="00EF3A9D">
            <w:pPr>
              <w:pStyle w:val="ConsPlusNormal"/>
            </w:pPr>
            <w:r>
              <w:t>Остаток задолженности по кредиту</w:t>
            </w:r>
          </w:p>
        </w:tc>
        <w:tc>
          <w:tcPr>
            <w:tcW w:w="166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2115" w:type="dxa"/>
          </w:tcPr>
          <w:p w:rsidR="00EF3A9D" w:rsidRDefault="00EF3A9D">
            <w:pPr>
              <w:pStyle w:val="ConsPlusNormal"/>
            </w:pPr>
          </w:p>
        </w:tc>
        <w:tc>
          <w:tcPr>
            <w:tcW w:w="1560" w:type="dxa"/>
          </w:tcPr>
          <w:p w:rsidR="00EF3A9D" w:rsidRDefault="00EF3A9D">
            <w:pPr>
              <w:pStyle w:val="ConsPlusNormal"/>
            </w:pPr>
          </w:p>
        </w:tc>
      </w:tr>
    </w:tbl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организации  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</w:t>
      </w:r>
    </w:p>
    <w:p w:rsidR="00EF3A9D" w:rsidRDefault="00EF3A9D">
      <w:pPr>
        <w:pStyle w:val="ConsPlusNonformat"/>
        <w:jc w:val="both"/>
      </w:pPr>
      <w:r>
        <w:t>(при наличии)    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Расчет подтверждается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кредитной организации</w:t>
      </w:r>
    </w:p>
    <w:p w:rsidR="00EF3A9D" w:rsidRDefault="00EF3A9D">
      <w:pPr>
        <w:pStyle w:val="ConsPlusNonformat"/>
        <w:jc w:val="both"/>
      </w:pPr>
      <w:r>
        <w:t>(уполномоченное лицо)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        ____________________ _____________________________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     (подпись) 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  <w:outlineLvl w:val="1"/>
      </w:pPr>
      <w:r>
        <w:t>Приложение N 6</w:t>
      </w:r>
    </w:p>
    <w:p w:rsidR="00EF3A9D" w:rsidRDefault="00EF3A9D">
      <w:pPr>
        <w:pStyle w:val="ConsPlusNormal"/>
        <w:jc w:val="right"/>
      </w:pPr>
      <w:r>
        <w:t>к Правилам предоставления субсидий</w:t>
      </w:r>
    </w:p>
    <w:p w:rsidR="00EF3A9D" w:rsidRDefault="00EF3A9D">
      <w:pPr>
        <w:pStyle w:val="ConsPlusNormal"/>
        <w:jc w:val="right"/>
      </w:pPr>
      <w:r>
        <w:t>из федерального бюджета российским</w:t>
      </w:r>
    </w:p>
    <w:p w:rsidR="00EF3A9D" w:rsidRDefault="00EF3A9D">
      <w:pPr>
        <w:pStyle w:val="ConsPlusNormal"/>
        <w:jc w:val="right"/>
      </w:pPr>
      <w:r>
        <w:t>организациям на компенсацию части</w:t>
      </w:r>
    </w:p>
    <w:p w:rsidR="00EF3A9D" w:rsidRDefault="00EF3A9D">
      <w:pPr>
        <w:pStyle w:val="ConsPlusNormal"/>
        <w:jc w:val="right"/>
      </w:pPr>
      <w:r>
        <w:t>затрат на уплату процентов по кредитам,</w:t>
      </w:r>
    </w:p>
    <w:p w:rsidR="00EF3A9D" w:rsidRDefault="00EF3A9D">
      <w:pPr>
        <w:pStyle w:val="ConsPlusNormal"/>
        <w:jc w:val="right"/>
      </w:pPr>
      <w:r>
        <w:t>полученным в российских кредитных</w:t>
      </w:r>
    </w:p>
    <w:p w:rsidR="00EF3A9D" w:rsidRDefault="00EF3A9D">
      <w:pPr>
        <w:pStyle w:val="ConsPlusNormal"/>
        <w:jc w:val="right"/>
      </w:pPr>
      <w:r>
        <w:t>организациях в 2014 - 2016 годах</w:t>
      </w:r>
    </w:p>
    <w:p w:rsidR="00EF3A9D" w:rsidRDefault="00EF3A9D">
      <w:pPr>
        <w:pStyle w:val="ConsPlusNormal"/>
        <w:jc w:val="right"/>
      </w:pPr>
      <w:r>
        <w:t>на реализацию новых комплексных</w:t>
      </w:r>
    </w:p>
    <w:p w:rsidR="00EF3A9D" w:rsidRDefault="00EF3A9D">
      <w:pPr>
        <w:pStyle w:val="ConsPlusNormal"/>
        <w:jc w:val="right"/>
      </w:pPr>
      <w:r>
        <w:t>инвестиционных проектов по приоритетным</w:t>
      </w:r>
    </w:p>
    <w:p w:rsidR="00EF3A9D" w:rsidRDefault="00EF3A9D">
      <w:pPr>
        <w:pStyle w:val="ConsPlusNormal"/>
        <w:jc w:val="right"/>
      </w:pPr>
      <w:r>
        <w:t>направлениям гражданской промышленности</w:t>
      </w:r>
    </w:p>
    <w:p w:rsidR="00EF3A9D" w:rsidRDefault="00EF3A9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F3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03.09.2016 </w:t>
            </w:r>
            <w:hyperlink r:id="rId189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EF3A9D" w:rsidRDefault="00EF3A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20.10.2017 </w:t>
            </w:r>
            <w:hyperlink r:id="rId190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A9D" w:rsidRDefault="00EF3A9D">
      <w:pPr>
        <w:pStyle w:val="ConsPlusNormal"/>
        <w:jc w:val="center"/>
      </w:pPr>
    </w:p>
    <w:p w:rsidR="00EF3A9D" w:rsidRDefault="00EF3A9D">
      <w:pPr>
        <w:pStyle w:val="ConsPlusNormal"/>
        <w:jc w:val="right"/>
      </w:pPr>
      <w:r>
        <w:t>(форма)</w:t>
      </w:r>
    </w:p>
    <w:p w:rsidR="00EF3A9D" w:rsidRDefault="00EF3A9D">
      <w:pPr>
        <w:pStyle w:val="ConsPlusNormal"/>
        <w:jc w:val="right"/>
      </w:pPr>
    </w:p>
    <w:p w:rsidR="00EF3A9D" w:rsidRDefault="00EF3A9D">
      <w:pPr>
        <w:pStyle w:val="ConsPlusNonformat"/>
        <w:jc w:val="both"/>
      </w:pPr>
      <w:bookmarkStart w:id="39" w:name="P835"/>
      <w:bookmarkEnd w:id="39"/>
      <w:r>
        <w:t xml:space="preserve">                                 СПРАВКА,</w:t>
      </w:r>
    </w:p>
    <w:p w:rsidR="00EF3A9D" w:rsidRDefault="00EF3A9D">
      <w:pPr>
        <w:pStyle w:val="ConsPlusNonformat"/>
        <w:jc w:val="both"/>
      </w:pPr>
      <w:r>
        <w:t xml:space="preserve">          подтверждающая соотнесение полученных кредитных средств</w:t>
      </w:r>
    </w:p>
    <w:p w:rsidR="00EF3A9D" w:rsidRDefault="00EF3A9D">
      <w:pPr>
        <w:pStyle w:val="ConsPlusNonformat"/>
        <w:jc w:val="both"/>
      </w:pPr>
      <w:r>
        <w:t xml:space="preserve">                        с осуществленными расходами</w:t>
      </w:r>
    </w:p>
    <w:p w:rsidR="00EF3A9D" w:rsidRDefault="00EF3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142"/>
        <w:gridCol w:w="998"/>
        <w:gridCol w:w="1077"/>
        <w:gridCol w:w="1020"/>
        <w:gridCol w:w="964"/>
        <w:gridCol w:w="1361"/>
        <w:gridCol w:w="1128"/>
        <w:gridCol w:w="859"/>
        <w:gridCol w:w="998"/>
        <w:gridCol w:w="1008"/>
        <w:gridCol w:w="794"/>
        <w:gridCol w:w="1488"/>
      </w:tblGrid>
      <w:tr w:rsidR="00EF3A9D">
        <w:tc>
          <w:tcPr>
            <w:tcW w:w="454" w:type="dxa"/>
            <w:vMerge w:val="restart"/>
            <w:tcBorders>
              <w:lef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EF3A9D" w:rsidRDefault="00EF3A9D">
            <w:pPr>
              <w:pStyle w:val="ConsPlusNormal"/>
              <w:jc w:val="center"/>
            </w:pPr>
            <w:r>
              <w:t>Наименование банка-кредитора</w:t>
            </w:r>
          </w:p>
        </w:tc>
        <w:tc>
          <w:tcPr>
            <w:tcW w:w="9958" w:type="dxa"/>
            <w:gridSpan w:val="9"/>
          </w:tcPr>
          <w:p w:rsidR="00EF3A9D" w:rsidRDefault="00EF3A9D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857" w:type="dxa"/>
            <w:gridSpan w:val="2"/>
          </w:tcPr>
          <w:p w:rsidR="00EF3A9D" w:rsidRDefault="00EF3A9D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3290" w:type="dxa"/>
            <w:gridSpan w:val="3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Целевое использование кредита</w:t>
            </w:r>
          </w:p>
        </w:tc>
      </w:tr>
      <w:tr w:rsidR="00EF3A9D">
        <w:tc>
          <w:tcPr>
            <w:tcW w:w="454" w:type="dxa"/>
            <w:vMerge/>
            <w:tcBorders>
              <w:left w:val="nil"/>
            </w:tcBorders>
          </w:tcPr>
          <w:p w:rsidR="00EF3A9D" w:rsidRDefault="00EF3A9D"/>
        </w:tc>
        <w:tc>
          <w:tcPr>
            <w:tcW w:w="1134" w:type="dxa"/>
            <w:vMerge/>
          </w:tcPr>
          <w:p w:rsidR="00EF3A9D" w:rsidRDefault="00EF3A9D"/>
        </w:tc>
        <w:tc>
          <w:tcPr>
            <w:tcW w:w="1134" w:type="dxa"/>
          </w:tcPr>
          <w:p w:rsidR="00EF3A9D" w:rsidRDefault="00EF3A9D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1134" w:type="dxa"/>
          </w:tcPr>
          <w:p w:rsidR="00EF3A9D" w:rsidRDefault="00EF3A9D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142" w:type="dxa"/>
          </w:tcPr>
          <w:p w:rsidR="00EF3A9D" w:rsidRDefault="00EF3A9D">
            <w:pPr>
              <w:pStyle w:val="ConsPlusNormal"/>
              <w:jc w:val="center"/>
            </w:pPr>
            <w:r>
              <w:t>сумма по кредитному договору, всего (рублей)</w:t>
            </w:r>
          </w:p>
        </w:tc>
        <w:tc>
          <w:tcPr>
            <w:tcW w:w="998" w:type="dxa"/>
          </w:tcPr>
          <w:p w:rsidR="00EF3A9D" w:rsidRDefault="00EF3A9D">
            <w:pPr>
              <w:pStyle w:val="ConsPlusNormal"/>
              <w:jc w:val="center"/>
            </w:pPr>
            <w:r>
              <w:t>в том числе на проект (рублей)</w:t>
            </w:r>
          </w:p>
        </w:tc>
        <w:tc>
          <w:tcPr>
            <w:tcW w:w="1077" w:type="dxa"/>
          </w:tcPr>
          <w:p w:rsidR="00EF3A9D" w:rsidRDefault="00EF3A9D">
            <w:pPr>
              <w:pStyle w:val="ConsPlusNormal"/>
              <w:jc w:val="center"/>
            </w:pPr>
            <w:r>
              <w:t>в том числе на проект начиная с 2014 года (рублей)</w:t>
            </w:r>
          </w:p>
        </w:tc>
        <w:tc>
          <w:tcPr>
            <w:tcW w:w="1020" w:type="dxa"/>
          </w:tcPr>
          <w:p w:rsidR="00EF3A9D" w:rsidRDefault="00EF3A9D">
            <w:pPr>
              <w:pStyle w:val="ConsPlusNormal"/>
              <w:jc w:val="center"/>
            </w:pPr>
            <w:r>
              <w:t>дата получения кредита</w:t>
            </w:r>
          </w:p>
        </w:tc>
        <w:tc>
          <w:tcPr>
            <w:tcW w:w="964" w:type="dxa"/>
          </w:tcPr>
          <w:p w:rsidR="00EF3A9D" w:rsidRDefault="00EF3A9D">
            <w:pPr>
              <w:pStyle w:val="ConsPlusNormal"/>
              <w:jc w:val="center"/>
            </w:pPr>
            <w:r>
              <w:t>срок погашения кредита</w:t>
            </w:r>
          </w:p>
        </w:tc>
        <w:tc>
          <w:tcPr>
            <w:tcW w:w="1361" w:type="dxa"/>
          </w:tcPr>
          <w:p w:rsidR="00EF3A9D" w:rsidRDefault="00EF3A9D">
            <w:pPr>
              <w:pStyle w:val="ConsPlusNormal"/>
              <w:jc w:val="center"/>
            </w:pPr>
            <w:r>
              <w:t>сумма средств, поступивших по платежным поручениям банка</w:t>
            </w:r>
          </w:p>
        </w:tc>
        <w:tc>
          <w:tcPr>
            <w:tcW w:w="1128" w:type="dxa"/>
          </w:tcPr>
          <w:p w:rsidR="00EF3A9D" w:rsidRDefault="00EF3A9D">
            <w:pPr>
              <w:pStyle w:val="ConsPlusNormal"/>
              <w:jc w:val="center"/>
            </w:pPr>
            <w:r>
              <w:t>сумма текущей задолженности по кредиту</w:t>
            </w:r>
          </w:p>
        </w:tc>
        <w:tc>
          <w:tcPr>
            <w:tcW w:w="859" w:type="dxa"/>
          </w:tcPr>
          <w:p w:rsidR="00EF3A9D" w:rsidRDefault="00EF3A9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98" w:type="dxa"/>
          </w:tcPr>
          <w:p w:rsidR="00EF3A9D" w:rsidRDefault="00EF3A9D">
            <w:pPr>
              <w:pStyle w:val="ConsPlusNormal"/>
              <w:jc w:val="center"/>
            </w:pPr>
            <w:r>
              <w:t>рассчитанная сумма субсидии за период</w:t>
            </w:r>
          </w:p>
        </w:tc>
        <w:tc>
          <w:tcPr>
            <w:tcW w:w="1008" w:type="dxa"/>
          </w:tcPr>
          <w:p w:rsidR="00EF3A9D" w:rsidRDefault="00EF3A9D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794" w:type="dxa"/>
          </w:tcPr>
          <w:p w:rsidR="00EF3A9D" w:rsidRDefault="00EF3A9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88" w:type="dxa"/>
            <w:tcBorders>
              <w:right w:val="nil"/>
            </w:tcBorders>
          </w:tcPr>
          <w:p w:rsidR="00EF3A9D" w:rsidRDefault="00EF3A9D">
            <w:pPr>
              <w:pStyle w:val="ConsPlusNormal"/>
              <w:jc w:val="center"/>
            </w:pPr>
            <w:r>
              <w:t>сумма фактически произведенных выплат на основании платежных документов</w:t>
            </w:r>
          </w:p>
        </w:tc>
      </w:tr>
    </w:tbl>
    <w:p w:rsidR="00EF3A9D" w:rsidRDefault="00EF3A9D">
      <w:pPr>
        <w:pStyle w:val="ConsPlusNormal"/>
        <w:jc w:val="both"/>
      </w:pPr>
    </w:p>
    <w:p w:rsidR="00EF3A9D" w:rsidRDefault="00EF3A9D">
      <w:pPr>
        <w:pStyle w:val="ConsPlusNonformat"/>
        <w:jc w:val="both"/>
      </w:pPr>
      <w:r>
        <w:t>Руководитель организации ___________   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(подпись)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        ___________   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(подпись)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Руководитель</w:t>
      </w:r>
    </w:p>
    <w:p w:rsidR="00EF3A9D" w:rsidRDefault="00EF3A9D">
      <w:pPr>
        <w:pStyle w:val="ConsPlusNonformat"/>
        <w:jc w:val="both"/>
      </w:pPr>
      <w:r>
        <w:t>кредитной организации</w:t>
      </w:r>
    </w:p>
    <w:p w:rsidR="00EF3A9D" w:rsidRDefault="00EF3A9D">
      <w:pPr>
        <w:pStyle w:val="ConsPlusNonformat"/>
        <w:jc w:val="both"/>
      </w:pPr>
      <w:r>
        <w:t>(уполномоченное лицо)    ___________   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(подпись)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Главный бухгалтер</w:t>
      </w:r>
    </w:p>
    <w:p w:rsidR="00EF3A9D" w:rsidRDefault="00EF3A9D">
      <w:pPr>
        <w:pStyle w:val="ConsPlusNonformat"/>
        <w:jc w:val="both"/>
      </w:pPr>
      <w:r>
        <w:t>(при наличии)            ___________   ___________________________</w:t>
      </w:r>
    </w:p>
    <w:p w:rsidR="00EF3A9D" w:rsidRDefault="00EF3A9D">
      <w:pPr>
        <w:pStyle w:val="ConsPlusNonformat"/>
        <w:jc w:val="both"/>
      </w:pPr>
      <w:r>
        <w:t xml:space="preserve">                          (подпись)              (ф.и.о.)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"__" ______________ 20__ г.</w:t>
      </w:r>
    </w:p>
    <w:p w:rsidR="00EF3A9D" w:rsidRDefault="00EF3A9D">
      <w:pPr>
        <w:pStyle w:val="ConsPlusNonformat"/>
        <w:jc w:val="both"/>
      </w:pPr>
    </w:p>
    <w:p w:rsidR="00EF3A9D" w:rsidRDefault="00EF3A9D">
      <w:pPr>
        <w:pStyle w:val="ConsPlusNonformat"/>
        <w:jc w:val="both"/>
      </w:pPr>
      <w:r>
        <w:t>М.П.</w:t>
      </w: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ind w:firstLine="540"/>
        <w:jc w:val="both"/>
      </w:pPr>
    </w:p>
    <w:p w:rsidR="00EF3A9D" w:rsidRDefault="00EF3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8" w:rsidRDefault="00EF3A9D">
      <w:bookmarkStart w:id="40" w:name="_GoBack"/>
      <w:bookmarkEnd w:id="40"/>
    </w:p>
    <w:sectPr w:rsidR="001E2E18" w:rsidSect="00777C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D"/>
    <w:rsid w:val="00305AB7"/>
    <w:rsid w:val="0058692F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A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A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9C3B9F4171565C42BD4119A3A8093DA905D92AB6E6DC34E016E4089F84AF2199B51FEB701A9784s1kDN" TargetMode="External"/><Relationship Id="rId117" Type="http://schemas.openxmlformats.org/officeDocument/2006/relationships/hyperlink" Target="consultantplus://offline/ref=7E9C3B9F4171565C42BD4119A3A8093DA905D92AB6E6DC34E016E4089F84AF2199B51FEB701A9783s1kFN" TargetMode="External"/><Relationship Id="rId21" Type="http://schemas.openxmlformats.org/officeDocument/2006/relationships/hyperlink" Target="consultantplus://offline/ref=7E9C3B9F4171565C42BD4119A3A8093DA90DDC29B3E0DC34E016E4089F84AF2199B51FEB701A9784s1k8N" TargetMode="External"/><Relationship Id="rId42" Type="http://schemas.openxmlformats.org/officeDocument/2006/relationships/hyperlink" Target="consultantplus://offline/ref=7E9C3B9F4171565C42BD4119A3A8093DA90DDC29B3E0DC34E016E4089F84AF2199B51FEB701A9787s1k8N" TargetMode="External"/><Relationship Id="rId47" Type="http://schemas.openxmlformats.org/officeDocument/2006/relationships/hyperlink" Target="consultantplus://offline/ref=7E9C3B9F4171565C42BD4119A3A8093DA90DDC29B3E0DC34E016E4089F84AF2199B51FEB701A9787s1k3N" TargetMode="External"/><Relationship Id="rId63" Type="http://schemas.openxmlformats.org/officeDocument/2006/relationships/hyperlink" Target="consultantplus://offline/ref=7E9C3B9F4171565C42BD4119A3A8093DA90DDC29B3E0DC34E016E4089F84AF2199B51FEB701A9786s1kDN" TargetMode="External"/><Relationship Id="rId68" Type="http://schemas.openxmlformats.org/officeDocument/2006/relationships/hyperlink" Target="consultantplus://offline/ref=7E9C3B9F4171565C42BD4119A3A8093DAA0ADD2DB5E2DC34E016E4089F84AF2199B51FEB701A9785s1k2N" TargetMode="External"/><Relationship Id="rId84" Type="http://schemas.openxmlformats.org/officeDocument/2006/relationships/hyperlink" Target="consultantplus://offline/ref=7E9C3B9F4171565C42BD4119A3A8093DA905D92AB6E6DC34E016E4089F84AF2199B51FEB701A9781s1kEN" TargetMode="External"/><Relationship Id="rId89" Type="http://schemas.openxmlformats.org/officeDocument/2006/relationships/hyperlink" Target="consultantplus://offline/ref=7E9C3B9F4171565C42BD4119A3A8093DA90DDC29B3E0DC34E016E4089F84AF2199B51FEB701A9783s1kBN" TargetMode="External"/><Relationship Id="rId112" Type="http://schemas.openxmlformats.org/officeDocument/2006/relationships/hyperlink" Target="consultantplus://offline/ref=7E9C3B9F4171565C42BD4119A3A8093DA90DDC29B3E0DC34E016E4089F84AF2199B51FEB701A978Ds1k9N" TargetMode="External"/><Relationship Id="rId133" Type="http://schemas.openxmlformats.org/officeDocument/2006/relationships/hyperlink" Target="consultantplus://offline/ref=7E9C3B9F4171565C42BD4119A3A8093DA90DDC29B3E0DC34E016E4089F84AF2199B51FEB701A978Cs1kFN" TargetMode="External"/><Relationship Id="rId138" Type="http://schemas.openxmlformats.org/officeDocument/2006/relationships/hyperlink" Target="consultantplus://offline/ref=7E9C3B9F4171565C42BD4119A3A8093DAA05D02DB5E7DC34E016E4089F84AF2199B51FEB701A9780s1kBN" TargetMode="External"/><Relationship Id="rId154" Type="http://schemas.openxmlformats.org/officeDocument/2006/relationships/hyperlink" Target="consultantplus://offline/ref=7E9C3B9F4171565C42BD4119A3A8093DA90DDC29B3E0DC34E016E4089F84AF2199B51FEB701A9685s1kDN" TargetMode="External"/><Relationship Id="rId159" Type="http://schemas.openxmlformats.org/officeDocument/2006/relationships/hyperlink" Target="consultantplus://offline/ref=7E9C3B9F4171565C42BD4119A3A8093DAA05D02DB5E7DC34E016E4089F84AF2199B51FEB701A9780s1k3N" TargetMode="External"/><Relationship Id="rId175" Type="http://schemas.openxmlformats.org/officeDocument/2006/relationships/hyperlink" Target="consultantplus://offline/ref=7E9C3B9F4171565C42BD4119A3A8093DAA0ADF2EB6EFDC34E016E4089F84AF2199B51FEB701A9787s1k3N" TargetMode="External"/><Relationship Id="rId170" Type="http://schemas.openxmlformats.org/officeDocument/2006/relationships/hyperlink" Target="consultantplus://offline/ref=7E9C3B9F4171565C42BD4119A3A8093DA90DDC29B3E0DC34E016E4089F84AF2199B51FEB701A9686s1kEN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7E9C3B9F4171565C42BD4119A3A8093DAA0ADF2EB6EFDC34E016E4089F84AF2199B51FEB701A9785s1kEN" TargetMode="External"/><Relationship Id="rId107" Type="http://schemas.openxmlformats.org/officeDocument/2006/relationships/hyperlink" Target="consultantplus://offline/ref=7E9C3B9F4171565C42BD4119A3A8093DA90DDC29B3E0DC34E016E4089F84AF2199B51FEB701A978Ds1kBN" TargetMode="External"/><Relationship Id="rId11" Type="http://schemas.openxmlformats.org/officeDocument/2006/relationships/hyperlink" Target="consultantplus://offline/ref=7E9C3B9F4171565C42BD4119A3A8093DA90DDC29B3E0DC34E016E4089F84AF2199B51FEB701A9785s1kEN" TargetMode="External"/><Relationship Id="rId32" Type="http://schemas.openxmlformats.org/officeDocument/2006/relationships/hyperlink" Target="consultantplus://offline/ref=7E9C3B9F4171565C42BD4119A3A8093DAA0ADF2EB6EFDC34E016E4089F84AF2199B51FEB701A9784s1kAN" TargetMode="External"/><Relationship Id="rId37" Type="http://schemas.openxmlformats.org/officeDocument/2006/relationships/hyperlink" Target="consultantplus://offline/ref=7E9C3B9F4171565C42BD4119A3A8093DA90DDC29B3E0DC34E016E4089F84AF2199B51FEB701A9784s1kDN" TargetMode="External"/><Relationship Id="rId53" Type="http://schemas.openxmlformats.org/officeDocument/2006/relationships/hyperlink" Target="consultantplus://offline/ref=7E9C3B9F4171565C42BD4119A3A8093DA905D92AB6E6DC34E016E4089F84AF2199B51FEB701A9787s1kEN" TargetMode="External"/><Relationship Id="rId58" Type="http://schemas.openxmlformats.org/officeDocument/2006/relationships/hyperlink" Target="consultantplus://offline/ref=7E9C3B9F4171565C42BD4119A3A8093DAA05D02DB5E7DC34E016E4089F84AF2199B51FEB701A9787s1kFN" TargetMode="External"/><Relationship Id="rId74" Type="http://schemas.openxmlformats.org/officeDocument/2006/relationships/hyperlink" Target="consultantplus://offline/ref=7E9C3B9F4171565C42BD4119A3A8093DA90DDC29B3E0DC34E016E4089F84AF2199B51FEB701A9781s1kEN" TargetMode="External"/><Relationship Id="rId79" Type="http://schemas.openxmlformats.org/officeDocument/2006/relationships/hyperlink" Target="consultantplus://offline/ref=7E9C3B9F4171565C42BD4119A3A8093DA905DC2FBEE3DC34E016E4089F84AF2199B51FEB701A928Ds1k3N" TargetMode="External"/><Relationship Id="rId102" Type="http://schemas.openxmlformats.org/officeDocument/2006/relationships/hyperlink" Target="consultantplus://offline/ref=7E9C3B9F4171565C42BD4119A3A8093DA90DDC29B3E0DC34E016E4089F84AF2199B51FEB701A9782s1kDN" TargetMode="External"/><Relationship Id="rId123" Type="http://schemas.openxmlformats.org/officeDocument/2006/relationships/hyperlink" Target="consultantplus://offline/ref=7E9C3B9F4171565C42BD4119A3A8093DA905D92AB6E6DC34E016E4089F84AF2199B51FEB701A978Cs1k9N" TargetMode="External"/><Relationship Id="rId128" Type="http://schemas.openxmlformats.org/officeDocument/2006/relationships/hyperlink" Target="consultantplus://offline/ref=7E9C3B9F4171565C42BD4119A3A8093DA90DDC29B3E0DC34E016E4089F84AF2199B51FEB701A978Cs1k8N" TargetMode="External"/><Relationship Id="rId144" Type="http://schemas.openxmlformats.org/officeDocument/2006/relationships/hyperlink" Target="consultantplus://offline/ref=7E9C3B9F4171565C42BD4119A3A8093DA905DF2EBCB08B36B143EAs0kDN" TargetMode="External"/><Relationship Id="rId149" Type="http://schemas.openxmlformats.org/officeDocument/2006/relationships/hyperlink" Target="consultantplus://offline/ref=7E9C3B9F4171565C42BD4119A3A8093DAA05D02DB5E7DC34E016E4089F84AF2199B51FEB701A9780s1kA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E9C3B9F4171565C42BD4119A3A8093DA90DDC29B3E0DC34E016E4089F84AF2199B51FEB701A9783s1kAN" TargetMode="External"/><Relationship Id="rId95" Type="http://schemas.openxmlformats.org/officeDocument/2006/relationships/hyperlink" Target="consultantplus://offline/ref=7E9C3B9F4171565C42BD4119A3A8093DA905D92AB6E6DC34E016E4089F84AF2199B51FEB701A9781s1k2N" TargetMode="External"/><Relationship Id="rId160" Type="http://schemas.openxmlformats.org/officeDocument/2006/relationships/hyperlink" Target="consultantplus://offline/ref=7E9C3B9F4171565C42BD4119A3A8093DAA0ADD2DB5E2DC34E016E4089F84AF2199B51FEB701A9784s1k9N" TargetMode="External"/><Relationship Id="rId165" Type="http://schemas.openxmlformats.org/officeDocument/2006/relationships/hyperlink" Target="consultantplus://offline/ref=7E9C3B9F4171565C42BD4119A3A8093DA90DDC29B3E0DC34E016E4089F84AF2199B51FEB701A9687s1k9N" TargetMode="External"/><Relationship Id="rId181" Type="http://schemas.openxmlformats.org/officeDocument/2006/relationships/image" Target="media/image3.wmf"/><Relationship Id="rId186" Type="http://schemas.openxmlformats.org/officeDocument/2006/relationships/image" Target="media/image5.wmf"/><Relationship Id="rId22" Type="http://schemas.openxmlformats.org/officeDocument/2006/relationships/hyperlink" Target="consultantplus://offline/ref=7E9C3B9F4171565C42BD4119A3A8093DA905D92AB6E6DC34E016E4089F84AF2199B51FEB701A9784s1kAN" TargetMode="External"/><Relationship Id="rId27" Type="http://schemas.openxmlformats.org/officeDocument/2006/relationships/hyperlink" Target="consultantplus://offline/ref=7E9C3B9F4171565C42BD4119A3A8093DA904DB2FB2E6DC34E016E4089Fs8k4N" TargetMode="External"/><Relationship Id="rId43" Type="http://schemas.openxmlformats.org/officeDocument/2006/relationships/hyperlink" Target="consultantplus://offline/ref=7E9C3B9F4171565C42BD4119A3A8093DA90DDC29B3E0DC34E016E4089F84AF2199B51FEB701A9787s1kFN" TargetMode="External"/><Relationship Id="rId48" Type="http://schemas.openxmlformats.org/officeDocument/2006/relationships/hyperlink" Target="consultantplus://offline/ref=7E9C3B9F4171565C42BD4119A3A8093DA90DDC29B3E0DC34E016E4089F84AF2199B51FEB701A9787s1k2N" TargetMode="External"/><Relationship Id="rId64" Type="http://schemas.openxmlformats.org/officeDocument/2006/relationships/hyperlink" Target="consultantplus://offline/ref=7E9C3B9F4171565C42BD4119A3A8093DA90DDC29B3E0DC34E016E4089F84AF2199B51FEB701A9786s1k3N" TargetMode="External"/><Relationship Id="rId69" Type="http://schemas.openxmlformats.org/officeDocument/2006/relationships/hyperlink" Target="consultantplus://offline/ref=7E9C3B9F4171565C42BD4119A3A8093DAA0AD92BB4E4DC34E016E4089F84AF2199B51FEB701A9784s1kBN" TargetMode="External"/><Relationship Id="rId113" Type="http://schemas.openxmlformats.org/officeDocument/2006/relationships/hyperlink" Target="consultantplus://offline/ref=7E9C3B9F4171565C42BD4119A3A8093DA90FD82EB6EFDC34E016E4089F84AF2199B51FEB751Fs9k6N" TargetMode="External"/><Relationship Id="rId118" Type="http://schemas.openxmlformats.org/officeDocument/2006/relationships/hyperlink" Target="consultantplus://offline/ref=7E9C3B9F4171565C42BD4119A3A8093DA905DB2AB1E5DC34E016E4089F84AF2199B51FsEkFN" TargetMode="External"/><Relationship Id="rId134" Type="http://schemas.openxmlformats.org/officeDocument/2006/relationships/hyperlink" Target="consultantplus://offline/ref=7E9C3B9F4171565C42BD4119A3A8093DA905D92AB6E6DC34E016E4089F84AF2199B51FEB701A9685s1k9N" TargetMode="External"/><Relationship Id="rId139" Type="http://schemas.openxmlformats.org/officeDocument/2006/relationships/hyperlink" Target="consultantplus://offline/ref=7E9C3B9F4171565C42BD4119A3A8093DAA0ADD2DB5E2DC34E016E4089F84AF2199B51FEB701A9784s1kBN" TargetMode="External"/><Relationship Id="rId80" Type="http://schemas.openxmlformats.org/officeDocument/2006/relationships/hyperlink" Target="consultantplus://offline/ref=7E9C3B9F4171565C42BD4119A3A8093DA905D92AB6E6DC34E016E4089F84AF2199B51FEB701A9786s1kFN" TargetMode="External"/><Relationship Id="rId85" Type="http://schemas.openxmlformats.org/officeDocument/2006/relationships/hyperlink" Target="consultantplus://offline/ref=7E9C3B9F4171565C42BD4119A3A8093DA905D92AB6E6DC34E016E4089F84AF2199B51FEB701A9781s1kDN" TargetMode="External"/><Relationship Id="rId150" Type="http://schemas.openxmlformats.org/officeDocument/2006/relationships/hyperlink" Target="consultantplus://offline/ref=7E9C3B9F4171565C42BD4119A3A8093DA90CDE23BEEEDC34E016E4089F84AF2199B51FEB701A9780s1k2N" TargetMode="External"/><Relationship Id="rId155" Type="http://schemas.openxmlformats.org/officeDocument/2006/relationships/hyperlink" Target="consultantplus://offline/ref=7E9C3B9F4171565C42BD4119A3A8093DAA0ADD2DB5E2DC34E016E4089F84AF2199B51FEB701A9784s1kBN" TargetMode="External"/><Relationship Id="rId171" Type="http://schemas.openxmlformats.org/officeDocument/2006/relationships/hyperlink" Target="consultantplus://offline/ref=7E9C3B9F4171565C42BD4119A3A8093DAA0ADF2EB6EFDC34E016E4089F84AF2199B51FEB701A9787s1kFN" TargetMode="External"/><Relationship Id="rId176" Type="http://schemas.openxmlformats.org/officeDocument/2006/relationships/hyperlink" Target="consultantplus://offline/ref=7E9C3B9F4171565C42BD4119A3A8093DA90DDC29B3E0DC34E016E4089F84AF2199B51FEB701A9686s1kCN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7E9C3B9F4171565C42BD4119A3A8093DA905D92AB6E6DC34E016E4089F84AF2199B51FEB701A9785s1kEN" TargetMode="External"/><Relationship Id="rId17" Type="http://schemas.openxmlformats.org/officeDocument/2006/relationships/hyperlink" Target="consultantplus://offline/ref=7E9C3B9F4171565C42BD4119A3A8093DA90CDE23BEEEDC34E016E4089F84AF2199B51FEB701A9780s1k2N" TargetMode="External"/><Relationship Id="rId33" Type="http://schemas.openxmlformats.org/officeDocument/2006/relationships/hyperlink" Target="consultantplus://offline/ref=7E9C3B9F4171565C42BD4119A3A8093DAA0ADF2EB6EFDC34E016E4089F84AF2199B51FEB701A9784s1k9N" TargetMode="External"/><Relationship Id="rId38" Type="http://schemas.openxmlformats.org/officeDocument/2006/relationships/hyperlink" Target="consultantplus://offline/ref=7E9C3B9F4171565C42BD4119A3A8093DA905D92AB6E6DC34E016E4089F84AF2199B51FEB701A9787s1kBN" TargetMode="External"/><Relationship Id="rId59" Type="http://schemas.openxmlformats.org/officeDocument/2006/relationships/hyperlink" Target="consultantplus://offline/ref=7E9C3B9F4171565C42BD4119A3A8093DAA05D02DB5E7DC34E016E4089F84AF2199B51FEB701A9787s1kDN" TargetMode="External"/><Relationship Id="rId103" Type="http://schemas.openxmlformats.org/officeDocument/2006/relationships/hyperlink" Target="consultantplus://offline/ref=7E9C3B9F4171565C42BD4119A3A8093DA905D92AB6E6DC34E016E4089F84AF2199B51FEB701A9780s1kFN" TargetMode="External"/><Relationship Id="rId108" Type="http://schemas.openxmlformats.org/officeDocument/2006/relationships/hyperlink" Target="consultantplus://offline/ref=7E9C3B9F4171565C42BD4119A3A8093DA905D92AB6E6DC34E016E4089F84AF2199B51FEB701A9780s1kEN" TargetMode="External"/><Relationship Id="rId124" Type="http://schemas.openxmlformats.org/officeDocument/2006/relationships/hyperlink" Target="consultantplus://offline/ref=7E9C3B9F4171565C42BD4119A3A8093DA905D92AB6E6DC34E016E4089F84AF2199B51FEB701A978Cs1kEN" TargetMode="External"/><Relationship Id="rId129" Type="http://schemas.openxmlformats.org/officeDocument/2006/relationships/hyperlink" Target="consultantplus://offline/ref=7E9C3B9F4171565C42BD4119A3A8093DA905D92AB6E6DC34E016E4089F84AF2199B51FEB701A978Cs1k3N" TargetMode="External"/><Relationship Id="rId54" Type="http://schemas.openxmlformats.org/officeDocument/2006/relationships/hyperlink" Target="consultantplus://offline/ref=7E9C3B9F4171565C42BD4119A3A8093DA905D92AB6E6DC34E016E4089F84AF2199B51FEB701A9787s1kCN" TargetMode="External"/><Relationship Id="rId70" Type="http://schemas.openxmlformats.org/officeDocument/2006/relationships/hyperlink" Target="consultantplus://offline/ref=7E9C3B9F4171565C42BD4119A3A8093DA90DDC29B3E0DC34E016E4089F84AF2199B51FEB701A9781s1kBN" TargetMode="External"/><Relationship Id="rId75" Type="http://schemas.openxmlformats.org/officeDocument/2006/relationships/hyperlink" Target="consultantplus://offline/ref=7E9C3B9F4171565C42BD4119A3A8093DAA05D02DB5E7DC34E016E4089F84AF2199B51FEB701A9786s1k8N" TargetMode="External"/><Relationship Id="rId91" Type="http://schemas.openxmlformats.org/officeDocument/2006/relationships/hyperlink" Target="consultantplus://offline/ref=7E9C3B9F4171565C42BD4119A3A8093DA90DDC29B3E0DC34E016E4089F84AF2199B51FEB701A9783s1k9N" TargetMode="External"/><Relationship Id="rId96" Type="http://schemas.openxmlformats.org/officeDocument/2006/relationships/hyperlink" Target="consultantplus://offline/ref=7E9C3B9F4171565C42BD4119A3A8093DA905DC2FBEE3DC34E016E4089F84AF2199B51FEB701A928Ds1k3N" TargetMode="External"/><Relationship Id="rId140" Type="http://schemas.openxmlformats.org/officeDocument/2006/relationships/hyperlink" Target="consultantplus://offline/ref=7E9C3B9F4171565C42BD4119A3A8093DA90CDE23BEEEDC34E016E4089F84AF2199B51FEB701A9780s1k2N" TargetMode="External"/><Relationship Id="rId145" Type="http://schemas.openxmlformats.org/officeDocument/2006/relationships/hyperlink" Target="consultantplus://offline/ref=7E9C3B9F4171565C42BD4119A3A8093DA904D823B1E2DC34E016E4089F84AF2199B51FEB701A9787s1kBN" TargetMode="External"/><Relationship Id="rId161" Type="http://schemas.openxmlformats.org/officeDocument/2006/relationships/hyperlink" Target="consultantplus://offline/ref=7E9C3B9F4171565C42BD4119A3A8093DAA0ADF2EB6EFDC34E016E4089F84AF2199B51FEB701A9784s1k2N" TargetMode="External"/><Relationship Id="rId166" Type="http://schemas.openxmlformats.org/officeDocument/2006/relationships/hyperlink" Target="consultantplus://offline/ref=7E9C3B9F4171565C42BD4119A3A8093DA90DDC29B3E0DC34E016E4089F84AF2199B51FEB701A9687s1k8N" TargetMode="External"/><Relationship Id="rId182" Type="http://schemas.openxmlformats.org/officeDocument/2006/relationships/hyperlink" Target="consultantplus://offline/ref=7E9C3B9F4171565C42BD4119A3A8093DA90DDC29B3E0DC34E016E4089F84AF2199B51FEB701A9686s1k2N" TargetMode="External"/><Relationship Id="rId187" Type="http://schemas.openxmlformats.org/officeDocument/2006/relationships/hyperlink" Target="consultantplus://offline/ref=7E9C3B9F4171565C42BD4119A3A8093DAA0ADF2EB6EFDC34E016E4089F84AF2199B51FEB701A9786s1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C3B9F4171565C42BD4119A3A8093DAA05D02DB5E7DC34E016E4089F84AF2199B51FEB701A9785s1kEN" TargetMode="External"/><Relationship Id="rId23" Type="http://schemas.openxmlformats.org/officeDocument/2006/relationships/hyperlink" Target="consultantplus://offline/ref=7E9C3B9F4171565C42BD4119A3A8093DA905D92AB6E6DC34E016E4089F84AF2199B51FEB701A9784s1kFN" TargetMode="External"/><Relationship Id="rId28" Type="http://schemas.openxmlformats.org/officeDocument/2006/relationships/hyperlink" Target="consultantplus://offline/ref=7E9C3B9F4171565C42BD4119A3A8093DA905D92AB6E6DC34E016E4089F84AF2199B51FEB701A9784s1k3N" TargetMode="External"/><Relationship Id="rId49" Type="http://schemas.openxmlformats.org/officeDocument/2006/relationships/hyperlink" Target="consultantplus://offline/ref=7E9C3B9F4171565C42BD4119A3A8093DA90DDC29B3E0DC34E016E4089F84AF2199B51FEB701A9786s1kBN" TargetMode="External"/><Relationship Id="rId114" Type="http://schemas.openxmlformats.org/officeDocument/2006/relationships/hyperlink" Target="consultantplus://offline/ref=7E9C3B9F4171565C42BD4119A3A8093DA905D92AB6E6DC34E016E4089F84AF2199B51FEB701A9783s1kBN" TargetMode="External"/><Relationship Id="rId119" Type="http://schemas.openxmlformats.org/officeDocument/2006/relationships/hyperlink" Target="consultantplus://offline/ref=7E9C3B9F4171565C42BD4119A3A8093DA905D92AB6E6DC34E016E4089F84AF2199B51FEB701A9783s1kCN" TargetMode="External"/><Relationship Id="rId44" Type="http://schemas.openxmlformats.org/officeDocument/2006/relationships/hyperlink" Target="consultantplus://offline/ref=7E9C3B9F4171565C42BD4119A3A8093DA90DDC29B3E0DC34E016E4089F84AF2199B51FEB701A9787s1kEN" TargetMode="External"/><Relationship Id="rId60" Type="http://schemas.openxmlformats.org/officeDocument/2006/relationships/hyperlink" Target="consultantplus://offline/ref=7E9C3B9F4171565C42BD4119A3A8093DA90DDC29B3E0DC34E016E4089F84AF2199B51FEB701A9786s1kFN" TargetMode="External"/><Relationship Id="rId65" Type="http://schemas.openxmlformats.org/officeDocument/2006/relationships/hyperlink" Target="consultantplus://offline/ref=7E9C3B9F4171565C42BD4119A3A8093DA90DDC29B3E0DC34E016E4089F84AF2199B51FEB701A9786s1k2N" TargetMode="External"/><Relationship Id="rId81" Type="http://schemas.openxmlformats.org/officeDocument/2006/relationships/hyperlink" Target="consultantplus://offline/ref=7E9C3B9F4171565C42BD4119A3A8093DA905D92AB6E6DC34E016E4089F84AF2199B51FEB701A9786s1kDN" TargetMode="External"/><Relationship Id="rId86" Type="http://schemas.openxmlformats.org/officeDocument/2006/relationships/hyperlink" Target="consultantplus://offline/ref=7E9C3B9F4171565C42BD4119A3A8093DA90DDC29B3E0DC34E016E4089F84AF2199B51FEB701A9780s1kDN" TargetMode="External"/><Relationship Id="rId130" Type="http://schemas.openxmlformats.org/officeDocument/2006/relationships/hyperlink" Target="consultantplus://offline/ref=7E9C3B9F4171565C42BD4119A3A8093DA905D92AB6E6DC34E016E4089F84AF2199B51FEB701A9685s1kBN" TargetMode="External"/><Relationship Id="rId135" Type="http://schemas.openxmlformats.org/officeDocument/2006/relationships/hyperlink" Target="consultantplus://offline/ref=7E9C3B9F4171565C42BD4119A3A8093DA905DE2BB7E1DC34E016E4089F84AF2199B51FEB701A9784s1k8N" TargetMode="External"/><Relationship Id="rId151" Type="http://schemas.openxmlformats.org/officeDocument/2006/relationships/hyperlink" Target="consultantplus://offline/ref=7E9C3B9F4171565C42BD4119A3A8093DAA05D02DB5E7DC34E016E4089F84AF2199B51FEB701A9780s1kFN" TargetMode="External"/><Relationship Id="rId156" Type="http://schemas.openxmlformats.org/officeDocument/2006/relationships/hyperlink" Target="consultantplus://offline/ref=7E9C3B9F4171565C42BD4119A3A8093DA90DDC29B3E0DC34E016E4089F84AF2199B51FEB701A9685s1k2N" TargetMode="External"/><Relationship Id="rId177" Type="http://schemas.openxmlformats.org/officeDocument/2006/relationships/hyperlink" Target="consultantplus://offline/ref=7E9C3B9F4171565C42BD4119A3A8093DA90DDC29B3E0DC34E016E4089F84AF2199B51FEB701A9686s1k2N" TargetMode="External"/><Relationship Id="rId172" Type="http://schemas.openxmlformats.org/officeDocument/2006/relationships/hyperlink" Target="consultantplus://offline/ref=7E9C3B9F4171565C42BD4119A3A8093DA90DDC29B3E0DC34E016E4089F84AF2199B51FEB701A9686s1kDN" TargetMode="External"/><Relationship Id="rId13" Type="http://schemas.openxmlformats.org/officeDocument/2006/relationships/hyperlink" Target="consultantplus://offline/ref=7E9C3B9F4171565C42BD4119A3A8093DA90DDC29B3E0DC34E016E4089F84AF2199B51FEB701A9784s1kBN" TargetMode="External"/><Relationship Id="rId18" Type="http://schemas.openxmlformats.org/officeDocument/2006/relationships/hyperlink" Target="consultantplus://offline/ref=7E9C3B9F4171565C42BD4119A3A8093DA904DA28B1E4DC34E016E4089F84AF2199B51FEB701A9581s1k9N" TargetMode="External"/><Relationship Id="rId39" Type="http://schemas.openxmlformats.org/officeDocument/2006/relationships/hyperlink" Target="consultantplus://offline/ref=7E9C3B9F4171565C42BD4119A3A8093DAA05D02DB5E7DC34E016E4089F84AF2199B51FEB701A9784s1kDN" TargetMode="External"/><Relationship Id="rId109" Type="http://schemas.openxmlformats.org/officeDocument/2006/relationships/hyperlink" Target="consultantplus://offline/ref=7E9C3B9F4171565C42BD4119A3A8093DA905D92AB6E6DC34E016E4089F84AF2199B51FEB701A9780s1kCN" TargetMode="External"/><Relationship Id="rId34" Type="http://schemas.openxmlformats.org/officeDocument/2006/relationships/hyperlink" Target="consultantplus://offline/ref=7E9C3B9F4171565C42BD4119A3A8093DA90DDC29B3E0DC34E016E4089F84AF2199B51FEB701A9784s1kEN" TargetMode="External"/><Relationship Id="rId50" Type="http://schemas.openxmlformats.org/officeDocument/2006/relationships/hyperlink" Target="consultantplus://offline/ref=7E9C3B9F4171565C42BD4119A3A8093DA90DDC29B3E0DC34E016E4089F84AF2199B51FEB701A9786s1kAN" TargetMode="External"/><Relationship Id="rId55" Type="http://schemas.openxmlformats.org/officeDocument/2006/relationships/hyperlink" Target="consultantplus://offline/ref=7E9C3B9F4171565C42BD4119A3A8093DA905DB2AB1E5DC34E016E4089F84AF2199B51FsEkFN" TargetMode="External"/><Relationship Id="rId76" Type="http://schemas.openxmlformats.org/officeDocument/2006/relationships/hyperlink" Target="consultantplus://offline/ref=7E9C3B9F4171565C42BD4119A3A8093DA905D92AB6E6DC34E016E4089F84AF2199B51FEB701A9786s1kAN" TargetMode="External"/><Relationship Id="rId97" Type="http://schemas.openxmlformats.org/officeDocument/2006/relationships/hyperlink" Target="consultantplus://offline/ref=7E9C3B9F4171565C42BD4119A3A8093DA905D92AB6E6DC34E016E4089F84AF2199B51FEB701A9780s1kAN" TargetMode="External"/><Relationship Id="rId104" Type="http://schemas.openxmlformats.org/officeDocument/2006/relationships/hyperlink" Target="consultantplus://offline/ref=7E9C3B9F4171565C42BD4119A3A8093DAA05D02DB5E7DC34E016E4089F84AF2199B51FEB701A9781s1kFN" TargetMode="External"/><Relationship Id="rId120" Type="http://schemas.openxmlformats.org/officeDocument/2006/relationships/hyperlink" Target="consultantplus://offline/ref=7E9C3B9F4171565C42BD4119A3A8093DA905DB2AB1E5DC34E016E4089F84AF2199B51FsEkFN" TargetMode="External"/><Relationship Id="rId125" Type="http://schemas.openxmlformats.org/officeDocument/2006/relationships/hyperlink" Target="consultantplus://offline/ref=7E9C3B9F4171565C42BD4119A3A8093DA90DDC29B3E0DC34E016E4089F84AF2199B51FEB701A978Cs1k9N" TargetMode="External"/><Relationship Id="rId141" Type="http://schemas.openxmlformats.org/officeDocument/2006/relationships/hyperlink" Target="consultantplus://offline/ref=7E9C3B9F4171565C42BD4119A3A8093DA90DDC29B3E0DC34E016E4089F84AF2199B51FEB701A978Cs1kCN" TargetMode="External"/><Relationship Id="rId146" Type="http://schemas.openxmlformats.org/officeDocument/2006/relationships/hyperlink" Target="consultantplus://offline/ref=7E9C3B9F4171565C42BD4119A3A8093DA90DDC29B3E0DC34E016E4089F84AF2199B51FEB701A9685s1k9N" TargetMode="External"/><Relationship Id="rId167" Type="http://schemas.openxmlformats.org/officeDocument/2006/relationships/hyperlink" Target="consultantplus://offline/ref=7E9C3B9F4171565C42BD4119A3A8093DA90DDC29B3E0DC34E016E4089F84AF2199B51FEB701A9687s1k2N" TargetMode="External"/><Relationship Id="rId188" Type="http://schemas.openxmlformats.org/officeDocument/2006/relationships/hyperlink" Target="consultantplus://offline/ref=7E9C3B9F4171565C42BD4119A3A8093DA905D92AB6E6DC34E016E4089F84AF2199B51FEB701A9684s1k9N" TargetMode="External"/><Relationship Id="rId7" Type="http://schemas.openxmlformats.org/officeDocument/2006/relationships/hyperlink" Target="consultantplus://offline/ref=7E9C3B9F4171565C42BD4119A3A8093DAA0ADD2DB5E2DC34E016E4089F84AF2199B51FEB701A9785s1kEN" TargetMode="External"/><Relationship Id="rId71" Type="http://schemas.openxmlformats.org/officeDocument/2006/relationships/hyperlink" Target="consultantplus://offline/ref=7E9C3B9F4171565C42BD4119A3A8093DA905D92AB6E6DC34E016E4089F84AF2199B51FEB701A9786s1kBN" TargetMode="External"/><Relationship Id="rId92" Type="http://schemas.openxmlformats.org/officeDocument/2006/relationships/hyperlink" Target="consultantplus://offline/ref=7E9C3B9F4171565C42BD4119A3A8093DA90DDC29B3E0DC34E016E4089F84AF2199B51FEB701A9783s1k8N" TargetMode="External"/><Relationship Id="rId162" Type="http://schemas.openxmlformats.org/officeDocument/2006/relationships/hyperlink" Target="consultantplus://offline/ref=7E9C3B9F4171565C42BD4119A3A8093DA90DDC29B3E0DC34E016E4089F84AF2199B51FEB701A9684s1k3N" TargetMode="External"/><Relationship Id="rId183" Type="http://schemas.openxmlformats.org/officeDocument/2006/relationships/hyperlink" Target="consultantplus://offline/ref=7E9C3B9F4171565C42BD4119A3A8093DA905D92AB6E6DC34E016E4089F84AF2199B51FEB701A9685s1k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9C3B9F4171565C42BD4119A3A8093DA904D823B1E2DC34E016E4089F84AF2199B51FEB70139281s1k2N" TargetMode="External"/><Relationship Id="rId24" Type="http://schemas.openxmlformats.org/officeDocument/2006/relationships/hyperlink" Target="consultantplus://offline/ref=7E9C3B9F4171565C42BD4119A3A8093DA904D823B1E2DC34E016E4089F84AF2199B51FEB70139281s1k2N" TargetMode="External"/><Relationship Id="rId40" Type="http://schemas.openxmlformats.org/officeDocument/2006/relationships/hyperlink" Target="consultantplus://offline/ref=7E9C3B9F4171565C42BD4119A3A8093DAA05D02DB5E7DC34E016E4089F84AF2199B51FEB701A9784s1k2N" TargetMode="External"/><Relationship Id="rId45" Type="http://schemas.openxmlformats.org/officeDocument/2006/relationships/hyperlink" Target="consultantplus://offline/ref=7E9C3B9F4171565C42BD4119A3A8093DA90DDC29B3E0DC34E016E4089F84AF2199B51FEB701A9787s1kDN" TargetMode="External"/><Relationship Id="rId66" Type="http://schemas.openxmlformats.org/officeDocument/2006/relationships/hyperlink" Target="consultantplus://offline/ref=7E9C3B9F4171565C42BD4119A3A8093DA90DDC29B3E0DC34E016E4089F84AF2199B51FEB701A9786s1k2N" TargetMode="External"/><Relationship Id="rId87" Type="http://schemas.openxmlformats.org/officeDocument/2006/relationships/hyperlink" Target="consultantplus://offline/ref=7E9C3B9F4171565C42BD4119A3A8093DA90DDC29B3E0DC34E016E4089F84AF2199B51FEB701A9780s1kCN" TargetMode="External"/><Relationship Id="rId110" Type="http://schemas.openxmlformats.org/officeDocument/2006/relationships/hyperlink" Target="consultantplus://offline/ref=7E9C3B9F4171565C42BD4119A3A8093DA905D92AB6E6DC34E016E4089F84AF2199B51FEB701A9780s1k3N" TargetMode="External"/><Relationship Id="rId115" Type="http://schemas.openxmlformats.org/officeDocument/2006/relationships/hyperlink" Target="consultantplus://offline/ref=7E9C3B9F4171565C42BD4119A3A8093DA905D92AB6E6DC34E016E4089F84AF2199B51FEB701A9783s1k8N" TargetMode="External"/><Relationship Id="rId131" Type="http://schemas.openxmlformats.org/officeDocument/2006/relationships/hyperlink" Target="consultantplus://offline/ref=7E9C3B9F4171565C42BD4119A3A8093DA20EDB2CB2ED813EE84FE80A988BF0369EFC13EA701A97s8k7N" TargetMode="External"/><Relationship Id="rId136" Type="http://schemas.openxmlformats.org/officeDocument/2006/relationships/hyperlink" Target="consultantplus://offline/ref=7E9C3B9F4171565C42BD4119A3A8093DA905D92AB6E6DC34E016E4089F84AF2199B51FEB701A9685s1k8N" TargetMode="External"/><Relationship Id="rId157" Type="http://schemas.openxmlformats.org/officeDocument/2006/relationships/hyperlink" Target="consultantplus://offline/ref=7E9C3B9F4171565C42BD4119A3A8093DA90DDC29B3E0DC34E016E4089F84AF2199B51FEB701A9684s1k9N" TargetMode="External"/><Relationship Id="rId178" Type="http://schemas.openxmlformats.org/officeDocument/2006/relationships/hyperlink" Target="consultantplus://offline/ref=7E9C3B9F4171565C42BD4119A3A8093DA905D92AB6E6DC34E016E4089F84AF2199B51FEB701A9685s1kDN" TargetMode="External"/><Relationship Id="rId61" Type="http://schemas.openxmlformats.org/officeDocument/2006/relationships/hyperlink" Target="consultantplus://offline/ref=7E9C3B9F4171565C42BD4119A3A8093DAA05D02DB5E7DC34E016E4089F84AF2199B51FEB701A9787s1kCN" TargetMode="External"/><Relationship Id="rId82" Type="http://schemas.openxmlformats.org/officeDocument/2006/relationships/hyperlink" Target="consultantplus://offline/ref=7E9C3B9F4171565C42BD4119A3A8093DA905D92AB6E6DC34E016E4089F84AF2199B51FEB701A9786s1kCN" TargetMode="External"/><Relationship Id="rId152" Type="http://schemas.openxmlformats.org/officeDocument/2006/relationships/hyperlink" Target="consultantplus://offline/ref=7E9C3B9F4171565C42BD4119A3A8093DAA05D02DB5E7DC34E016E4089F84AF2199B51FEB701A9780s1kEN" TargetMode="External"/><Relationship Id="rId173" Type="http://schemas.openxmlformats.org/officeDocument/2006/relationships/hyperlink" Target="consultantplus://offline/ref=7E9C3B9F4171565C42BD4119A3A8093DAA0ADF2EB6EFDC34E016E4089F84AF2199B51FEB701A9787s1kCN" TargetMode="External"/><Relationship Id="rId19" Type="http://schemas.openxmlformats.org/officeDocument/2006/relationships/hyperlink" Target="consultantplus://offline/ref=7E9C3B9F4171565C42BD4119A3A8093DA90DDC29B3E0DC34E016E4089F84AF2199B51FEB701A9784s1kAN" TargetMode="External"/><Relationship Id="rId14" Type="http://schemas.openxmlformats.org/officeDocument/2006/relationships/hyperlink" Target="consultantplus://offline/ref=7E9C3B9F4171565C42BD4119A3A8093DAA05D02DB5E7DC34E016E4089F84AF2199B51FEB701A9785s1kEN" TargetMode="External"/><Relationship Id="rId30" Type="http://schemas.openxmlformats.org/officeDocument/2006/relationships/hyperlink" Target="consultantplus://offline/ref=7E9C3B9F4171565C42BD4119A3A8093DA905D92AB6E6DC34E016E4089F84AF2199B51FEB701A9784s1k2N" TargetMode="External"/><Relationship Id="rId35" Type="http://schemas.openxmlformats.org/officeDocument/2006/relationships/hyperlink" Target="consultantplus://offline/ref=7E9C3B9F4171565C42BD4119A3A8093DAA05D02DB5E7DC34E016E4089F84AF2199B51FEB701A9784s1kFN" TargetMode="External"/><Relationship Id="rId56" Type="http://schemas.openxmlformats.org/officeDocument/2006/relationships/hyperlink" Target="consultantplus://offline/ref=7E9C3B9F4171565C42BD4119A3A8093DA905D92AB6E6DC34E016E4089F84AF2199B51FEB701A9787s1k3N" TargetMode="External"/><Relationship Id="rId77" Type="http://schemas.openxmlformats.org/officeDocument/2006/relationships/hyperlink" Target="consultantplus://offline/ref=7E9C3B9F4171565C42BD4119A3A8093DAA0ADF2EB6EFDC34E016E4089F84AF2199B51FEB701A9784s1k8N" TargetMode="External"/><Relationship Id="rId100" Type="http://schemas.openxmlformats.org/officeDocument/2006/relationships/hyperlink" Target="consultantplus://offline/ref=7E9C3B9F4171565C42BD4119A3A8093DA90DDC29B3E0DC34E016E4089F84AF2199B51FEB701A9783s1kCN" TargetMode="External"/><Relationship Id="rId105" Type="http://schemas.openxmlformats.org/officeDocument/2006/relationships/hyperlink" Target="consultantplus://offline/ref=7E9C3B9F4171565C42BD4119A3A8093DAA0ADF2EB6EFDC34E016E4089F84AF2199B51FEB701A9784s1kEN" TargetMode="External"/><Relationship Id="rId126" Type="http://schemas.openxmlformats.org/officeDocument/2006/relationships/hyperlink" Target="consultantplus://offline/ref=7E9C3B9F4171565C42BD4119A3A8093DA90FD82EB6EFDC34E016E4089F84AF2199B51FEB751Fs9k6N" TargetMode="External"/><Relationship Id="rId147" Type="http://schemas.openxmlformats.org/officeDocument/2006/relationships/hyperlink" Target="consultantplus://offline/ref=7E9C3B9F4171565C42BD4119A3A8093DA90DDC29B3E0DC34E016E4089F84AF2199B51FEB701A9685s1k8N" TargetMode="External"/><Relationship Id="rId168" Type="http://schemas.openxmlformats.org/officeDocument/2006/relationships/hyperlink" Target="consultantplus://offline/ref=7E9C3B9F4171565C42BD4119A3A8093DA90DDC29B3E0DC34E016E4089F84AF2199B51FEB701A9686s1k9N" TargetMode="External"/><Relationship Id="rId8" Type="http://schemas.openxmlformats.org/officeDocument/2006/relationships/hyperlink" Target="consultantplus://offline/ref=7E9C3B9F4171565C42BD4119A3A8093DAA0ADF2EB6EFDC34E016E4089F84AF2199B51FEB701A9785s1kEN" TargetMode="External"/><Relationship Id="rId51" Type="http://schemas.openxmlformats.org/officeDocument/2006/relationships/hyperlink" Target="consultantplus://offline/ref=7E9C3B9F4171565C42BD4119A3A8093DAA05D02DB5E7DC34E016E4089F84AF2199B51FEB701A9787s1kAN" TargetMode="External"/><Relationship Id="rId72" Type="http://schemas.openxmlformats.org/officeDocument/2006/relationships/hyperlink" Target="consultantplus://offline/ref=7E9C3B9F4171565C42BD4119A3A8093DA90DDC29B3E0DC34E016E4089F84AF2199B51FEB701A9781s1kFN" TargetMode="External"/><Relationship Id="rId93" Type="http://schemas.openxmlformats.org/officeDocument/2006/relationships/hyperlink" Target="consultantplus://offline/ref=7E9C3B9F4171565C42BD4119A3A8093DA90DDC29B3E0DC34E016E4089F84AF2199B51FEB701A9783s1kFN" TargetMode="External"/><Relationship Id="rId98" Type="http://schemas.openxmlformats.org/officeDocument/2006/relationships/hyperlink" Target="consultantplus://offline/ref=7E9C3B9F4171565C42BD4119A3A8093DAA05D02DB5E7DC34E016E4089F84AF2199B51FEB701A9781s1k9N" TargetMode="External"/><Relationship Id="rId121" Type="http://schemas.openxmlformats.org/officeDocument/2006/relationships/hyperlink" Target="consultantplus://offline/ref=7E9C3B9F4171565C42BD4119A3A8093DA905D92AB6E6DC34E016E4089F84AF2199B51FEB701A9782s1kFN" TargetMode="External"/><Relationship Id="rId142" Type="http://schemas.openxmlformats.org/officeDocument/2006/relationships/hyperlink" Target="consultantplus://offline/ref=7E9C3B9F4171565C42BD4119A3A8093DA904D823B1E2DC34E016E4089F84AF2199B51FEB701A9787s1kBN" TargetMode="External"/><Relationship Id="rId163" Type="http://schemas.openxmlformats.org/officeDocument/2006/relationships/hyperlink" Target="consultantplus://offline/ref=7E9C3B9F4171565C42BD4119A3A8093DA904D823B1E2DC34E016E4089F84AF2199B51FEB701A9787s1kBN" TargetMode="External"/><Relationship Id="rId184" Type="http://schemas.openxmlformats.org/officeDocument/2006/relationships/hyperlink" Target="consultantplus://offline/ref=7E9C3B9F4171565C42BD4119A3A8093DA904DB2FB2E6DC34E016E4089Fs8k4N" TargetMode="External"/><Relationship Id="rId189" Type="http://schemas.openxmlformats.org/officeDocument/2006/relationships/hyperlink" Target="consultantplus://offline/ref=7E9C3B9F4171565C42BD4119A3A8093DA90DDC29B3E0DC34E016E4089F84AF2199B51FEB701A968Cs1k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E9C3B9F4171565C42BD4119A3A8093DA90DDC29B3E0DC34E016E4089F84AF2199B51FEB701A9784s1kFN" TargetMode="External"/><Relationship Id="rId46" Type="http://schemas.openxmlformats.org/officeDocument/2006/relationships/hyperlink" Target="consultantplus://offline/ref=7E9C3B9F4171565C42BD4119A3A8093DA90DDC29B3E0DC34E016E4089F84AF2199B51FEB701A9787s1kCN" TargetMode="External"/><Relationship Id="rId67" Type="http://schemas.openxmlformats.org/officeDocument/2006/relationships/hyperlink" Target="consultantplus://offline/ref=7E9C3B9F4171565C42BD4119A3A8093DAA05D02DB5E7DC34E016E4089F84AF2199B51FEB701A9787s1k2N" TargetMode="External"/><Relationship Id="rId116" Type="http://schemas.openxmlformats.org/officeDocument/2006/relationships/hyperlink" Target="consultantplus://offline/ref=7E9C3B9F4171565C42BD4119A3A8093DA90DDC29B3E0DC34E016E4089F84AF2199B51FEB701A978Ds1k8N" TargetMode="External"/><Relationship Id="rId137" Type="http://schemas.openxmlformats.org/officeDocument/2006/relationships/hyperlink" Target="consultantplus://offline/ref=7E9C3B9F4171565C42BD4119A3A8093DA904DA28B1E4DC34E016E4089F84AF2199B51FEB701A9581s1k9N" TargetMode="External"/><Relationship Id="rId158" Type="http://schemas.openxmlformats.org/officeDocument/2006/relationships/image" Target="media/image1.wmf"/><Relationship Id="rId20" Type="http://schemas.openxmlformats.org/officeDocument/2006/relationships/hyperlink" Target="consultantplus://offline/ref=7E9C3B9F4171565C42BD4119A3A8093DA905D92AB6E6DC34E016E4089F84AF2199B51FEB701A9785s1kEN" TargetMode="External"/><Relationship Id="rId41" Type="http://schemas.openxmlformats.org/officeDocument/2006/relationships/hyperlink" Target="consultantplus://offline/ref=7E9C3B9F4171565C42BD4119A3A8093DA90DDC29B3E0DC34E016E4089F84AF2199B51FEB701A9787s1kAN" TargetMode="External"/><Relationship Id="rId62" Type="http://schemas.openxmlformats.org/officeDocument/2006/relationships/hyperlink" Target="consultantplus://offline/ref=7E9C3B9F4171565C42BD4119A3A8093DA90DDC29B3E0DC34E016E4089F84AF2199B51FEB701A9786s1kEN" TargetMode="External"/><Relationship Id="rId83" Type="http://schemas.openxmlformats.org/officeDocument/2006/relationships/hyperlink" Target="consultantplus://offline/ref=7E9C3B9F4171565C42BD4119A3A8093DA905D92AB6E6DC34E016E4089F84AF2199B51FEB701A9786s1k2N" TargetMode="External"/><Relationship Id="rId88" Type="http://schemas.openxmlformats.org/officeDocument/2006/relationships/hyperlink" Target="consultantplus://offline/ref=7E9C3B9F4171565C42BD4119A3A8093DA90DDC29B3E0DC34E016E4089F84AF2199B51FEB701A9780s1k3N" TargetMode="External"/><Relationship Id="rId111" Type="http://schemas.openxmlformats.org/officeDocument/2006/relationships/hyperlink" Target="consultantplus://offline/ref=7E9C3B9F4171565C42BD4119A3A8093DA905D92AB6E6DC34E016E4089F84AF2199B51FEB701A9780s1k2N" TargetMode="External"/><Relationship Id="rId132" Type="http://schemas.openxmlformats.org/officeDocument/2006/relationships/hyperlink" Target="consultantplus://offline/ref=7E9C3B9F4171565C42BD4119A3A8093DA905D92AB6E6DC34E016E4089F84AF2199B51FEB701A9685s1k9N" TargetMode="External"/><Relationship Id="rId153" Type="http://schemas.openxmlformats.org/officeDocument/2006/relationships/hyperlink" Target="consultantplus://offline/ref=7E9C3B9F4171565C42BD4119A3A8093DAA05D02DB5E7DC34E016E4089F84AF2199B51FEB701A9780s1kCN" TargetMode="External"/><Relationship Id="rId174" Type="http://schemas.openxmlformats.org/officeDocument/2006/relationships/hyperlink" Target="consultantplus://offline/ref=7E9C3B9F4171565C42BD4119A3A8093DAA0ADD2DB5E2DC34E016E4089F84AF2199B51FEB701A9784s1k9N" TargetMode="External"/><Relationship Id="rId179" Type="http://schemas.openxmlformats.org/officeDocument/2006/relationships/hyperlink" Target="consultantplus://offline/ref=7E9C3B9F4171565C42BD4119A3A8093DA904DB2FB2E6DC34E016E4089Fs8k4N" TargetMode="External"/><Relationship Id="rId190" Type="http://schemas.openxmlformats.org/officeDocument/2006/relationships/hyperlink" Target="consultantplus://offline/ref=7E9C3B9F4171565C42BD4119A3A8093DA905D92AB6E6DC34E016E4089F84AF2199B51FEB701A9684s1k8N" TargetMode="External"/><Relationship Id="rId15" Type="http://schemas.openxmlformats.org/officeDocument/2006/relationships/hyperlink" Target="consultantplus://offline/ref=7E9C3B9F4171565C42BD4119A3A8093DAA0ADD2DB5E2DC34E016E4089F84AF2199B51FEB701A9785s1kEN" TargetMode="External"/><Relationship Id="rId36" Type="http://schemas.openxmlformats.org/officeDocument/2006/relationships/hyperlink" Target="consultantplus://offline/ref=7E9C3B9F4171565C42BD4119A3A8093DAA0BDB23B6E5DC34E016E4089F84AF2199B51FEB701A9784s1kBN" TargetMode="External"/><Relationship Id="rId57" Type="http://schemas.openxmlformats.org/officeDocument/2006/relationships/hyperlink" Target="consultantplus://offline/ref=7E9C3B9F4171565C42BD4119A3A8093DA905D92AB6E6DC34E016E4089F84AF2199B51FEB701A9787s1k2N" TargetMode="External"/><Relationship Id="rId106" Type="http://schemas.openxmlformats.org/officeDocument/2006/relationships/hyperlink" Target="consultantplus://offline/ref=7E9C3B9F4171565C42BD4119A3A8093DA90DDC29B3E0DC34E016E4089F84AF2199B51FEB701A9782s1k2N" TargetMode="External"/><Relationship Id="rId127" Type="http://schemas.openxmlformats.org/officeDocument/2006/relationships/hyperlink" Target="consultantplus://offline/ref=7E9C3B9F4171565C42BD4119A3A8093DA905D92AB6E6DC34E016E4089F84AF2199B51FEB701A978Cs1kDN" TargetMode="External"/><Relationship Id="rId10" Type="http://schemas.openxmlformats.org/officeDocument/2006/relationships/hyperlink" Target="consultantplus://offline/ref=7E9C3B9F4171565C42BD4119A3A8093DA904DA28B1E4DC34E016E4089F84AF2199B51FEB701A9581s1k9N" TargetMode="External"/><Relationship Id="rId31" Type="http://schemas.openxmlformats.org/officeDocument/2006/relationships/hyperlink" Target="consultantplus://offline/ref=7E9C3B9F4171565C42BD4119A3A8093DAA05D02DB5E7DC34E016E4089F84AF2199B51FEB701A9784s1k9N" TargetMode="External"/><Relationship Id="rId52" Type="http://schemas.openxmlformats.org/officeDocument/2006/relationships/hyperlink" Target="consultantplus://offline/ref=7E9C3B9F4171565C42BD4119A3A8093DA905D92AB6E6DC34E016E4089F84AF2199B51FEB701A9787s1k8N" TargetMode="External"/><Relationship Id="rId73" Type="http://schemas.openxmlformats.org/officeDocument/2006/relationships/hyperlink" Target="consultantplus://offline/ref=7E9C3B9F4171565C42BD4119A3A8093DAA05D02DB5E7DC34E016E4089F84AF2199B51FEB701A9786s1k9N" TargetMode="External"/><Relationship Id="rId78" Type="http://schemas.openxmlformats.org/officeDocument/2006/relationships/hyperlink" Target="consultantplus://offline/ref=7E9C3B9F4171565C42BD4119A3A8093DA90DDC29B3E0DC34E016E4089F84AF2199B51FEB701A9781s1kDN" TargetMode="External"/><Relationship Id="rId94" Type="http://schemas.openxmlformats.org/officeDocument/2006/relationships/hyperlink" Target="consultantplus://offline/ref=7E9C3B9F4171565C42BD4119A3A8093DAA05D02DB5E7DC34E016E4089F84AF2199B51FEB701A9781s1kBN" TargetMode="External"/><Relationship Id="rId99" Type="http://schemas.openxmlformats.org/officeDocument/2006/relationships/hyperlink" Target="consultantplus://offline/ref=7E9C3B9F4171565C42BD4119A3A8093DA90DDC29B3E0DC34E016E4089F84AF2199B51FEB701A9783s1kDN" TargetMode="External"/><Relationship Id="rId101" Type="http://schemas.openxmlformats.org/officeDocument/2006/relationships/hyperlink" Target="consultantplus://offline/ref=7E9C3B9F4171565C42BD4119A3A8093DA90DDC29B3E0DC34E016E4089F84AF2199B51FEB701A9782s1kFN" TargetMode="External"/><Relationship Id="rId122" Type="http://schemas.openxmlformats.org/officeDocument/2006/relationships/hyperlink" Target="consultantplus://offline/ref=7E9C3B9F4171565C42BD4119A3A8093DAA05D02DB5E7DC34E016E4089F84AF2199B51FEB701A9781s1k3N" TargetMode="External"/><Relationship Id="rId143" Type="http://schemas.openxmlformats.org/officeDocument/2006/relationships/hyperlink" Target="consultantplus://offline/ref=7E9C3B9F4171565C42BD4119A3A8093DA90DDC29B3E0DC34E016E4089F84AF2199B51FEB701A978Cs1k2N" TargetMode="External"/><Relationship Id="rId148" Type="http://schemas.openxmlformats.org/officeDocument/2006/relationships/hyperlink" Target="consultantplus://offline/ref=7E9C3B9F4171565C42BD4119A3A8093DA90DDC29B3E0DC34E016E4089F84AF2199B51FEB701A9685s1kEN" TargetMode="External"/><Relationship Id="rId164" Type="http://schemas.openxmlformats.org/officeDocument/2006/relationships/hyperlink" Target="consultantplus://offline/ref=7E9C3B9F4171565C42BD4119A3A8093DA90DDC29B3E0DC34E016E4089F84AF2199B51FEB701A9687s1kBN" TargetMode="External"/><Relationship Id="rId169" Type="http://schemas.openxmlformats.org/officeDocument/2006/relationships/hyperlink" Target="consultantplus://offline/ref=7E9C3B9F4171565C42BD4119A3A8093DAA0ADF2EB6EFDC34E016E4089F84AF2199B51FEB701A9787s1kBN" TargetMode="External"/><Relationship Id="rId185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C3B9F4171565C42BD4119A3A8093DA90CDE23BEEEDC34E016E4089F84AF2199B51FEB701A9780s1k2N" TargetMode="External"/><Relationship Id="rId18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14870</Words>
  <Characters>84762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2018-03-27T13:36:00Z</dcterms:created>
  <dcterms:modified xsi:type="dcterms:W3CDTF">2018-03-27T13:37:00Z</dcterms:modified>
</cp:coreProperties>
</file>