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F8" w:rsidRPr="003960A3" w:rsidRDefault="00244D50" w:rsidP="00396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ОПРОСНЫ</w:t>
      </w:r>
      <w:r w:rsidR="003960A3" w:rsidRPr="003960A3">
        <w:rPr>
          <w:rFonts w:ascii="Times New Roman" w:hAnsi="Times New Roman" w:cs="Times New Roman"/>
          <w:b/>
          <w:sz w:val="24"/>
          <w:szCs w:val="24"/>
        </w:rPr>
        <w:t>Й ЛИСТ</w:t>
      </w:r>
    </w:p>
    <w:p w:rsidR="003960A3" w:rsidRDefault="003960A3" w:rsidP="00396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0A3">
        <w:rPr>
          <w:rFonts w:ascii="Times New Roman" w:hAnsi="Times New Roman" w:cs="Times New Roman"/>
          <w:b/>
          <w:sz w:val="24"/>
          <w:szCs w:val="24"/>
        </w:rPr>
        <w:t>при проведении публичных консультаций по экспертизе</w:t>
      </w:r>
    </w:p>
    <w:p w:rsidR="003A0222" w:rsidRDefault="003A0222" w:rsidP="003A022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244D50">
        <w:rPr>
          <w:rFonts w:ascii="Times New Roman" w:hAnsi="Times New Roman" w:cs="Times New Roman"/>
          <w:sz w:val="24"/>
          <w:szCs w:val="24"/>
        </w:rPr>
        <w:t>города Реутов от 07.07.2017 №141</w:t>
      </w:r>
      <w:r>
        <w:rPr>
          <w:rFonts w:ascii="Times New Roman" w:hAnsi="Times New Roman" w:cs="Times New Roman"/>
          <w:sz w:val="24"/>
          <w:szCs w:val="24"/>
        </w:rPr>
        <w:t xml:space="preserve">-ПА «О проведении конкурса на предоставление субсидий по частичной компенсации затрат </w:t>
      </w:r>
      <w:r w:rsidR="00244D50">
        <w:rPr>
          <w:rFonts w:ascii="Times New Roman" w:hAnsi="Times New Roman" w:cs="Times New Roman"/>
          <w:sz w:val="24"/>
          <w:szCs w:val="24"/>
        </w:rPr>
        <w:t>организациям инфраструктуры, связанных с предоставлением услуг по размещению малых предприятий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</w:t>
      </w:r>
    </w:p>
    <w:p w:rsidR="003960A3" w:rsidRDefault="003960A3" w:rsidP="00396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Пожалуйста, заполните и направьте данную форму по электронной почте в виде прикреплённого файла, составленного (заполненного) по прилагаемой форме на адрес:</w:t>
      </w:r>
      <w:r w:rsidRPr="003960A3">
        <w:t xml:space="preserve"> </w:t>
      </w:r>
      <w:r w:rsidRPr="003960A3">
        <w:rPr>
          <w:rFonts w:ascii="Times New Roman" w:hAnsi="Times New Roman" w:cs="Times New Roman"/>
          <w:sz w:val="24"/>
          <w:szCs w:val="24"/>
        </w:rPr>
        <w:t>ekonomika.adm@mail.ru или на бумажном носителе нарочно по адресу:</w:t>
      </w:r>
      <w:r w:rsidR="00B1434A">
        <w:rPr>
          <w:rFonts w:ascii="Times New Roman" w:hAnsi="Times New Roman" w:cs="Times New Roman"/>
          <w:sz w:val="24"/>
          <w:szCs w:val="24"/>
        </w:rPr>
        <w:t xml:space="preserve">                       143966, Московская область, г. Реутов, ул. </w:t>
      </w:r>
      <w:r w:rsidRPr="003960A3">
        <w:rPr>
          <w:rFonts w:ascii="Times New Roman" w:hAnsi="Times New Roman" w:cs="Times New Roman"/>
          <w:sz w:val="24"/>
          <w:szCs w:val="24"/>
        </w:rPr>
        <w:t>Ленина, д.27, Экономическое управление Администрации городского округа Реутов</w:t>
      </w:r>
      <w:r>
        <w:rPr>
          <w:rFonts w:ascii="Times New Roman" w:hAnsi="Times New Roman" w:cs="Times New Roman"/>
          <w:sz w:val="24"/>
          <w:szCs w:val="24"/>
        </w:rPr>
        <w:t xml:space="preserve"> не позднее 0</w:t>
      </w:r>
      <w:r w:rsidR="003A0222">
        <w:rPr>
          <w:rFonts w:ascii="Times New Roman" w:hAnsi="Times New Roman" w:cs="Times New Roman"/>
          <w:sz w:val="24"/>
          <w:szCs w:val="24"/>
        </w:rPr>
        <w:t>6.11</w:t>
      </w:r>
      <w:r>
        <w:rPr>
          <w:rFonts w:ascii="Times New Roman" w:hAnsi="Times New Roman" w:cs="Times New Roman"/>
          <w:sz w:val="24"/>
          <w:szCs w:val="24"/>
        </w:rPr>
        <w:t>.2018</w:t>
      </w:r>
    </w:p>
    <w:p w:rsidR="003960A3" w:rsidRDefault="003960A3" w:rsidP="003960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не будут иметь возможность проанализировать позиции, направленные в Экономическое управление Администрации городского округа Реутов после указанного срока или направленные не в соответствии с настоящей формой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0CFD" w:rsidTr="007A321F">
        <w:tc>
          <w:tcPr>
            <w:tcW w:w="9571" w:type="dxa"/>
            <w:gridSpan w:val="2"/>
          </w:tcPr>
          <w:p w:rsidR="001A0CFD" w:rsidRPr="00442423" w:rsidRDefault="00442423" w:rsidP="00442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1A0CFD" w:rsidTr="001A0CFD">
        <w:tc>
          <w:tcPr>
            <w:tcW w:w="4785" w:type="dxa"/>
          </w:tcPr>
          <w:p w:rsidR="001A0CFD" w:rsidRPr="00442423" w:rsidRDefault="00442423" w:rsidP="003960A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i/>
                <w:sz w:val="24"/>
                <w:szCs w:val="24"/>
              </w:rPr>
              <w:t>По Вашему желанию укажите:</w:t>
            </w:r>
          </w:p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CFD" w:rsidTr="001A0CFD">
        <w:tc>
          <w:tcPr>
            <w:tcW w:w="4785" w:type="dxa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  <w:p w:rsidR="003A0222" w:rsidRDefault="003A0222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A0CFD" w:rsidRDefault="001A0CFD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442423" w:rsidRDefault="00442423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23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по муниципальному нормативному правовому акту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442423" w:rsidRDefault="00442423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42423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423" w:rsidRPr="00442423" w:rsidRDefault="00442423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23" w:rsidTr="008D18CE">
        <w:tc>
          <w:tcPr>
            <w:tcW w:w="9571" w:type="dxa"/>
            <w:gridSpan w:val="2"/>
          </w:tcPr>
          <w:p w:rsidR="00442423" w:rsidRP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Какова, по Вашему мнению, цель регулирования данного 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Насколько корректно разработчик 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нормативного правового акта определил те факторы, которые обуславливают необходимость государственного вмешательства?</w:t>
            </w:r>
          </w:p>
        </w:tc>
      </w:tr>
      <w:tr w:rsidR="00442423" w:rsidTr="008D18CE">
        <w:tc>
          <w:tcPr>
            <w:tcW w:w="9571" w:type="dxa"/>
            <w:gridSpan w:val="2"/>
          </w:tcPr>
          <w:p w:rsidR="00442423" w:rsidRDefault="00442423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93E" w:rsidRPr="00442423" w:rsidRDefault="00B6393E" w:rsidP="003960A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2423" w:rsidRPr="00B6393E" w:rsidTr="008D18CE">
        <w:tc>
          <w:tcPr>
            <w:tcW w:w="9571" w:type="dxa"/>
            <w:gridSpan w:val="2"/>
          </w:tcPr>
          <w:p w:rsidR="00442423" w:rsidRP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3. Является ли выбранный вариант правов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</w:t>
            </w:r>
            <w:r w:rsidR="004D18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(оптимальными) для ведения предпринимательской и инвестиционной деятельности?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3E" w:rsidRP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4.Назовите основных участников, на которых распространяется данное правовое регулирования?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Влияет ли введение 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 xml:space="preserve">данного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правового регулирования на конкурентную среду в отрасли? Как изменится конкуренция, если муниципальный нормативный правовой акт будет приведён в соответствие с Вашими предложениями (после внесения изменений)</w:t>
            </w:r>
            <w:r w:rsidRPr="00B6393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изменится конкуренция, если действие акта будет отменено?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 xml:space="preserve">Какие издержки несут субъекты предпринимательской и инвестиционной деятельности в связи с принятием </w:t>
            </w:r>
            <w:r w:rsidR="008B0228" w:rsidRPr="008B0228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 xml:space="preserve"> (укрупнённо: виды издержек, их стоимостное выражение)</w:t>
            </w:r>
            <w:r w:rsidR="008B0228" w:rsidRPr="008B02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8B0228">
              <w:rPr>
                <w:rFonts w:ascii="Times New Roman" w:hAnsi="Times New Roman" w:cs="Times New Roman"/>
                <w:sz w:val="24"/>
                <w:szCs w:val="24"/>
              </w:rPr>
              <w:t xml:space="preserve"> Какие из указанных издержек Вы считаете избыточными?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228" w:rsidRDefault="008B0228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8B0228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реализуемые </w:t>
            </w:r>
            <w:r w:rsidR="007B0944">
              <w:rPr>
                <w:rFonts w:ascii="Times New Roman" w:hAnsi="Times New Roman" w:cs="Times New Roman"/>
                <w:sz w:val="24"/>
                <w:szCs w:val="24"/>
              </w:rPr>
              <w:t>ответственными органами исполнительной власти</w:t>
            </w:r>
            <w:r w:rsidRPr="008B022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B6393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93E" w:rsidRPr="00B6393E" w:rsidTr="008D18CE">
        <w:tc>
          <w:tcPr>
            <w:tcW w:w="9571" w:type="dxa"/>
            <w:gridSpan w:val="2"/>
          </w:tcPr>
          <w:p w:rsidR="00B6393E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8.Обеспечен ли недискриминационный режим при реализации положений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акта?</w:t>
            </w: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Какие положения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муниципального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A2E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обоснованно затрудняют ведение предпринимательской и инвестиционной деятельности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Приведите обоснования по каждому указанному положению, дополнительно определив:</w:t>
            </w:r>
          </w:p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      </w:r>
          </w:p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несёт неопределённость или противоречие;</w:t>
            </w:r>
          </w:p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приводит ли к избыточным действиям или наоборот, ограничивает действия субъектов </w:t>
            </w:r>
            <w:r w:rsidRPr="007B0944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и инвестиционной деятельности</w:t>
            </w:r>
            <w:r w:rsidR="00E22A2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создаёт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способствует ли необоснованному изменению расстановки сил в какой-либо отрасли;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E22A2E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соответствует нормам законодательства?</w:t>
            </w: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7B0944" w:rsidRDefault="00E22A2E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</w:t>
            </w:r>
            <w:r w:rsidR="004D18B0">
              <w:rPr>
                <w:rFonts w:ascii="Times New Roman" w:hAnsi="Times New Roman" w:cs="Times New Roman"/>
                <w:sz w:val="24"/>
                <w:szCs w:val="24"/>
              </w:rPr>
              <w:t>? По возможности предложите альтернативные способы решения вопроса, определив среди них оптимальные</w:t>
            </w:r>
          </w:p>
        </w:tc>
      </w:tr>
      <w:tr w:rsidR="007B0944" w:rsidRPr="00B6393E" w:rsidTr="008D18CE">
        <w:tc>
          <w:tcPr>
            <w:tcW w:w="9571" w:type="dxa"/>
            <w:gridSpan w:val="2"/>
          </w:tcPr>
          <w:p w:rsidR="007B0944" w:rsidRDefault="007B0944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B0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Как изменятся издержки, в случае, если будут приняты Ваши предложения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</w:t>
            </w:r>
          </w:p>
        </w:tc>
      </w:tr>
      <w:tr w:rsidR="004D18B0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8B0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Иные предложения и замечания по муниципальному нормативному правовому акту.</w:t>
            </w:r>
          </w:p>
        </w:tc>
      </w:tr>
      <w:tr w:rsidR="004D18B0" w:rsidRPr="00B6393E" w:rsidTr="008D18CE">
        <w:tc>
          <w:tcPr>
            <w:tcW w:w="9571" w:type="dxa"/>
            <w:gridSpan w:val="2"/>
          </w:tcPr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8B0" w:rsidRDefault="004D18B0" w:rsidP="0039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0CFD" w:rsidRPr="00B6393E" w:rsidRDefault="001A0CFD" w:rsidP="003960A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0CFD" w:rsidRPr="00B6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A3"/>
    <w:rsid w:val="001A0CFD"/>
    <w:rsid w:val="00244D50"/>
    <w:rsid w:val="003960A3"/>
    <w:rsid w:val="003A0222"/>
    <w:rsid w:val="00442423"/>
    <w:rsid w:val="004D18B0"/>
    <w:rsid w:val="006D08C3"/>
    <w:rsid w:val="007B0944"/>
    <w:rsid w:val="008B0228"/>
    <w:rsid w:val="009103EE"/>
    <w:rsid w:val="00B1434A"/>
    <w:rsid w:val="00B6393E"/>
    <w:rsid w:val="00BB3594"/>
    <w:rsid w:val="00E22A2E"/>
    <w:rsid w:val="00F542F8"/>
    <w:rsid w:val="00F5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0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Хабарова Н. Ю.</dc:creator>
  <cp:keywords/>
  <dc:description/>
  <cp:lastModifiedBy>Хабарова Н. Ю.</cp:lastModifiedBy>
  <cp:revision>3</cp:revision>
  <dcterms:created xsi:type="dcterms:W3CDTF">2018-10-22T11:57:00Z</dcterms:created>
  <dcterms:modified xsi:type="dcterms:W3CDTF">2018-10-22T12:21:00Z</dcterms:modified>
</cp:coreProperties>
</file>