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D8" w:rsidRPr="009201DE" w:rsidRDefault="00485FD8" w:rsidP="00485FD8">
      <w:pPr>
        <w:widowControl w:val="0"/>
        <w:autoSpaceDE w:val="0"/>
        <w:autoSpaceDN w:val="0"/>
        <w:adjustRightInd w:val="0"/>
        <w:ind w:left="5954"/>
      </w:pPr>
      <w:r w:rsidRPr="009201DE">
        <w:t>УТВЕРЖДЕН</w:t>
      </w:r>
    </w:p>
    <w:p w:rsidR="00485FD8" w:rsidRPr="009201DE" w:rsidRDefault="00485FD8" w:rsidP="00485FD8">
      <w:pPr>
        <w:widowControl w:val="0"/>
        <w:autoSpaceDE w:val="0"/>
        <w:autoSpaceDN w:val="0"/>
        <w:adjustRightInd w:val="0"/>
        <w:ind w:left="5954"/>
      </w:pPr>
      <w:r w:rsidRPr="009201DE">
        <w:t>Постановлением</w:t>
      </w:r>
    </w:p>
    <w:p w:rsidR="00485FD8" w:rsidRPr="009201DE" w:rsidRDefault="00485FD8" w:rsidP="00485FD8">
      <w:pPr>
        <w:widowControl w:val="0"/>
        <w:autoSpaceDE w:val="0"/>
        <w:autoSpaceDN w:val="0"/>
        <w:adjustRightInd w:val="0"/>
        <w:ind w:left="5954"/>
      </w:pPr>
      <w:r>
        <w:t xml:space="preserve">Главы </w:t>
      </w:r>
      <w:r w:rsidRPr="009201DE">
        <w:t xml:space="preserve"> города </w:t>
      </w:r>
      <w:r>
        <w:t xml:space="preserve"> </w:t>
      </w:r>
      <w:r w:rsidRPr="009201DE">
        <w:t>Реутов</w:t>
      </w:r>
    </w:p>
    <w:p w:rsidR="00485FD8" w:rsidRPr="009201DE" w:rsidRDefault="00485FD8" w:rsidP="00485FD8">
      <w:pPr>
        <w:widowControl w:val="0"/>
        <w:autoSpaceDE w:val="0"/>
        <w:autoSpaceDN w:val="0"/>
        <w:adjustRightInd w:val="0"/>
        <w:ind w:left="5954"/>
      </w:pPr>
    </w:p>
    <w:p w:rsidR="00485FD8" w:rsidRPr="009201DE" w:rsidRDefault="00485FD8" w:rsidP="00485FD8">
      <w:pPr>
        <w:widowControl w:val="0"/>
        <w:autoSpaceDE w:val="0"/>
        <w:autoSpaceDN w:val="0"/>
        <w:adjustRightInd w:val="0"/>
        <w:ind w:left="5954"/>
      </w:pPr>
      <w:r w:rsidRPr="009201DE">
        <w:t xml:space="preserve">от </w:t>
      </w:r>
      <w:r>
        <w:t>______________</w:t>
      </w:r>
      <w:r w:rsidRPr="009201DE">
        <w:t xml:space="preserve"> № </w:t>
      </w:r>
      <w:r>
        <w:t>________</w:t>
      </w:r>
    </w:p>
    <w:p w:rsidR="00485FD8" w:rsidRPr="009201DE" w:rsidRDefault="00485FD8" w:rsidP="00485FD8">
      <w:pPr>
        <w:widowControl w:val="0"/>
        <w:autoSpaceDE w:val="0"/>
        <w:autoSpaceDN w:val="0"/>
        <w:adjustRightInd w:val="0"/>
        <w:jc w:val="center"/>
        <w:rPr>
          <w:rFonts w:eastAsia="PMingLiU"/>
          <w:bCs/>
        </w:rPr>
      </w:pPr>
    </w:p>
    <w:p w:rsidR="0047713F" w:rsidRPr="0047713F" w:rsidRDefault="0047713F" w:rsidP="0047713F">
      <w:pPr>
        <w:autoSpaceDE w:val="0"/>
        <w:autoSpaceDN w:val="0"/>
        <w:adjustRightInd w:val="0"/>
        <w:ind w:left="5954" w:firstLine="0"/>
        <w:jc w:val="left"/>
        <w:rPr>
          <w:rFonts w:eastAsia="Calibri"/>
        </w:rPr>
      </w:pP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0"/>
        <w:jc w:val="center"/>
        <w:rPr>
          <w:rFonts w:eastAsia="PMingLiU"/>
          <w:bCs/>
        </w:rPr>
      </w:pP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0"/>
        <w:jc w:val="center"/>
        <w:rPr>
          <w:rFonts w:eastAsia="PMingLiU"/>
          <w:b/>
          <w:bCs/>
        </w:rPr>
      </w:pPr>
      <w:r w:rsidRPr="0047713F">
        <w:rPr>
          <w:rFonts w:eastAsia="PMingLiU"/>
          <w:b/>
          <w:bCs/>
        </w:rPr>
        <w:t>АДМИНИСТРАТИВНЫЙ РЕГЛАМЕНТ</w:t>
      </w:r>
    </w:p>
    <w:p w:rsidR="0047713F" w:rsidRPr="0047713F" w:rsidRDefault="0047713F" w:rsidP="0047713F">
      <w:pPr>
        <w:ind w:firstLine="0"/>
        <w:jc w:val="center"/>
        <w:rPr>
          <w:rFonts w:eastAsia="PMingLiU"/>
          <w:b/>
          <w:bCs/>
        </w:rPr>
      </w:pPr>
      <w:r w:rsidRPr="0047713F">
        <w:rPr>
          <w:rFonts w:eastAsia="PMingLiU"/>
          <w:b/>
          <w:bCs/>
        </w:rPr>
        <w:t>предоставления Администрацией городского округа Реутов муниципальной услуги</w:t>
      </w:r>
    </w:p>
    <w:p w:rsidR="00E0568F" w:rsidRDefault="00AF741B" w:rsidP="0047713F">
      <w:pPr>
        <w:widowControl w:val="0"/>
        <w:ind w:firstLine="0"/>
        <w:jc w:val="center"/>
        <w:rPr>
          <w:b/>
        </w:rPr>
      </w:pPr>
      <w:r w:rsidRPr="00635C6D">
        <w:rPr>
          <w:b/>
        </w:rPr>
        <w:t xml:space="preserve">«Выдача </w:t>
      </w:r>
      <w:r w:rsidR="00BC6D62" w:rsidRPr="00635C6D">
        <w:rPr>
          <w:b/>
        </w:rPr>
        <w:t xml:space="preserve">разрешения на выполнение </w:t>
      </w:r>
      <w:proofErr w:type="gramStart"/>
      <w:r w:rsidR="00BC6D62" w:rsidRPr="00635C6D">
        <w:rPr>
          <w:b/>
        </w:rPr>
        <w:t>топографо-геодезических</w:t>
      </w:r>
      <w:proofErr w:type="gramEnd"/>
      <w:r w:rsidR="00BC6D62" w:rsidRPr="00635C6D">
        <w:rPr>
          <w:b/>
        </w:rPr>
        <w:t xml:space="preserve"> </w:t>
      </w:r>
    </w:p>
    <w:p w:rsidR="00AF741B" w:rsidRPr="00635C6D" w:rsidRDefault="00BC6D62" w:rsidP="00BC6D62">
      <w:pPr>
        <w:widowControl w:val="0"/>
        <w:ind w:firstLine="0"/>
        <w:jc w:val="center"/>
        <w:rPr>
          <w:b/>
        </w:rPr>
      </w:pPr>
      <w:r w:rsidRPr="00635C6D">
        <w:rPr>
          <w:b/>
        </w:rPr>
        <w:t>и картографических работ</w:t>
      </w:r>
      <w:r w:rsidR="00AF741B" w:rsidRPr="00635C6D">
        <w:rPr>
          <w:b/>
        </w:rPr>
        <w:t>»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AF741B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Предмет регулирования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proofErr w:type="gramStart"/>
      <w:r w:rsidRPr="00635C6D">
        <w:t xml:space="preserve">Настоящий административный регламент предоставления Администрацией городского округа Реутов муниципальной услуги «Выдача </w:t>
      </w:r>
      <w:r w:rsidR="00BC6D62" w:rsidRPr="00635C6D">
        <w:t>разрешения на выполнение топографо-геодезических и картографических работ</w:t>
      </w:r>
      <w:r w:rsidRPr="00635C6D">
        <w:t xml:space="preserve">» (далее – административный регламент) разработан в целях повышения качества исполнения и доступности результата оказания муниципальной услуги, создания комфортных условий для </w:t>
      </w:r>
      <w:r w:rsidR="00E0568F">
        <w:t>заявителей</w:t>
      </w:r>
      <w:r w:rsidRPr="00635C6D">
        <w:t xml:space="preserve"> муниципальной услуги и определяет сроки и последовательность действий (административных процедур), порядок взаимодействия между </w:t>
      </w:r>
      <w:r w:rsidR="002F79A2" w:rsidRPr="00635C6D">
        <w:t>органами Администрации города</w:t>
      </w:r>
      <w:r w:rsidRPr="00635C6D">
        <w:t xml:space="preserve"> и должностными лицами, а также взаимодействия</w:t>
      </w:r>
      <w:proofErr w:type="gramEnd"/>
      <w:r w:rsidRPr="00635C6D">
        <w:t xml:space="preserve"> с другими органами власти и организациями при предоставлении муниципальной услуги.</w:t>
      </w:r>
    </w:p>
    <w:p w:rsidR="00AF741B" w:rsidRPr="00635C6D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Круг заявителей</w:t>
      </w:r>
    </w:p>
    <w:p w:rsidR="00AF741B" w:rsidRPr="00635C6D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Право на получение услуги имеют </w:t>
      </w:r>
      <w:r w:rsidR="00BC6D62" w:rsidRPr="00635C6D">
        <w:rPr>
          <w:rFonts w:ascii="Times New Roman CYR" w:hAnsi="Times New Roman CYR" w:cs="Times New Roman CYR"/>
        </w:rPr>
        <w:t>юридические лица, имеющие, установленный законом допуск к видам работ в области инженерных изысканий, которые оказывают влияние на безопасность объектов капитального строительства</w:t>
      </w:r>
      <w:r w:rsidR="00927602">
        <w:t xml:space="preserve"> (далее – заявители</w:t>
      </w:r>
      <w:r w:rsidR="00BC6D62" w:rsidRPr="00635C6D">
        <w:t>)</w:t>
      </w:r>
      <w:r w:rsidRPr="00635C6D">
        <w:t>.</w:t>
      </w:r>
    </w:p>
    <w:p w:rsidR="00AF741B" w:rsidRPr="00635C6D" w:rsidRDefault="005F7CB5" w:rsidP="005F7CB5">
      <w:pPr>
        <w:widowControl w:val="0"/>
        <w:autoSpaceDE w:val="0"/>
        <w:autoSpaceDN w:val="0"/>
        <w:adjustRightInd w:val="0"/>
        <w:ind w:firstLine="720"/>
      </w:pPr>
      <w:r w:rsidRPr="00635C6D">
        <w:t>О</w:t>
      </w:r>
      <w:r w:rsidR="00AF741B" w:rsidRPr="00635C6D">
        <w:t>т имени заявителя может выступать другое физическое</w:t>
      </w:r>
      <w:r w:rsidR="00F23AE1" w:rsidRPr="00635C6D">
        <w:t xml:space="preserve"> или юридическое</w:t>
      </w:r>
      <w:r w:rsidR="00AF741B" w:rsidRPr="00635C6D">
        <w:t xml:space="preserve"> лицо, имеющее право в силу наделения его заявителем полномочиями выступать от имени заявителя в порядке, установленном законодательством Российской Федерации.</w:t>
      </w:r>
    </w:p>
    <w:p w:rsidR="00AF741B" w:rsidRPr="00635C6D" w:rsidRDefault="00AF741B" w:rsidP="0057384F">
      <w:pPr>
        <w:widowControl w:val="0"/>
        <w:numPr>
          <w:ilvl w:val="1"/>
          <w:numId w:val="1"/>
        </w:numPr>
        <w:tabs>
          <w:tab w:val="clear" w:pos="987"/>
          <w:tab w:val="num" w:pos="108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Порядок информирования о предоставлении услуги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14691A">
        <w:t xml:space="preserve">Информацию о предоставлении муниципальной услуги можно получить </w:t>
      </w:r>
      <w:proofErr w:type="gramStart"/>
      <w:r w:rsidRPr="0014691A">
        <w:t>в</w:t>
      </w:r>
      <w:proofErr w:type="gramEnd"/>
      <w:r w:rsidRPr="0014691A">
        <w:t>:</w:t>
      </w:r>
    </w:p>
    <w:p w:rsidR="00C54AED" w:rsidRPr="0014691A" w:rsidRDefault="00C54AED" w:rsidP="00C54AED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 w:rsidRPr="0014691A">
        <w:t>Администрации города Реутов по адресу: г. Реутов, ул. Ленина, д. 27.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14691A">
        <w:t>График работы: понедельник – четверг: с 9 до 18 (обед с 13:00 до 14:00);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left="1671"/>
      </w:pPr>
      <w:r w:rsidRPr="0014691A">
        <w:t>пятница: с 9 до 17 (обед с 13:00 до 14:00)</w:t>
      </w:r>
    </w:p>
    <w:p w:rsidR="00C54AED" w:rsidRPr="0014691A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14691A">
        <w:t>Адрес официального сайта города Реутов: www.reutov.net, адрес электронной почты reutov@reutov.net.</w:t>
      </w:r>
    </w:p>
    <w:p w:rsidR="00640D44" w:rsidRDefault="00C54AED" w:rsidP="00640D44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 w:rsidRPr="0014691A">
        <w:t>Муниципально</w:t>
      </w:r>
      <w:r w:rsidR="000D56D3">
        <w:t>м</w:t>
      </w:r>
      <w:r w:rsidRPr="0014691A">
        <w:t xml:space="preserve"> бюджетно</w:t>
      </w:r>
      <w:r w:rsidR="000D56D3">
        <w:t>м</w:t>
      </w:r>
      <w:r w:rsidRPr="0014691A">
        <w:t xml:space="preserve"> </w:t>
      </w:r>
      <w:proofErr w:type="gramStart"/>
      <w:r w:rsidRPr="0014691A">
        <w:t>учреждени</w:t>
      </w:r>
      <w:r w:rsidR="000D56D3">
        <w:t>и</w:t>
      </w:r>
      <w:proofErr w:type="gramEnd"/>
      <w:r w:rsidRPr="0014691A">
        <w:t xml:space="preserve"> «Многофункциональный центр предоставления государственных и муниципальных услуг населению городского округа Реутов» (далее – МФЦ): г. Реутов, ул. </w:t>
      </w:r>
      <w:r w:rsidR="00640D44">
        <w:t>Победы, д.</w:t>
      </w:r>
      <w:r w:rsidRPr="0014691A">
        <w:t>7.</w:t>
      </w:r>
    </w:p>
    <w:p w:rsidR="00640D44" w:rsidRPr="00F703B0" w:rsidRDefault="00640D44" w:rsidP="00640D44">
      <w:pPr>
        <w:widowControl w:val="0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ind w:left="0" w:firstLine="426"/>
      </w:pPr>
      <w:r>
        <w:t xml:space="preserve">График работы: понедельник, среда, </w:t>
      </w:r>
      <w:r w:rsidRPr="00F703B0">
        <w:t>пятница: с 9 до 18</w:t>
      </w:r>
      <w:r>
        <w:t xml:space="preserve">; вторник, четверг: с 9 до 20; суббота: с 9 </w:t>
      </w:r>
      <w:proofErr w:type="gramStart"/>
      <w:r>
        <w:t>до</w:t>
      </w:r>
      <w:proofErr w:type="gramEnd"/>
      <w:r>
        <w:t xml:space="preserve"> 13</w:t>
      </w:r>
      <w:r w:rsidRPr="00F703B0">
        <w:t xml:space="preserve">. </w:t>
      </w: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720"/>
      </w:pPr>
      <w:r w:rsidRPr="0047713F">
        <w:t xml:space="preserve"> </w:t>
      </w:r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720"/>
      </w:pPr>
      <w:r w:rsidRPr="0047713F">
        <w:t xml:space="preserve">Адрес официального сайта: </w:t>
      </w:r>
      <w:proofErr w:type="spellStart"/>
      <w:r w:rsidRPr="0047713F">
        <w:rPr>
          <w:lang w:val="en-US"/>
        </w:rPr>
        <w:t>mfc</w:t>
      </w:r>
      <w:proofErr w:type="spellEnd"/>
      <w:r w:rsidRPr="0047713F">
        <w:t xml:space="preserve">.reutov.net, адрес электронной почты </w:t>
      </w:r>
      <w:proofErr w:type="spellStart"/>
      <w:r w:rsidRPr="0047713F">
        <w:rPr>
          <w:lang w:val="en-US"/>
        </w:rPr>
        <w:t>mfc</w:t>
      </w:r>
      <w:proofErr w:type="spellEnd"/>
      <w:r w:rsidRPr="0047713F">
        <w:t>-</w:t>
      </w:r>
      <w:proofErr w:type="spellStart"/>
      <w:r w:rsidRPr="0047713F">
        <w:t>reutov</w:t>
      </w:r>
      <w:proofErr w:type="spellEnd"/>
      <w:r w:rsidRPr="0047713F">
        <w:t>@</w:t>
      </w:r>
      <w:proofErr w:type="spellStart"/>
      <w:r w:rsidRPr="0047713F">
        <w:rPr>
          <w:lang w:val="en-US"/>
        </w:rPr>
        <w:t>mosreg</w:t>
      </w:r>
      <w:proofErr w:type="spellEnd"/>
      <w:r w:rsidRPr="0047713F">
        <w:t>.</w:t>
      </w:r>
      <w:proofErr w:type="spellStart"/>
      <w:r w:rsidRPr="0047713F">
        <w:rPr>
          <w:lang w:val="en-US"/>
        </w:rPr>
        <w:t>ru</w:t>
      </w:r>
      <w:proofErr w:type="spellEnd"/>
    </w:p>
    <w:p w:rsidR="0047713F" w:rsidRPr="0047713F" w:rsidRDefault="0047713F" w:rsidP="0047713F">
      <w:pPr>
        <w:widowControl w:val="0"/>
        <w:autoSpaceDE w:val="0"/>
        <w:autoSpaceDN w:val="0"/>
        <w:adjustRightInd w:val="0"/>
        <w:ind w:firstLine="720"/>
      </w:pPr>
      <w:r w:rsidRPr="0047713F">
        <w:t>Справочная информация предоставляется по телефону (495) 526-41-30.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Вышеуказанная информация размещена на Едином портале</w:t>
      </w:r>
      <w:r w:rsidR="00CF7E9C" w:rsidRPr="00635C6D">
        <w:t xml:space="preserve"> государственных и муниципальных услуг (далее – Единый портал)</w:t>
      </w:r>
      <w:r w:rsidRPr="00635C6D">
        <w:t>, официальном сайте города, а также в местах непосредственного предоставления услуг.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2. СТАНДАРТ ОКАЗАНИЯ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Наименование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lastRenderedPageBreak/>
        <w:t xml:space="preserve">Наименование муниципальной услуги – </w:t>
      </w:r>
      <w:r w:rsidR="00A36B7F" w:rsidRPr="00635C6D">
        <w:t xml:space="preserve">Выдача разрешения на выполнение топографо-геодезических и картографических работ </w:t>
      </w:r>
      <w:r w:rsidRPr="00635C6D">
        <w:t>(далее – муниципальная услуга).</w:t>
      </w:r>
    </w:p>
    <w:p w:rsidR="00AF7BEB" w:rsidRPr="00635C6D" w:rsidRDefault="00AF741B" w:rsidP="00AF7BEB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</w:pPr>
      <w:r w:rsidRPr="00635C6D">
        <w:rPr>
          <w:b/>
        </w:rPr>
        <w:t>Наименование уполномоченного органа и иных органов, участвующих в предоставлении муниципальной услуги</w:t>
      </w:r>
    </w:p>
    <w:p w:rsidR="00AF741B" w:rsidRDefault="00AF741B" w:rsidP="00AF7BEB">
      <w:pPr>
        <w:widowControl w:val="0"/>
        <w:autoSpaceDE w:val="0"/>
        <w:autoSpaceDN w:val="0"/>
        <w:adjustRightInd w:val="0"/>
        <w:ind w:firstLine="720"/>
      </w:pPr>
      <w:r w:rsidRPr="00635C6D">
        <w:t>Предоставление муниципальной услуги осуществляется</w:t>
      </w:r>
      <w:r w:rsidR="00AF7BEB" w:rsidRPr="00635C6D">
        <w:t xml:space="preserve"> отделом </w:t>
      </w:r>
      <w:r w:rsidR="00A36B7F" w:rsidRPr="00635C6D">
        <w:t xml:space="preserve">по архитектуре, планированию и градостроительству в составе Управления по архитектуре и градостроительству </w:t>
      </w:r>
      <w:r w:rsidRPr="00635C6D">
        <w:t>Администрации города Реутов (далее – уполномоченный орган).</w:t>
      </w:r>
    </w:p>
    <w:p w:rsidR="00927602" w:rsidRPr="00635C6D" w:rsidRDefault="00927602" w:rsidP="00AF7BEB">
      <w:pPr>
        <w:widowControl w:val="0"/>
        <w:autoSpaceDE w:val="0"/>
        <w:autoSpaceDN w:val="0"/>
        <w:adjustRightInd w:val="0"/>
        <w:ind w:firstLine="720"/>
      </w:pPr>
      <w:r w:rsidRPr="004D3DC8">
        <w:t xml:space="preserve">В </w:t>
      </w:r>
      <w:proofErr w:type="gramStart"/>
      <w:r w:rsidRPr="004D3DC8">
        <w:t>предоставлении</w:t>
      </w:r>
      <w:proofErr w:type="gramEnd"/>
      <w:r w:rsidRPr="004D3DC8">
        <w:t xml:space="preserve"> муниципальной услуги Администрация города взаимодействует с Федеральной службой </w:t>
      </w:r>
      <w:r w:rsidR="004D3DC8" w:rsidRPr="004D3DC8">
        <w:t>по экологическому, технологическому и атомному надзору</w:t>
      </w:r>
      <w:r w:rsidRPr="004D3DC8"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Результат пред</w:t>
      </w:r>
      <w:r w:rsidR="00E0568F">
        <w:rPr>
          <w:b/>
        </w:rPr>
        <w:t>оставления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Результатом предоставления муниципальной услуги является:</w:t>
      </w:r>
    </w:p>
    <w:p w:rsidR="00AF741B" w:rsidRPr="00635C6D" w:rsidRDefault="0039026D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выдача разрешения на проведение топографо-геодезических и картографических работ</w:t>
      </w:r>
      <w:r w:rsidR="00A3734D" w:rsidRPr="00635C6D">
        <w:t xml:space="preserve"> (приложение 1)</w:t>
      </w:r>
      <w:r w:rsidR="00AF741B" w:rsidRPr="00635C6D">
        <w:t>;</w:t>
      </w:r>
    </w:p>
    <w:p w:rsidR="00AF741B" w:rsidRPr="00635C6D" w:rsidRDefault="00AF741B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 xml:space="preserve">отказ в </w:t>
      </w:r>
      <w:r w:rsidR="0039026D" w:rsidRPr="00635C6D">
        <w:t>выдаче разрешения на проведение топографо-геодезических и картографических работ</w:t>
      </w:r>
      <w:r w:rsidRPr="00635C6D">
        <w:t>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Сро</w:t>
      </w:r>
      <w:r w:rsidR="00E0568F">
        <w:rPr>
          <w:b/>
        </w:rPr>
        <w:t>к оказания муниципальной услуги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Срок оказания муниципальной услуги составляет </w:t>
      </w:r>
      <w:r w:rsidR="00983CE3" w:rsidRPr="00635C6D">
        <w:t>30</w:t>
      </w:r>
      <w:r w:rsidRPr="00635C6D">
        <w:t xml:space="preserve"> дней</w:t>
      </w:r>
      <w:r w:rsidR="00927602">
        <w:t xml:space="preserve"> с момента регистрации запроса заявителя</w:t>
      </w:r>
      <w:r w:rsidRPr="00635C6D"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нормативно-правовых актов, регламентирующих предоставление муниципальной услуги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Предоставление муниципальной услуги осуществляется в соответствии </w:t>
      </w:r>
      <w:proofErr w:type="gramStart"/>
      <w:r w:rsidRPr="00635C6D">
        <w:t>с</w:t>
      </w:r>
      <w:proofErr w:type="gramEnd"/>
      <w:r w:rsidRPr="00635C6D">
        <w:t xml:space="preserve">: </w:t>
      </w:r>
    </w:p>
    <w:p w:rsidR="008032BC" w:rsidRPr="00635C6D" w:rsidRDefault="008032BC" w:rsidP="008032B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8032BC" w:rsidRPr="00635C6D" w:rsidRDefault="008032BC" w:rsidP="008032BC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Федеральным законом от 27.07.2010 г. № 210-ФЗ «Об организации предоставления государственных и муниципальных услуг»</w:t>
      </w:r>
      <w:r w:rsidR="006667DE" w:rsidRPr="00635C6D">
        <w:t>;</w:t>
      </w:r>
    </w:p>
    <w:p w:rsidR="00E01764" w:rsidRPr="00635C6D" w:rsidRDefault="00E01764" w:rsidP="00E0176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Градостроительным кодексом Российской Федерации;</w:t>
      </w:r>
    </w:p>
    <w:p w:rsidR="00E01764" w:rsidRPr="00635C6D" w:rsidRDefault="00E01764" w:rsidP="00E01764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Генеральным планом г. Реутов на период до 2</w:t>
      </w:r>
      <w:r w:rsidR="006D2157">
        <w:t>020 года.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Порядок, размер и основания в</w:t>
      </w:r>
      <w:r w:rsidR="00E0568F">
        <w:rPr>
          <w:b/>
        </w:rPr>
        <w:t>зимания государственной пошлины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>Муниципальная услуга предоставляется бесплатно, государственная пошлина не взимается.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документов, необходимых для предоставления муниципальной услуги, способы их получ</w:t>
      </w:r>
      <w:r w:rsidR="00E0568F">
        <w:rPr>
          <w:b/>
        </w:rPr>
        <w:t>ения и порядок их представления</w:t>
      </w:r>
    </w:p>
    <w:p w:rsidR="00927602" w:rsidRDefault="00927602" w:rsidP="00927602">
      <w:r w:rsidRPr="00955F0A">
        <w:t xml:space="preserve">Для предоставления муниципальной услуги заявитель предоставляет заявление </w:t>
      </w:r>
      <w:r w:rsidRPr="00635C6D">
        <w:rPr>
          <w:color w:val="000000"/>
        </w:rPr>
        <w:t>о выдаче разрешения на выполнение топографо-геодезических и картографических работ</w:t>
      </w:r>
      <w:r w:rsidR="00640D44">
        <w:rPr>
          <w:color w:val="000000"/>
        </w:rPr>
        <w:t xml:space="preserve"> </w:t>
      </w:r>
      <w:r>
        <w:t>с приложением документов, указанных в пункте 2.7.1.</w:t>
      </w:r>
    </w:p>
    <w:p w:rsidR="00927602" w:rsidRDefault="00927602" w:rsidP="00927602">
      <w:pPr>
        <w:widowControl w:val="0"/>
        <w:autoSpaceDE w:val="0"/>
        <w:autoSpaceDN w:val="0"/>
        <w:adjustRightInd w:val="0"/>
        <w:ind w:firstLine="720"/>
      </w:pPr>
      <w:r>
        <w:t>2.7.1. Документы личного предоставления: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копия свидетельства о допуске к видам работ в области инженерных изысканий, которые оказывают влияние на безопасность объектов капитального строительства;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копия технического задания, утвержденного заказчиком работ;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копия свидетельства о поверке оборудования, на котором будут выполняться работы.</w:t>
      </w:r>
    </w:p>
    <w:p w:rsidR="00927602" w:rsidRDefault="00927602" w:rsidP="00927602">
      <w:pPr>
        <w:widowControl w:val="0"/>
        <w:autoSpaceDE w:val="0"/>
        <w:autoSpaceDN w:val="0"/>
        <w:adjustRightInd w:val="0"/>
        <w:ind w:firstLine="720"/>
      </w:pPr>
      <w:r>
        <w:t>2.7.2. Документы, получаемые по Системе межведомственного электронного взаимодействия:</w:t>
      </w:r>
    </w:p>
    <w:p w:rsidR="00927602" w:rsidRPr="00927602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>
        <w:t>в</w:t>
      </w:r>
      <w:r w:rsidRPr="00927602">
        <w:t>ыписка из реестра саморегулируемых организаций</w:t>
      </w:r>
      <w:r w:rsidR="00E30AEF">
        <w:t>;</w:t>
      </w:r>
    </w:p>
    <w:p w:rsidR="00927602" w:rsidRPr="00635C6D" w:rsidRDefault="00927602" w:rsidP="00927602">
      <w:pPr>
        <w:widowControl w:val="0"/>
        <w:numPr>
          <w:ilvl w:val="0"/>
          <w:numId w:val="20"/>
        </w:numPr>
        <w:tabs>
          <w:tab w:val="clear" w:pos="720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ситуационный план в масштабе 1:2000, с нанесенными гра</w:t>
      </w:r>
      <w:r w:rsidR="001333FC">
        <w:t>ницами участка выполнения работ.</w:t>
      </w:r>
    </w:p>
    <w:p w:rsidR="00927602" w:rsidRDefault="00927602" w:rsidP="00927602">
      <w:pPr>
        <w:widowControl w:val="0"/>
        <w:autoSpaceDE w:val="0"/>
        <w:autoSpaceDN w:val="0"/>
        <w:adjustRightInd w:val="0"/>
        <w:ind w:firstLine="720"/>
      </w:pPr>
      <w:r>
        <w:t>Органы, предоставляющие муниципальные услуги, не вправе требовать от заявителя представления документов и информации, указанных в п. 2.7.2 административного регламента. Заявитель вправе представить указанные документы и информацию в уполномоченный орган по собственной инициативе.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оснований для приостановления или отказа в пред</w:t>
      </w:r>
      <w:r w:rsidR="00E0568F">
        <w:rPr>
          <w:b/>
        </w:rPr>
        <w:t>оставлении муниципальной услуги</w:t>
      </w:r>
    </w:p>
    <w:p w:rsidR="006F769F" w:rsidRPr="00635C6D" w:rsidRDefault="006F769F" w:rsidP="006F769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непредставлени</w:t>
      </w:r>
      <w:r w:rsidR="009C68F6">
        <w:t>е</w:t>
      </w:r>
      <w:r w:rsidRPr="00635C6D">
        <w:t xml:space="preserve"> документов, указанных в пункте 2.7.</w:t>
      </w:r>
      <w:r w:rsidR="005805CF">
        <w:t>1</w:t>
      </w:r>
      <w:r w:rsidRPr="00635C6D">
        <w:t xml:space="preserve"> настоящего </w:t>
      </w:r>
      <w:r w:rsidR="005805CF">
        <w:t>а</w:t>
      </w:r>
      <w:r w:rsidRPr="00635C6D">
        <w:t>дминистративного регламента;</w:t>
      </w:r>
    </w:p>
    <w:p w:rsidR="006F769F" w:rsidRPr="00635C6D" w:rsidRDefault="00DA5C75" w:rsidP="006F769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 xml:space="preserve">несоответствие представленных документов нормативно-правовым актам, </w:t>
      </w:r>
      <w:r w:rsidRPr="00635C6D">
        <w:lastRenderedPageBreak/>
        <w:t>регулирующим предоставление услуги</w:t>
      </w:r>
      <w:r w:rsidR="006F769F" w:rsidRPr="00635C6D">
        <w:t>.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Решение об отказе в </w:t>
      </w:r>
      <w:r w:rsidR="00DA5C75" w:rsidRPr="00635C6D">
        <w:t>выдаче разрешения</w:t>
      </w:r>
      <w:r w:rsidRPr="00635C6D">
        <w:t xml:space="preserve"> должно содержать основания отказа с обязательной ссылкой на нарушения, предусмотренные </w:t>
      </w:r>
      <w:r w:rsidR="00FB274E" w:rsidRPr="00635C6D">
        <w:t>нормативно-правовыми актами</w:t>
      </w:r>
      <w:r w:rsidRPr="00635C6D">
        <w:t>.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Решение об отказе в </w:t>
      </w:r>
      <w:r w:rsidR="00DA5C75" w:rsidRPr="00635C6D">
        <w:t>выдаче разрешения</w:t>
      </w:r>
      <w:r w:rsidRPr="00635C6D">
        <w:t xml:space="preserve"> выдается или направляется заявителю не позднее</w:t>
      </w:r>
      <w:r w:rsidR="005805CF">
        <w:t>,</w:t>
      </w:r>
      <w:r w:rsidRPr="00635C6D">
        <w:t xml:space="preserve"> чем через три рабочих дня со дня принятия такого решения</w:t>
      </w:r>
      <w:r w:rsidR="005805CF">
        <w:t>,</w:t>
      </w:r>
      <w:r w:rsidRPr="00635C6D">
        <w:t xml:space="preserve"> и может быт</w:t>
      </w:r>
      <w:r w:rsidR="001819D9" w:rsidRPr="00635C6D">
        <w:t>ь обжаловано в судебном порядке</w:t>
      </w:r>
      <w:r w:rsidR="001E0129" w:rsidRPr="00635C6D">
        <w:t>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Перечень н</w:t>
      </w:r>
      <w:r w:rsidR="00E0568F">
        <w:rPr>
          <w:b/>
        </w:rPr>
        <w:t>еобходимых и обязательных услуг</w:t>
      </w:r>
    </w:p>
    <w:p w:rsidR="00E84980" w:rsidRDefault="00E84980" w:rsidP="00E84980">
      <w:pPr>
        <w:widowControl w:val="0"/>
        <w:autoSpaceDE w:val="0"/>
        <w:autoSpaceDN w:val="0"/>
        <w:adjustRightInd w:val="0"/>
        <w:ind w:firstLine="720"/>
      </w:pPr>
      <w:r>
        <w:t xml:space="preserve">Результаты оказания необходимых и обязательных </w:t>
      </w:r>
      <w:r w:rsidRPr="00E84980">
        <w:t>услуг не требуются</w:t>
      </w:r>
      <w:r>
        <w:t>.</w:t>
      </w:r>
    </w:p>
    <w:p w:rsidR="00AF741B" w:rsidRPr="00635C6D" w:rsidRDefault="00AF741B" w:rsidP="003776CD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</w:pPr>
      <w:r w:rsidRPr="00635C6D">
        <w:rPr>
          <w:b/>
        </w:rPr>
        <w:t>Перечень документов для получения необходимых и обязательных услуг</w:t>
      </w:r>
    </w:p>
    <w:p w:rsidR="00F7370D" w:rsidRPr="00635C6D" w:rsidRDefault="00E84980" w:rsidP="00DA5C75">
      <w:pPr>
        <w:widowControl w:val="0"/>
        <w:autoSpaceDE w:val="0"/>
        <w:autoSpaceDN w:val="0"/>
        <w:adjustRightInd w:val="0"/>
        <w:ind w:firstLine="720"/>
      </w:pPr>
      <w:r w:rsidRPr="00635C6D">
        <w:t>Нет</w:t>
      </w:r>
      <w:r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Порядок, размер и основания взимания платы за оказание необходимых и обязательных услуг, включа</w:t>
      </w:r>
      <w:r w:rsidR="00E0568F">
        <w:rPr>
          <w:b/>
        </w:rPr>
        <w:t>я информацию о методике расчета</w:t>
      </w:r>
    </w:p>
    <w:p w:rsidR="0091292A" w:rsidRPr="00635C6D" w:rsidRDefault="00E84980" w:rsidP="00DA5C75">
      <w:pPr>
        <w:widowControl w:val="0"/>
        <w:autoSpaceDE w:val="0"/>
        <w:autoSpaceDN w:val="0"/>
        <w:adjustRightInd w:val="0"/>
        <w:ind w:firstLine="720"/>
      </w:pPr>
      <w:r w:rsidRPr="00635C6D">
        <w:t>Нет</w:t>
      </w:r>
      <w:r>
        <w:t>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Сро</w:t>
      </w:r>
      <w:r w:rsidR="00E0568F">
        <w:rPr>
          <w:b/>
        </w:rPr>
        <w:t>к и порядок регистрации запроса</w:t>
      </w:r>
    </w:p>
    <w:p w:rsidR="00E84980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Запрос в письменной форме или в форме электронного документа подлежит обязательной регистрации в течение трех дней с момента поступления в </w:t>
      </w:r>
      <w:r w:rsidR="00E84980">
        <w:t xml:space="preserve">Управление делами </w:t>
      </w:r>
      <w:r w:rsidRPr="00635C6D">
        <w:t>Администрац</w:t>
      </w:r>
      <w:r w:rsidR="008431A8" w:rsidRPr="00635C6D">
        <w:t>и</w:t>
      </w:r>
      <w:r w:rsidR="00E84980">
        <w:t>и</w:t>
      </w:r>
      <w:r w:rsidR="008431A8" w:rsidRPr="00635C6D">
        <w:t xml:space="preserve"> города</w:t>
      </w:r>
      <w:r w:rsidR="00E84980">
        <w:t>.</w:t>
      </w:r>
    </w:p>
    <w:p w:rsidR="00AF741B" w:rsidRPr="00635C6D" w:rsidRDefault="00AF741B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Требования к помещениям, местам ожидания и приема, к размещен</w:t>
      </w:r>
      <w:r w:rsidR="00E0568F">
        <w:rPr>
          <w:b/>
        </w:rPr>
        <w:t>ию информации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Помещение, выделенное для осуществления муниципальной услуги, должно соответствовать Санитарно-эпидемиологическим правилам и нормативам «Гигиенические требования </w:t>
      </w:r>
      <w:proofErr w:type="spellStart"/>
      <w:r w:rsidRPr="00635C6D">
        <w:t>кперсональным</w:t>
      </w:r>
      <w:proofErr w:type="spellEnd"/>
      <w:r w:rsidRPr="00635C6D">
        <w:t xml:space="preserve"> электронно-вычислительным машинам и организации ра</w:t>
      </w:r>
      <w:r w:rsidR="00EB050C" w:rsidRPr="00635C6D">
        <w:t>боты. СанПиН 2.2.2/2.4.1340-03»</w:t>
      </w:r>
      <w:r w:rsidRPr="00635C6D">
        <w:t>.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При входе, в холле здания Администрации города, размещается стенд, содержащий информацию о режиме работы органов Администрации, городских служб города, общественных приемных. 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>Места для проведения личного приема граждан оборудуются: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системой кондиционирования воздуха;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противопожарной системой и средствами пожаротушения;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системой оповещения о возникновении чрезвычайной ситуации;</w:t>
      </w:r>
    </w:p>
    <w:p w:rsidR="001A5F0D" w:rsidRPr="00635C6D" w:rsidRDefault="001A5F0D" w:rsidP="009C68F6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системой охраны.</w:t>
      </w:r>
    </w:p>
    <w:p w:rsidR="001A5F0D" w:rsidRPr="00635C6D" w:rsidRDefault="001A5F0D" w:rsidP="005F1036">
      <w:pPr>
        <w:widowControl w:val="0"/>
        <w:autoSpaceDE w:val="0"/>
        <w:autoSpaceDN w:val="0"/>
        <w:adjustRightInd w:val="0"/>
        <w:ind w:firstLine="720"/>
      </w:pPr>
      <w:r w:rsidRPr="00635C6D">
        <w:t>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A5F0D" w:rsidRPr="00635C6D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635C6D">
        <w:t>На информационном стенде должны размещаться следующие информационные материалы: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документов, которые заявитель должен представить для предоставления муниципальной услуги;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образцы заполнения документов;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адрес, номера телефонов и факса, график работы, адрес электронной почты фамилии, имена, отчества должностных лиц, ответственных за предоставление муниципальной услуги;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оснований для отказа в предоставлении муниципальной услуги;</w:t>
      </w:r>
    </w:p>
    <w:p w:rsidR="001A5F0D" w:rsidRPr="00635C6D" w:rsidRDefault="001A5F0D" w:rsidP="001A5F0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необходимая информация о предоставлении муниципальной услуги.</w:t>
      </w:r>
    </w:p>
    <w:p w:rsidR="001A5F0D" w:rsidRPr="00635C6D" w:rsidRDefault="001A5F0D" w:rsidP="001A5F0D">
      <w:pPr>
        <w:widowControl w:val="0"/>
        <w:autoSpaceDE w:val="0"/>
        <w:autoSpaceDN w:val="0"/>
        <w:adjustRightInd w:val="0"/>
        <w:ind w:firstLine="720"/>
      </w:pPr>
      <w:r w:rsidRPr="00635C6D">
        <w:t>Текст материалов, размещаемых на стенде, напечатан удобным для чтения шрифтом, основные моменты и наиболее важные места выделены.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Места ожидания в очереди на предоставление документов должны быть оборудованы стульями или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Места для заполнения документов оборудуются стульями, столами и обеспечиваются образцами заполнения документов.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Прием всего комплекта документов, необходимых для предоставления муниципальной услуги, и выдача документов/информации по окончании предоставления муниципальной услуги осуществляется в одном кабинете.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В </w:t>
      </w:r>
      <w:proofErr w:type="gramStart"/>
      <w:r w:rsidRPr="00635C6D">
        <w:t>целях</w:t>
      </w:r>
      <w:proofErr w:type="gramEnd"/>
      <w:r w:rsidRPr="00635C6D">
        <w:t xml:space="preserve"> обеспечения конфиденциальности сведений о заявителе, одним специалистом </w:t>
      </w:r>
      <w:r w:rsidRPr="00635C6D">
        <w:lastRenderedPageBreak/>
        <w:t>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  <w:r w:rsidRPr="00635C6D"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6F769F" w:rsidRPr="00635C6D" w:rsidRDefault="006F769F" w:rsidP="006F769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 w:rsidRPr="00635C6D">
        <w:rPr>
          <w:b/>
        </w:rPr>
        <w:t>Макси</w:t>
      </w:r>
      <w:r w:rsidR="00E0568F">
        <w:rPr>
          <w:b/>
        </w:rPr>
        <w:t>мальный срок ожидания в очереди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>При подаче запроса о предоставлении муниципальной услуги посредством Единого портала срок ожидания в очереди отсутствует.</w:t>
      </w:r>
    </w:p>
    <w:p w:rsidR="006F769F" w:rsidRPr="00635C6D" w:rsidRDefault="006F769F" w:rsidP="006F769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При личной подаче запроса о предоставлении муниципальной услуги максимальный срок ожидания в очереди </w:t>
      </w:r>
      <w:r w:rsidR="00E84980">
        <w:t>определяется исходя из срока приема одного запроса – 15 минут</w:t>
      </w:r>
      <w:r w:rsidRPr="00635C6D">
        <w:t>.</w:t>
      </w:r>
    </w:p>
    <w:p w:rsidR="00AF741B" w:rsidRPr="00635C6D" w:rsidRDefault="00E0568F" w:rsidP="0057384F">
      <w:pPr>
        <w:widowControl w:val="0"/>
        <w:numPr>
          <w:ilvl w:val="1"/>
          <w:numId w:val="3"/>
        </w:numPr>
        <w:tabs>
          <w:tab w:val="clear" w:pos="987"/>
          <w:tab w:val="num" w:pos="1260"/>
        </w:tabs>
        <w:autoSpaceDE w:val="0"/>
        <w:autoSpaceDN w:val="0"/>
        <w:adjustRightInd w:val="0"/>
        <w:ind w:left="0" w:firstLine="567"/>
        <w:rPr>
          <w:b/>
        </w:rPr>
      </w:pPr>
      <w:r>
        <w:rPr>
          <w:b/>
        </w:rPr>
        <w:t>Иные требования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Информирование заявителей о порядке предоставления муниципальной услуги осуществляется в виде: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индивидуального информирования;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публичного информирования;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посредством электронной почты.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Информирование проводится в форме устного информирования и письменного информирования.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 (по e-</w:t>
      </w:r>
      <w:proofErr w:type="spellStart"/>
      <w:r w:rsidRPr="00635C6D">
        <w:t>mail</w:t>
      </w:r>
      <w:proofErr w:type="spellEnd"/>
      <w:r w:rsidRPr="00635C6D">
        <w:t>).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Заявитель имеет право на получение сведений о стадии прохождения его обращения.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категории заявителей, имеющих право на получение муниципальной услуги;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документов, требуемых от заявителя, необходимых для получения муниципальной услуги;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 xml:space="preserve">требования к </w:t>
      </w:r>
      <w:proofErr w:type="gramStart"/>
      <w:r w:rsidRPr="00635C6D">
        <w:t>заверению документов</w:t>
      </w:r>
      <w:proofErr w:type="gramEnd"/>
      <w:r w:rsidRPr="00635C6D">
        <w:t xml:space="preserve"> и сведений;</w:t>
      </w:r>
    </w:p>
    <w:p w:rsidR="00E47A6E" w:rsidRPr="00635C6D" w:rsidRDefault="00E47A6E" w:rsidP="0057384F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перечень оснований для отказа в предоставлении муниципальной услуги.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Информирование по иным вопросам осуществляется только на основании письменного обращения.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</w:t>
      </w:r>
      <w:proofErr w:type="gramStart"/>
      <w:r w:rsidRPr="00635C6D">
        <w:t xml:space="preserve">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</w:t>
      </w:r>
      <w:r w:rsidRPr="00635C6D">
        <w:lastRenderedPageBreak/>
        <w:t>по интересующему его вопросу.</w:t>
      </w:r>
      <w:proofErr w:type="gramEnd"/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  <w:r w:rsidRPr="00635C6D"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на портале государственных и муниципальных услуг, а также на информационных стендах в местах предоставления услуги.</w:t>
      </w:r>
    </w:p>
    <w:p w:rsidR="00AF741B" w:rsidRPr="00635C6D" w:rsidRDefault="00AF741B" w:rsidP="0057384F">
      <w:pPr>
        <w:widowControl w:val="0"/>
        <w:autoSpaceDE w:val="0"/>
        <w:autoSpaceDN w:val="0"/>
        <w:adjustRightInd w:val="0"/>
        <w:ind w:firstLine="720"/>
      </w:pPr>
    </w:p>
    <w:p w:rsidR="00B97569" w:rsidRPr="00635C6D" w:rsidRDefault="00E47A6E" w:rsidP="0057384F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</w:t>
      </w:r>
    </w:p>
    <w:p w:rsidR="00E47A6E" w:rsidRPr="00635C6D" w:rsidRDefault="00E47A6E" w:rsidP="0057384F">
      <w:pPr>
        <w:widowControl w:val="0"/>
        <w:autoSpaceDE w:val="0"/>
        <w:autoSpaceDN w:val="0"/>
        <w:adjustRightInd w:val="0"/>
        <w:ind w:firstLine="720"/>
      </w:pPr>
    </w:p>
    <w:p w:rsidR="0057384F" w:rsidRPr="00635C6D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>Перечень административных процедур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Предоставление муниципальной услуги включает в себя следующие административные процедуры: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Прием заявления и документов, необходимых для предоставления муниципальной услуги, при личном обращении в Управление делами Администрации города Реутов, в письменном виде, в электронной форме, а также через МФЦ заявления от заявителя о предоставлении муниципальной услуги и прилагаемых к нему документов.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>При предоставлении заявителем документов специалист Управления делами или специалист МФЦ, уполномоченный принимать документы, проверяет полномочия заявителя или доверенного лица, действующего от его имени.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  <w:tab w:val="num" w:pos="1080"/>
        </w:tabs>
        <w:autoSpaceDE w:val="0"/>
        <w:autoSpaceDN w:val="0"/>
        <w:adjustRightInd w:val="0"/>
        <w:ind w:left="0" w:firstLine="360"/>
      </w:pPr>
      <w:r w:rsidRPr="00EF3CC0">
        <w:t>Заявителю выдается расписка о приеме документов с отметкой о дате, количестве и наименовании документов. При подаче документов через Единый портал, на электронный адрес заявителя отправляется уведомление о получении документов.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Заявление регистрируется и с пакетом документов передается на рассмотрение в уполномоченный орган.</w:t>
      </w:r>
    </w:p>
    <w:p w:rsidR="00C54AED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Уполномоченный орган, изучив представленные документы, подготавливает разрешение либо уведомление об отказе в выдаче разрешения на выполнение топографо-геодезических и картографических работ с указанием причин.</w:t>
      </w:r>
    </w:p>
    <w:p w:rsidR="00C54AED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Специалист Управления делами или специалист МФЦ выдает или направляет (по почте, по e-</w:t>
      </w:r>
      <w:proofErr w:type="spellStart"/>
      <w:r w:rsidRPr="00EF3CC0">
        <w:t>mail</w:t>
      </w:r>
      <w:proofErr w:type="spellEnd"/>
      <w:r w:rsidRPr="00EF3CC0">
        <w:t xml:space="preserve"> или через Единый портал) заявителю результат оказания услуги.</w:t>
      </w:r>
    </w:p>
    <w:p w:rsidR="00C54AED" w:rsidRPr="00EF3CC0" w:rsidRDefault="00C54AED" w:rsidP="00C54AED">
      <w:pPr>
        <w:widowControl w:val="0"/>
        <w:numPr>
          <w:ilvl w:val="2"/>
          <w:numId w:val="4"/>
        </w:numPr>
        <w:tabs>
          <w:tab w:val="clear" w:pos="2698"/>
          <w:tab w:val="num" w:pos="900"/>
        </w:tabs>
        <w:autoSpaceDE w:val="0"/>
        <w:autoSpaceDN w:val="0"/>
        <w:adjustRightInd w:val="0"/>
        <w:ind w:left="0" w:firstLine="360"/>
      </w:pPr>
      <w:r w:rsidRPr="00635C6D">
        <w:t>Датой выдачи разрешения на выполнение топографо-геодезических работ является дата регистрации в журнале учета выданных разрешений на выполнение топографо-геодезических работ.</w:t>
      </w:r>
    </w:p>
    <w:p w:rsidR="0057384F" w:rsidRPr="00635C6D" w:rsidRDefault="0057384F" w:rsidP="0057384F">
      <w:pPr>
        <w:widowControl w:val="0"/>
        <w:numPr>
          <w:ilvl w:val="1"/>
          <w:numId w:val="12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>Блок-схема</w:t>
      </w:r>
    </w:p>
    <w:p w:rsidR="0057384F" w:rsidRPr="00635C6D" w:rsidRDefault="0057384F" w:rsidP="0057384F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Последовательность предоставления муниципальной услуги представлена в блок-схеме (Приложение </w:t>
      </w:r>
      <w:r w:rsidR="00671A96" w:rsidRPr="00635C6D">
        <w:t>2</w:t>
      </w:r>
      <w:r w:rsidRPr="00635C6D">
        <w:t>).</w:t>
      </w:r>
    </w:p>
    <w:p w:rsidR="00B01580" w:rsidRPr="00635C6D" w:rsidRDefault="00B01580" w:rsidP="0057384F">
      <w:pPr>
        <w:widowControl w:val="0"/>
        <w:autoSpaceDE w:val="0"/>
        <w:autoSpaceDN w:val="0"/>
        <w:adjustRightInd w:val="0"/>
        <w:ind w:firstLine="720"/>
      </w:pPr>
    </w:p>
    <w:p w:rsidR="008431A8" w:rsidRPr="00635C6D" w:rsidRDefault="008431A8" w:rsidP="008431A8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4. ПОРЯДОК И ФОРМЫ КОНТРОЛЯ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left="567" w:firstLine="0"/>
        <w:rPr>
          <w:b/>
        </w:rPr>
      </w:pPr>
    </w:p>
    <w:p w:rsidR="008431A8" w:rsidRPr="00635C6D" w:rsidRDefault="008431A8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 xml:space="preserve">Порядок </w:t>
      </w:r>
      <w:r w:rsidR="00E0568F">
        <w:rPr>
          <w:b/>
        </w:rPr>
        <w:t>осуществления текущего контроля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Текущий </w:t>
      </w:r>
      <w:proofErr w:type="gramStart"/>
      <w:r w:rsidRPr="00635C6D">
        <w:t>контроль за</w:t>
      </w:r>
      <w:proofErr w:type="gramEnd"/>
      <w:r w:rsidRPr="00635C6D">
        <w:t xml:space="preserve"> соблюдением предоставления муниципальной услуги, в том числе за соблюдением последовательности действий, определенных административными процедурами настоящего Регламента, осуществляется Комиссией по проведению административной реформы (далее – Комиссия).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Текущий контроль осуществляется путем проверок соблюдения и исполнения должностными лицами Администрации города положений настоящего Регламента, иных правовых актов Российской Федерации, Московской области и городского округа Реутов. </w:t>
      </w:r>
    </w:p>
    <w:p w:rsidR="008431A8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Периодичность осуществления текущего контроля устанавливается Комиссией.</w:t>
      </w:r>
    </w:p>
    <w:p w:rsidR="006D2157" w:rsidRPr="00635C6D" w:rsidRDefault="006D2157" w:rsidP="008431A8">
      <w:pPr>
        <w:widowControl w:val="0"/>
        <w:autoSpaceDE w:val="0"/>
        <w:autoSpaceDN w:val="0"/>
        <w:adjustRightInd w:val="0"/>
        <w:ind w:firstLine="720"/>
      </w:pPr>
    </w:p>
    <w:p w:rsidR="008431A8" w:rsidRPr="00635C6D" w:rsidRDefault="008431A8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 xml:space="preserve">Порядок и периодичность </w:t>
      </w:r>
      <w:r w:rsidR="00E0568F">
        <w:rPr>
          <w:b/>
        </w:rPr>
        <w:t>плановых и внеплановых проверок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proofErr w:type="gramStart"/>
      <w:r w:rsidRPr="00635C6D">
        <w:lastRenderedPageBreak/>
        <w:t>Контроль за</w:t>
      </w:r>
      <w:proofErr w:type="gramEnd"/>
      <w:r w:rsidRPr="00635C6D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физических и (или) юридических лиц, рассмотрение, принятие решений и подготовку ответов на обращения, содержащие жалобы на решения, действия (бездействие) должностных лиц Администрации </w:t>
      </w:r>
      <w:r w:rsidR="009C68F6">
        <w:t>города</w:t>
      </w:r>
      <w:r w:rsidRPr="00635C6D">
        <w:t>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Плановые проверки выполнения административного регламента проводятся на основании утверждаемого решением Комиссии Плана проверок выполнения административных регламентов. 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Внеплановые проверки выполнения административного регламента проводятся на основании протокольного решения Комиссии, принятого в соответствии с обращением (заявлением, жалобой) получателя муниципальной услуги (граждан, организаций).</w:t>
      </w:r>
    </w:p>
    <w:p w:rsidR="008431A8" w:rsidRPr="00635C6D" w:rsidRDefault="00E0568F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>
        <w:rPr>
          <w:b/>
        </w:rPr>
        <w:t>Ответственность должностных лиц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Сотрудники Администрации города, ответственные за прием и регистрацию документации, несут персональную ответственность за соблюдение порядка и сроков приема у Заявителя и передачи уполномоченным органам документов, указанных в пункте 2.7 настоящего Регламента, правильность внесения записей в журнал регистрации.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Сотрудник уполномоченного органа несет персональную ответственность </w:t>
      </w:r>
      <w:proofErr w:type="gramStart"/>
      <w:r w:rsidRPr="00635C6D">
        <w:t>за</w:t>
      </w:r>
      <w:proofErr w:type="gramEnd"/>
      <w:r w:rsidRPr="00635C6D">
        <w:t>:</w:t>
      </w:r>
    </w:p>
    <w:p w:rsidR="008431A8" w:rsidRPr="00635C6D" w:rsidRDefault="008431A8" w:rsidP="008431A8">
      <w:pPr>
        <w:widowControl w:val="0"/>
        <w:numPr>
          <w:ilvl w:val="0"/>
          <w:numId w:val="18"/>
        </w:numPr>
        <w:tabs>
          <w:tab w:val="num" w:pos="900"/>
        </w:tabs>
        <w:autoSpaceDE w:val="0"/>
        <w:autoSpaceDN w:val="0"/>
        <w:adjustRightInd w:val="0"/>
        <w:ind w:left="0" w:firstLine="360"/>
      </w:pPr>
      <w:r w:rsidRPr="00635C6D">
        <w:t xml:space="preserve">соблюдение порядка и сроков </w:t>
      </w:r>
      <w:proofErr w:type="gramStart"/>
      <w:r w:rsidRPr="00635C6D">
        <w:t>подготовки проекта решения Администрации города</w:t>
      </w:r>
      <w:proofErr w:type="gramEnd"/>
      <w:r w:rsidRPr="00635C6D">
        <w:t xml:space="preserve"> о предоставлении муниципальной услуги;</w:t>
      </w:r>
    </w:p>
    <w:p w:rsidR="008431A8" w:rsidRPr="00635C6D" w:rsidRDefault="008431A8" w:rsidP="008431A8">
      <w:pPr>
        <w:widowControl w:val="0"/>
        <w:numPr>
          <w:ilvl w:val="0"/>
          <w:numId w:val="18"/>
        </w:numPr>
        <w:tabs>
          <w:tab w:val="num" w:pos="900"/>
        </w:tabs>
        <w:autoSpaceDE w:val="0"/>
        <w:autoSpaceDN w:val="0"/>
        <w:adjustRightInd w:val="0"/>
        <w:ind w:left="0" w:firstLine="360"/>
      </w:pPr>
      <w:r w:rsidRPr="00635C6D">
        <w:t>соблюдение порядка, сроков подготовки и выдачи уведомления об отказе в предоставлении муниципальной услуги.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Персональная ответственность сотрудников Администрации города закрепляется в должностных инструкциях в соответствии с требованиями законодательства Российской Федерации и Московской области.</w:t>
      </w:r>
    </w:p>
    <w:p w:rsidR="008431A8" w:rsidRPr="00635C6D" w:rsidRDefault="008431A8" w:rsidP="008431A8">
      <w:pPr>
        <w:widowControl w:val="0"/>
        <w:numPr>
          <w:ilvl w:val="1"/>
          <w:numId w:val="17"/>
        </w:numPr>
        <w:autoSpaceDE w:val="0"/>
        <w:autoSpaceDN w:val="0"/>
        <w:adjustRightInd w:val="0"/>
        <w:rPr>
          <w:b/>
        </w:rPr>
      </w:pPr>
      <w:r w:rsidRPr="00635C6D">
        <w:rPr>
          <w:b/>
        </w:rPr>
        <w:t>Требования к порядку и формам контроля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>Проверка выполнения административного регламента, решения Комиссии осуществляется путем рассмотрения на заседании Комиссии информации (отчета) уполномоченного органа о выполнении административного регламента (решения Комиссии).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</w:pPr>
      <w:r w:rsidRPr="00635C6D">
        <w:t xml:space="preserve">Контроль также может осуществляться со стороны граждан, их объединений и организаций. В </w:t>
      </w:r>
      <w:proofErr w:type="gramStart"/>
      <w:r w:rsidRPr="00635C6D">
        <w:t>этом</w:t>
      </w:r>
      <w:proofErr w:type="gramEnd"/>
      <w:r w:rsidRPr="00635C6D">
        <w:t xml:space="preserve"> случае заявитель может подать соответствующую жалобу или же выдвинуть предложение по усовершенствованию процедуры предоставления муниципальной услуги, а Комиссия обязана его рассмотреть и принять по нему решение.</w:t>
      </w:r>
    </w:p>
    <w:p w:rsidR="008431A8" w:rsidRPr="00635C6D" w:rsidRDefault="008431A8" w:rsidP="008431A8">
      <w:pPr>
        <w:widowControl w:val="0"/>
        <w:autoSpaceDE w:val="0"/>
        <w:autoSpaceDN w:val="0"/>
        <w:adjustRightInd w:val="0"/>
        <w:ind w:firstLine="720"/>
        <w:rPr>
          <w:b/>
          <w:bCs/>
        </w:rPr>
      </w:pPr>
    </w:p>
    <w:p w:rsidR="008431A8" w:rsidRPr="00635C6D" w:rsidRDefault="008431A8" w:rsidP="008431A8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6D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8431A8" w:rsidRPr="00635C6D" w:rsidRDefault="008431A8" w:rsidP="008431A8">
      <w:pPr>
        <w:pStyle w:val="ConsPlusNormal"/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Право на обжалование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на обжалование действий или бездействия должностных лиц в досудебном или судебном порядке.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Предмет обжалования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Заявители имеют право обратиться с жалобой в следующих случаях: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регистрации запроса заявителя о предоставлении муниципальной услуги;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нарушение срока предоставления муниципальной услуги;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proofErr w:type="gramStart"/>
      <w:r w:rsidRPr="00EF3CC0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EF3CC0">
        <w:lastRenderedPageBreak/>
        <w:t>субъектов Российской Федерации, муниципальными правовыми актами;</w:t>
      </w:r>
      <w:proofErr w:type="gramEnd"/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proofErr w:type="gramStart"/>
      <w:r w:rsidRPr="00EF3CC0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Перечень оснований для отказа в рассмотрении жалобы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Если в жалобе, переданной лично, не </w:t>
      </w:r>
      <w:proofErr w:type="gramStart"/>
      <w:r w:rsidRPr="00EF3CC0">
        <w:t>указаны</w:t>
      </w:r>
      <w:proofErr w:type="gramEnd"/>
      <w:r w:rsidRPr="00EF3CC0"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управление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текст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proofErr w:type="gramStart"/>
      <w:r w:rsidRPr="00EF3CC0">
        <w:t>Если в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EF3CC0">
        <w:t xml:space="preserve"> О данном решении уведомляется заявитель, направивший обращение.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Основания для начала процедуры обжалования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Основаниями для начала процедуры обжалования могут являться неправомерный отказ в выдаче результата предоставления муниципальной услуги, нарушение сроков и порядка рассмотрения заявлений граждан (юридических лиц) и т.д. 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портала, а также может быть принята при личном приеме заявителя.</w:t>
      </w:r>
    </w:p>
    <w:p w:rsidR="00C54AED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услуги, ее прекращении, отсутствие сообщения в установленный Административным регламентом срок о принятом решении.</w:t>
      </w:r>
    </w:p>
    <w:p w:rsidR="006D2157" w:rsidRPr="00EF3CC0" w:rsidRDefault="006D2157" w:rsidP="00C54AED">
      <w:pPr>
        <w:widowControl w:val="0"/>
        <w:autoSpaceDE w:val="0"/>
        <w:autoSpaceDN w:val="0"/>
        <w:adjustRightInd w:val="0"/>
        <w:ind w:firstLine="720"/>
      </w:pP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Сообщение заявителя должно содержать следующую информацию: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информации об организации и способе получения результата рассмотрения жалобы (в Администрации города Реутов или в МФЦ);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Права заявителя на получение документов для жалобы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Органы и должностные лица, кому можно отправить жалобу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Жалоба подается на имя </w:t>
      </w:r>
      <w:r w:rsidR="00640D44">
        <w:t>Главы</w:t>
      </w:r>
      <w:r w:rsidRPr="00EF3CC0">
        <w:t xml:space="preserve"> города Реутов в письменной форме на бумажном носителе, в электронной форме, а также может быть передана через специалиста МФЦ.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Сроки рассмотрения жалобы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Жалоба подлежит рассмотрению в течение пятнадцати рабочих дней со дня ее регистрации. Жалоба на отказ уполномоченного органа, должностного лица уполномоченного органа, специалиста МФЦ в приеме документов либо в исправлении допущенных опечаток и ошибок, а также жалоба на нарушение установленного срока исправлений подлежит рассмотрению в течение пяти рабочих дней со дня ее регистрации.</w:t>
      </w:r>
    </w:p>
    <w:p w:rsidR="00C54AED" w:rsidRPr="00EF3CC0" w:rsidRDefault="00C54AED" w:rsidP="00C54AED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b/>
        </w:rPr>
      </w:pPr>
      <w:r w:rsidRPr="00EF3CC0">
        <w:rPr>
          <w:b/>
        </w:rPr>
        <w:t>Результат обжалования каждой процедуры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 xml:space="preserve">По результатам рассмотрения жалобы </w:t>
      </w:r>
      <w:r w:rsidR="00640D44">
        <w:t>Глава города</w:t>
      </w:r>
      <w:r w:rsidRPr="00EF3CC0">
        <w:t xml:space="preserve"> или Заместитель </w:t>
      </w:r>
      <w:r w:rsidR="00640D44">
        <w:t xml:space="preserve">Главы </w:t>
      </w:r>
      <w:r w:rsidRPr="00EF3CC0">
        <w:t>Администрации одно из следующих решений: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proofErr w:type="gramStart"/>
      <w:r w:rsidRPr="00EF3CC0"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отказывает в удовлетворении жалобы.</w:t>
      </w:r>
    </w:p>
    <w:p w:rsidR="00C54AED" w:rsidRPr="00EF3CC0" w:rsidRDefault="00C54AED" w:rsidP="00C54AED">
      <w:pPr>
        <w:widowControl w:val="0"/>
        <w:autoSpaceDE w:val="0"/>
        <w:autoSpaceDN w:val="0"/>
        <w:adjustRightInd w:val="0"/>
        <w:ind w:firstLine="720"/>
      </w:pPr>
      <w:r w:rsidRPr="00EF3CC0">
        <w:t>Ответ, содержащий результаты рассмотрения обращения, направляется заявителю следующим образом: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вручается заявителю при личном обращении в указанной в заявлении организации;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по почте (заказным письмом) или курьером;</w:t>
      </w:r>
    </w:p>
    <w:p w:rsidR="00C54AED" w:rsidRPr="00EF3CC0" w:rsidRDefault="00C54AED" w:rsidP="00C54AED">
      <w:pPr>
        <w:widowControl w:val="0"/>
        <w:numPr>
          <w:ilvl w:val="0"/>
          <w:numId w:val="2"/>
        </w:numPr>
        <w:tabs>
          <w:tab w:val="clear" w:pos="1571"/>
          <w:tab w:val="num" w:pos="900"/>
        </w:tabs>
        <w:autoSpaceDE w:val="0"/>
        <w:autoSpaceDN w:val="0"/>
        <w:adjustRightInd w:val="0"/>
        <w:ind w:left="0" w:firstLine="360"/>
      </w:pPr>
      <w:r w:rsidRPr="00EF3CC0">
        <w:t>направляется с использованием информационно-телекоммуникационной сети «Интернет».</w:t>
      </w:r>
    </w:p>
    <w:p w:rsidR="0047713F" w:rsidRDefault="0047713F" w:rsidP="00D952B5">
      <w:pPr>
        <w:widowControl w:val="0"/>
        <w:autoSpaceDE w:val="0"/>
        <w:autoSpaceDN w:val="0"/>
        <w:adjustRightInd w:val="0"/>
        <w:ind w:firstLine="720"/>
        <w:jc w:val="right"/>
      </w:pPr>
    </w:p>
    <w:p w:rsidR="000134ED" w:rsidRPr="00640D44" w:rsidRDefault="000134ED" w:rsidP="00D952B5">
      <w:pPr>
        <w:widowControl w:val="0"/>
        <w:autoSpaceDE w:val="0"/>
        <w:autoSpaceDN w:val="0"/>
        <w:adjustRightInd w:val="0"/>
        <w:ind w:firstLine="720"/>
        <w:jc w:val="right"/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  <w:bookmarkStart w:id="0" w:name="_GoBack"/>
      <w:r w:rsidRPr="00780CF3">
        <w:rPr>
          <w:lang w:eastAsia="ar-SA"/>
        </w:rPr>
        <w:t xml:space="preserve">Заместитель Главы Администрации                                </w:t>
      </w:r>
      <w:r>
        <w:rPr>
          <w:lang w:eastAsia="ar-SA"/>
        </w:rPr>
        <w:t xml:space="preserve">                                   В.М. </w:t>
      </w:r>
      <w:proofErr w:type="spellStart"/>
      <w:r>
        <w:rPr>
          <w:lang w:eastAsia="ar-SA"/>
        </w:rPr>
        <w:t>Покамин</w:t>
      </w:r>
      <w:proofErr w:type="spellEnd"/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</w:p>
    <w:p w:rsidR="000134ED" w:rsidRDefault="000134ED" w:rsidP="000134ED">
      <w:pPr>
        <w:suppressAutoHyphens/>
        <w:autoSpaceDE w:val="0"/>
        <w:autoSpaceDN w:val="0"/>
        <w:adjustRightInd w:val="0"/>
        <w:ind w:firstLine="540"/>
        <w:rPr>
          <w:lang w:eastAsia="ar-SA"/>
        </w:rPr>
      </w:pPr>
      <w:r>
        <w:rPr>
          <w:lang w:eastAsia="ar-SA"/>
        </w:rPr>
        <w:t>Начальник управления по архитектуре</w:t>
      </w:r>
    </w:p>
    <w:p w:rsidR="00D952B5" w:rsidRPr="00635C6D" w:rsidRDefault="000134ED" w:rsidP="000134ED">
      <w:pPr>
        <w:widowControl w:val="0"/>
        <w:autoSpaceDE w:val="0"/>
        <w:autoSpaceDN w:val="0"/>
        <w:adjustRightInd w:val="0"/>
        <w:ind w:firstLine="0"/>
      </w:pPr>
      <w:r>
        <w:rPr>
          <w:lang w:eastAsia="ar-SA"/>
        </w:rPr>
        <w:t xml:space="preserve">         </w:t>
      </w:r>
      <w:r>
        <w:rPr>
          <w:lang w:eastAsia="ar-SA"/>
        </w:rPr>
        <w:t>и градостроительс</w:t>
      </w:r>
      <w:r>
        <w:rPr>
          <w:lang w:eastAsia="ar-SA"/>
        </w:rPr>
        <w:t xml:space="preserve">тву       </w:t>
      </w:r>
      <w:r>
        <w:rPr>
          <w:lang w:eastAsia="ar-SA"/>
        </w:rPr>
        <w:t xml:space="preserve">                 Е.В. </w:t>
      </w:r>
      <w:proofErr w:type="spellStart"/>
      <w:r>
        <w:rPr>
          <w:lang w:eastAsia="ar-SA"/>
        </w:rPr>
        <w:t>Холиков</w:t>
      </w:r>
      <w:proofErr w:type="spellEnd"/>
      <w:r>
        <w:rPr>
          <w:lang w:eastAsia="ar-SA"/>
        </w:rPr>
        <w:t xml:space="preserve">               </w:t>
      </w:r>
      <w:bookmarkEnd w:id="0"/>
      <w:r w:rsidR="00D952B5" w:rsidRPr="00635C6D">
        <w:br w:type="page"/>
      </w:r>
      <w:r w:rsidR="00D952B5" w:rsidRPr="00635C6D">
        <w:lastRenderedPageBreak/>
        <w:t>Приложение №</w:t>
      </w:r>
      <w:r w:rsidR="00E122D2" w:rsidRPr="00635C6D">
        <w:t> </w:t>
      </w:r>
      <w:r w:rsidR="00D952B5" w:rsidRPr="00635C6D">
        <w:t>1</w:t>
      </w:r>
    </w:p>
    <w:p w:rsidR="006259E5" w:rsidRPr="00635C6D" w:rsidRDefault="006259E5" w:rsidP="00635632">
      <w:pPr>
        <w:widowControl w:val="0"/>
        <w:autoSpaceDE w:val="0"/>
        <w:autoSpaceDN w:val="0"/>
        <w:adjustRightInd w:val="0"/>
        <w:ind w:firstLine="720"/>
        <w:jc w:val="right"/>
      </w:pPr>
    </w:p>
    <w:p w:rsidR="00341AA8" w:rsidRPr="00635C6D" w:rsidRDefault="00341AA8" w:rsidP="00341AA8">
      <w:pPr>
        <w:ind w:firstLine="0"/>
        <w:jc w:val="center"/>
      </w:pPr>
      <w:r w:rsidRPr="00635C6D">
        <w:t>Московская область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t>АДМИНИСТРАЦИЯ Г. РЕУТОВ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6259E5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rPr>
          <w:b/>
          <w:bCs/>
        </w:rPr>
        <w:t>УПРАВЛЕНИЕ ПО АРХИТЕКТУРЕ И ГРАДОСТРОИТЕЛЬСТВУ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341AA8" w:rsidRPr="00635C6D" w:rsidRDefault="00341AA8" w:rsidP="00341AA8">
      <w:pPr>
        <w:ind w:firstLine="0"/>
        <w:jc w:val="center"/>
      </w:pPr>
      <w:r w:rsidRPr="00635C6D">
        <w:t>тел. 528-13-21</w:t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  <w:t xml:space="preserve">143966 </w:t>
      </w:r>
      <w:proofErr w:type="gramStart"/>
      <w:r w:rsidRPr="00635C6D">
        <w:t>Московская</w:t>
      </w:r>
      <w:proofErr w:type="gramEnd"/>
      <w:r w:rsidRPr="00635C6D">
        <w:t xml:space="preserve"> обл.,</w:t>
      </w:r>
    </w:p>
    <w:p w:rsidR="00341AA8" w:rsidRPr="00635C6D" w:rsidRDefault="00341AA8" w:rsidP="00341AA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0"/>
        <w:jc w:val="center"/>
      </w:pPr>
      <w:r w:rsidRPr="00635C6D">
        <w:t>тел./факс 528-40-92</w:t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</w:r>
      <w:r w:rsidRPr="00635C6D">
        <w:tab/>
        <w:t>г. Реутов, ул. Ленина, д. 10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</w:p>
    <w:p w:rsidR="007E1FB4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t>ЗАЯВЛЕНИЕ-РАЗРЕШЕНИЕ №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center"/>
      </w:pPr>
      <w:r w:rsidRPr="00635C6D">
        <w:t>на производство топографо-геодезических и картографических работ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Выдано: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Наименование работ: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Местоположение участка работ: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 xml:space="preserve">Работы финансируются: 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 xml:space="preserve">Заказчик: 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  <w:r w:rsidRPr="00635C6D">
        <w:t>Договор №</w:t>
      </w: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tbl>
      <w:tblPr>
        <w:tblW w:w="96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538"/>
        <w:gridCol w:w="1436"/>
        <w:gridCol w:w="1132"/>
        <w:gridCol w:w="1445"/>
        <w:gridCol w:w="1129"/>
        <w:gridCol w:w="1269"/>
      </w:tblGrid>
      <w:tr w:rsidR="00341AA8" w:rsidRPr="00635C6D" w:rsidTr="00341AA8">
        <w:trPr>
          <w:trHeight w:val="255"/>
        </w:trPr>
        <w:tc>
          <w:tcPr>
            <w:tcW w:w="694" w:type="dxa"/>
            <w:vMerge w:val="restart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</w:pPr>
            <w:r w:rsidRPr="00635C6D">
              <w:t xml:space="preserve">№№ </w:t>
            </w:r>
            <w:proofErr w:type="gramStart"/>
            <w:r w:rsidRPr="00635C6D">
              <w:t>п</w:t>
            </w:r>
            <w:proofErr w:type="gramEnd"/>
            <w:r w:rsidRPr="00635C6D">
              <w:t>/п</w:t>
            </w:r>
          </w:p>
        </w:tc>
        <w:tc>
          <w:tcPr>
            <w:tcW w:w="2538" w:type="dxa"/>
            <w:vMerge w:val="restart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Наименование видов топографо-геодезических работ</w:t>
            </w:r>
          </w:p>
        </w:tc>
        <w:tc>
          <w:tcPr>
            <w:tcW w:w="1436" w:type="dxa"/>
            <w:vMerge w:val="restart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Единица измерения</w:t>
            </w:r>
          </w:p>
        </w:tc>
        <w:tc>
          <w:tcPr>
            <w:tcW w:w="2577" w:type="dxa"/>
            <w:gridSpan w:val="2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Заявлено</w:t>
            </w:r>
          </w:p>
        </w:tc>
        <w:tc>
          <w:tcPr>
            <w:tcW w:w="2398" w:type="dxa"/>
            <w:gridSpan w:val="2"/>
            <w:shd w:val="clear" w:color="auto" w:fill="auto"/>
            <w:noWrap/>
            <w:vAlign w:val="bottom"/>
            <w:hideMark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Разрешено</w:t>
            </w:r>
          </w:p>
        </w:tc>
      </w:tr>
      <w:tr w:rsidR="00341AA8" w:rsidRPr="00635C6D" w:rsidTr="00341AA8">
        <w:trPr>
          <w:trHeight w:val="255"/>
        </w:trPr>
        <w:tc>
          <w:tcPr>
            <w:tcW w:w="694" w:type="dxa"/>
            <w:vMerge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</w:pPr>
          </w:p>
        </w:tc>
        <w:tc>
          <w:tcPr>
            <w:tcW w:w="2538" w:type="dxa"/>
            <w:vMerge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436" w:type="dxa"/>
            <w:vMerge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объём работ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стоимость руб.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объём работ</w:t>
            </w:r>
          </w:p>
        </w:tc>
        <w:tc>
          <w:tcPr>
            <w:tcW w:w="1269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стоимость руб.</w:t>
            </w:r>
          </w:p>
        </w:tc>
      </w:tr>
      <w:tr w:rsidR="00341AA8" w:rsidRPr="00635C6D" w:rsidTr="00341AA8">
        <w:trPr>
          <w:trHeight w:val="255"/>
        </w:trPr>
        <w:tc>
          <w:tcPr>
            <w:tcW w:w="694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</w:pPr>
            <w:r w:rsidRPr="00635C6D">
              <w:t>1.</w:t>
            </w:r>
          </w:p>
        </w:tc>
        <w:tc>
          <w:tcPr>
            <w:tcW w:w="2538" w:type="dxa"/>
            <w:shd w:val="clear" w:color="auto" w:fill="auto"/>
            <w:noWrap/>
            <w:vAlign w:val="bottom"/>
          </w:tcPr>
          <w:p w:rsidR="00341AA8" w:rsidRPr="00635C6D" w:rsidRDefault="00341AA8" w:rsidP="00341AA8">
            <w:pPr>
              <w:ind w:firstLine="0"/>
              <w:jc w:val="left"/>
            </w:pPr>
            <w:r w:rsidRPr="00635C6D">
              <w:t>Составление инженерно-топографического плана масштаб 1:500</w:t>
            </w:r>
          </w:p>
        </w:tc>
        <w:tc>
          <w:tcPr>
            <w:tcW w:w="1436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  <w:r w:rsidRPr="00635C6D">
              <w:t>га</w:t>
            </w:r>
          </w:p>
        </w:tc>
        <w:tc>
          <w:tcPr>
            <w:tcW w:w="1132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445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129" w:type="dxa"/>
            <w:shd w:val="clear" w:color="auto" w:fill="auto"/>
            <w:noWrap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  <w:tc>
          <w:tcPr>
            <w:tcW w:w="1269" w:type="dxa"/>
            <w:shd w:val="clear" w:color="auto" w:fill="auto"/>
            <w:vAlign w:val="bottom"/>
          </w:tcPr>
          <w:p w:rsidR="00341AA8" w:rsidRPr="00635C6D" w:rsidRDefault="00341AA8" w:rsidP="00F05352">
            <w:pPr>
              <w:ind w:firstLine="0"/>
              <w:jc w:val="center"/>
            </w:pPr>
          </w:p>
        </w:tc>
      </w:tr>
    </w:tbl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341AA8" w:rsidRPr="00635C6D" w:rsidRDefault="00341AA8" w:rsidP="00341AA8">
      <w:pPr>
        <w:widowControl w:val="0"/>
        <w:autoSpaceDE w:val="0"/>
        <w:autoSpaceDN w:val="0"/>
        <w:adjustRightInd w:val="0"/>
        <w:ind w:firstLine="0"/>
        <w:jc w:val="left"/>
      </w:pPr>
    </w:p>
    <w:p w:rsidR="00FE143B" w:rsidRPr="00635C6D" w:rsidRDefault="00FE143B" w:rsidP="00FE143B">
      <w:pPr>
        <w:tabs>
          <w:tab w:val="left" w:pos="9409"/>
        </w:tabs>
        <w:rPr>
          <w:rFonts w:ascii="Arial CYR" w:hAnsi="Arial CYR" w:cs="Arial CYR"/>
          <w:sz w:val="20"/>
          <w:szCs w:val="20"/>
        </w:rPr>
      </w:pPr>
      <w:r w:rsidRPr="00635C6D">
        <w:t xml:space="preserve">Организация, производящая работы, </w:t>
      </w:r>
      <w:r w:rsidRPr="00635C6D">
        <w:rPr>
          <w:b/>
          <w:bCs/>
        </w:rPr>
        <w:t>ОБЯЗЫВАЕТСЯ</w:t>
      </w:r>
      <w:r w:rsidRPr="00635C6D">
        <w:t>:</w:t>
      </w:r>
    </w:p>
    <w:p w:rsidR="00FE143B" w:rsidRPr="00635C6D" w:rsidRDefault="00FE143B" w:rsidP="00FE143B">
      <w:pPr>
        <w:tabs>
          <w:tab w:val="left" w:pos="9409"/>
        </w:tabs>
        <w:ind w:firstLine="426"/>
        <w:rPr>
          <w:rFonts w:ascii="Arial CYR" w:hAnsi="Arial CYR" w:cs="Arial CYR"/>
          <w:sz w:val="20"/>
          <w:szCs w:val="20"/>
        </w:rPr>
      </w:pPr>
      <w:r w:rsidRPr="00635C6D">
        <w:t>1. Выполнять топографо-геодезические работы высокого</w:t>
      </w:r>
      <w:r w:rsidR="00640D44">
        <w:t xml:space="preserve"> </w:t>
      </w:r>
      <w:r w:rsidRPr="00635C6D">
        <w:t xml:space="preserve">качества в соответствии с требованиями СНиПа 11-02-96, СП 11-104-97 и других действующих инструкций и лицензий, выданной </w:t>
      </w:r>
      <w:r w:rsidRPr="00635C6D">
        <w:rPr>
          <w:iCs/>
        </w:rPr>
        <w:t>Федеральным агентством геодезии и картографии, регистрационный номер _________________от ___ ______20___г.</w:t>
      </w:r>
    </w:p>
    <w:p w:rsidR="00FE143B" w:rsidRPr="00635C6D" w:rsidRDefault="00FE143B" w:rsidP="00FE143B">
      <w:pPr>
        <w:tabs>
          <w:tab w:val="left" w:pos="9409"/>
        </w:tabs>
        <w:ind w:firstLine="426"/>
      </w:pPr>
      <w:r w:rsidRPr="00635C6D">
        <w:t>2. Соблюдать требование Инструкции об охране геодезических пунктов, изданной в 1984 г.</w:t>
      </w:r>
    </w:p>
    <w:p w:rsidR="00FE143B" w:rsidRPr="00635C6D" w:rsidRDefault="00FE143B" w:rsidP="00FE143B">
      <w:pPr>
        <w:tabs>
          <w:tab w:val="left" w:pos="9409"/>
        </w:tabs>
        <w:ind w:firstLine="426"/>
        <w:rPr>
          <w:rFonts w:ascii="Arial CYR" w:hAnsi="Arial CYR" w:cs="Arial CYR"/>
          <w:sz w:val="20"/>
          <w:szCs w:val="20"/>
        </w:rPr>
      </w:pPr>
      <w:r w:rsidRPr="00635C6D">
        <w:t>3. Сдать выполнение топографо-геодезические работы в Управление архитектуры и градостроительства не позднее ________ 20__г.</w:t>
      </w:r>
    </w:p>
    <w:p w:rsidR="00FE143B" w:rsidRPr="00635C6D" w:rsidRDefault="00FE143B" w:rsidP="006259E5">
      <w:pPr>
        <w:tabs>
          <w:tab w:val="left" w:pos="9409"/>
        </w:tabs>
        <w:ind w:left="93" w:firstLine="0"/>
        <w:jc w:val="left"/>
        <w:rPr>
          <w:rFonts w:ascii="Arial CYR" w:hAnsi="Arial CYR" w:cs="Arial CYR"/>
          <w:sz w:val="20"/>
          <w:szCs w:val="20"/>
        </w:rPr>
      </w:pPr>
    </w:p>
    <w:p w:rsidR="00FE143B" w:rsidRPr="00635C6D" w:rsidRDefault="00FE143B" w:rsidP="006259E5">
      <w:pPr>
        <w:tabs>
          <w:tab w:val="left" w:pos="9409"/>
        </w:tabs>
        <w:ind w:left="93" w:firstLine="0"/>
        <w:jc w:val="left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FE143B" w:rsidRPr="00635C6D" w:rsidTr="00F05352">
        <w:tc>
          <w:tcPr>
            <w:tcW w:w="2534" w:type="dxa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2534" w:type="dxa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r w:rsidRPr="00635C6D">
              <w:t>Главный архитектор г. Реутов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proofErr w:type="spellStart"/>
            <w:r w:rsidRPr="00635C6D">
              <w:t>м.п</w:t>
            </w:r>
            <w:proofErr w:type="spellEnd"/>
            <w:r w:rsidRPr="00635C6D">
              <w:t>.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proofErr w:type="spellStart"/>
            <w:r w:rsidRPr="00635C6D">
              <w:t>м.п</w:t>
            </w:r>
            <w:proofErr w:type="spellEnd"/>
            <w:r w:rsidRPr="00635C6D">
              <w:t>.</w:t>
            </w: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</w:p>
        </w:tc>
      </w:tr>
      <w:tr w:rsidR="00FE143B" w:rsidRPr="00635C6D" w:rsidTr="00F05352">
        <w:tc>
          <w:tcPr>
            <w:tcW w:w="5068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r w:rsidRPr="00635C6D">
              <w:t>«____» _______________________ 20__ г.</w:t>
            </w:r>
          </w:p>
        </w:tc>
        <w:tc>
          <w:tcPr>
            <w:tcW w:w="5069" w:type="dxa"/>
            <w:gridSpan w:val="2"/>
            <w:shd w:val="clear" w:color="auto" w:fill="auto"/>
          </w:tcPr>
          <w:p w:rsidR="00FE143B" w:rsidRPr="00635C6D" w:rsidRDefault="00FE143B" w:rsidP="00F05352">
            <w:pPr>
              <w:ind w:firstLine="0"/>
            </w:pPr>
            <w:r w:rsidRPr="00635C6D">
              <w:t>«____» _______________________ 20__ г.</w:t>
            </w:r>
          </w:p>
        </w:tc>
      </w:tr>
    </w:tbl>
    <w:p w:rsidR="006259E5" w:rsidRPr="00635C6D" w:rsidRDefault="006259E5" w:rsidP="006259E5"/>
    <w:p w:rsidR="006259E5" w:rsidRPr="00635C6D" w:rsidRDefault="006259E5" w:rsidP="006259E5"/>
    <w:p w:rsidR="00D952B5" w:rsidRPr="00635C6D" w:rsidRDefault="00635632" w:rsidP="00635632">
      <w:pPr>
        <w:widowControl w:val="0"/>
        <w:autoSpaceDE w:val="0"/>
        <w:autoSpaceDN w:val="0"/>
        <w:adjustRightInd w:val="0"/>
        <w:ind w:firstLine="720"/>
        <w:jc w:val="right"/>
      </w:pPr>
      <w:r w:rsidRPr="00635C6D">
        <w:br w:type="page"/>
      </w:r>
      <w:r w:rsidRPr="00635C6D">
        <w:lastRenderedPageBreak/>
        <w:t>Приложение № 2</w:t>
      </w:r>
    </w:p>
    <w:p w:rsidR="00635632" w:rsidRPr="00635C6D" w:rsidRDefault="00635632" w:rsidP="00D952B5">
      <w:pPr>
        <w:widowControl w:val="0"/>
        <w:autoSpaceDE w:val="0"/>
        <w:autoSpaceDN w:val="0"/>
        <w:adjustRightInd w:val="0"/>
        <w:ind w:firstLine="720"/>
      </w:pPr>
    </w:p>
    <w:p w:rsidR="00D952B5" w:rsidRPr="00635C6D" w:rsidRDefault="00D952B5" w:rsidP="00D952B5">
      <w:pPr>
        <w:widowControl w:val="0"/>
        <w:ind w:firstLine="0"/>
        <w:jc w:val="center"/>
        <w:rPr>
          <w:b/>
        </w:rPr>
      </w:pPr>
      <w:r w:rsidRPr="00635C6D">
        <w:rPr>
          <w:b/>
        </w:rPr>
        <w:t xml:space="preserve">Блок-схема предоставления муниципальной услуги </w:t>
      </w:r>
    </w:p>
    <w:p w:rsidR="00E0568F" w:rsidRDefault="00D952B5" w:rsidP="00D952B5">
      <w:pPr>
        <w:widowControl w:val="0"/>
        <w:ind w:firstLine="0"/>
        <w:jc w:val="center"/>
        <w:rPr>
          <w:b/>
        </w:rPr>
      </w:pPr>
      <w:r w:rsidRPr="00635C6D">
        <w:rPr>
          <w:b/>
        </w:rPr>
        <w:t xml:space="preserve">«Выдача </w:t>
      </w:r>
      <w:r w:rsidR="00635632" w:rsidRPr="00635C6D">
        <w:rPr>
          <w:b/>
        </w:rPr>
        <w:t xml:space="preserve">разрешения на выполнение </w:t>
      </w:r>
      <w:proofErr w:type="gramStart"/>
      <w:r w:rsidR="00635632" w:rsidRPr="00635C6D">
        <w:rPr>
          <w:b/>
        </w:rPr>
        <w:t>топографо-геодезических</w:t>
      </w:r>
      <w:proofErr w:type="gramEnd"/>
      <w:r w:rsidR="00635632" w:rsidRPr="00635C6D">
        <w:rPr>
          <w:b/>
        </w:rPr>
        <w:t xml:space="preserve"> </w:t>
      </w:r>
    </w:p>
    <w:p w:rsidR="00D952B5" w:rsidRPr="00635C6D" w:rsidRDefault="00635632" w:rsidP="00D952B5">
      <w:pPr>
        <w:widowControl w:val="0"/>
        <w:ind w:firstLine="0"/>
        <w:jc w:val="center"/>
        <w:rPr>
          <w:b/>
        </w:rPr>
      </w:pPr>
      <w:r w:rsidRPr="00635C6D">
        <w:rPr>
          <w:b/>
        </w:rPr>
        <w:t>и картографических работ</w:t>
      </w:r>
      <w:r w:rsidR="00D952B5" w:rsidRPr="00635C6D">
        <w:rPr>
          <w:b/>
        </w:rPr>
        <w:t>»</w:t>
      </w:r>
    </w:p>
    <w:p w:rsidR="00D952B5" w:rsidRPr="00635C6D" w:rsidRDefault="00D952B5" w:rsidP="00D952B5">
      <w:pPr>
        <w:widowControl w:val="0"/>
        <w:autoSpaceDE w:val="0"/>
        <w:autoSpaceDN w:val="0"/>
        <w:adjustRightInd w:val="0"/>
        <w:ind w:firstLine="720"/>
      </w:pPr>
    </w:p>
    <w:p w:rsidR="00B01580" w:rsidRPr="00635C6D" w:rsidRDefault="0061301D" w:rsidP="00D952B5">
      <w:pPr>
        <w:widowControl w:val="0"/>
        <w:autoSpaceDE w:val="0"/>
        <w:autoSpaceDN w:val="0"/>
        <w:adjustRightInd w:val="0"/>
        <w:ind w:firstLine="0"/>
      </w:pPr>
      <w:r>
        <w:rPr>
          <w:noProof/>
        </w:rPr>
        <mc:AlternateContent>
          <mc:Choice Requires="wpc">
            <w:drawing>
              <wp:inline distT="0" distB="0" distL="0" distR="0">
                <wp:extent cx="6299835" cy="6600825"/>
                <wp:effectExtent l="0" t="0" r="0" b="0"/>
                <wp:docPr id="16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181144"/>
                            <a:ext cx="2884799" cy="532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Обращение заявителя за муниципальной услугой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990605"/>
                            <a:ext cx="2884799" cy="503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Прием и регистрация запроса с комплектом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1905077"/>
                            <a:ext cx="2884799" cy="127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Проверка комплектности представленных документов.</w:t>
                              </w:r>
                            </w:p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В </w:t>
                              </w:r>
                              <w:proofErr w:type="gramStart"/>
                              <w:r>
                                <w:t>случае</w:t>
                              </w:r>
                              <w:proofErr w:type="gramEnd"/>
                              <w:r>
                                <w:t xml:space="preserve"> необходимости организация запросов необходимых документов в Системе межведомственного электронного взаимодействия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238290" y="714076"/>
                            <a:ext cx="875" cy="276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CnPr>
                          <a:cxnSpLocks noChangeShapeType="1"/>
                          <a:stCxn id="3" idx="0"/>
                          <a:endCxn id="2" idx="2"/>
                        </wps:cNvCnPr>
                        <wps:spPr bwMode="auto">
                          <a:xfrm flipV="1">
                            <a:off x="3238290" y="1493783"/>
                            <a:ext cx="875" cy="4112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95453" y="3552877"/>
                            <a:ext cx="2884799" cy="590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Рассмотрение обращения заявителя уполномоченным органом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8356" y="4639742"/>
                            <a:ext cx="2219817" cy="409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Отказ в выдаче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62032" y="4639742"/>
                            <a:ext cx="2219817" cy="409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Решение о выдаче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032" y="5618971"/>
                            <a:ext cx="2219817" cy="534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Выдача копии Постановления </w:t>
                              </w:r>
                              <w:r w:rsidR="00640D44">
                                <w:t>Главы города</w:t>
                              </w:r>
                              <w:r>
                                <w:t xml:space="preserve">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8356" y="5618971"/>
                            <a:ext cx="2219817" cy="724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68F" w:rsidRDefault="00E0568F" w:rsidP="00D952B5">
                              <w:pPr>
                                <w:ind w:firstLine="0"/>
                                <w:jc w:val="center"/>
                              </w:pPr>
                              <w:r>
                                <w:t>Направление мотивированного отказа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CnPr>
                          <a:cxnSpLocks noChangeShapeType="1"/>
                          <a:stCxn id="3" idx="2"/>
                          <a:endCxn id="6" idx="0"/>
                        </wps:cNvCnPr>
                        <wps:spPr bwMode="auto">
                          <a:xfrm>
                            <a:off x="3238290" y="3181837"/>
                            <a:ext cx="875" cy="3710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"/>
                        <wps:cNvCnPr>
                          <a:cxnSpLocks noChangeShapeType="1"/>
                          <a:stCxn id="7" idx="0"/>
                          <a:endCxn id="6" idx="2"/>
                        </wps:cNvCnPr>
                        <wps:spPr bwMode="auto">
                          <a:xfrm flipV="1">
                            <a:off x="1827827" y="4143564"/>
                            <a:ext cx="1410463" cy="496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CnPr>
                          <a:cxnSpLocks noChangeShapeType="1"/>
                          <a:stCxn id="8" idx="0"/>
                          <a:endCxn id="6" idx="2"/>
                        </wps:cNvCnPr>
                        <wps:spPr bwMode="auto">
                          <a:xfrm flipH="1" flipV="1">
                            <a:off x="3238290" y="4143564"/>
                            <a:ext cx="1433212" cy="4961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  <a:stCxn id="10" idx="0"/>
                          <a:endCxn id="7" idx="2"/>
                        </wps:cNvCnPr>
                        <wps:spPr bwMode="auto">
                          <a:xfrm flipV="1">
                            <a:off x="1827827" y="5049285"/>
                            <a:ext cx="875" cy="569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9"/>
                        <wps:cNvCnPr>
                          <a:cxnSpLocks noChangeShapeType="1"/>
                          <a:stCxn id="9" idx="0"/>
                          <a:endCxn id="8" idx="2"/>
                        </wps:cNvCnPr>
                        <wps:spPr bwMode="auto">
                          <a:xfrm flipV="1">
                            <a:off x="4671503" y="5049285"/>
                            <a:ext cx="875" cy="569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6.05pt;height:519.75pt;mso-position-horizontal-relative:char;mso-position-vertical-relative:line" coordsize="62998,6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jspQUAAIwtAAAOAAAAZHJzL2Uyb0RvYy54bWzsWm1vqzYU/j5p/wHxvQ0G86qmV13SbpPu&#10;XqR2++4ASdDAZoY26ab99x0fAyFJ0/b29rZSQ1UlgJ3jg/34+DmPffZpXeTGXSqrTPCxSU4t00h5&#10;LJKML8bmHzdXJ4FpVDXjCcsFT8fmfVqZn86//+5sVUapLZYiT1JpgBFeRatybC7ruoxGoypepgWr&#10;TkWZciicC1mwGm7lYpRItgLrRT6yLcsbrYRMSinitKrg6VQXmudofz5P4/q3+bxKayMfm+BbjZ8S&#10;P2fqc3R+xqKFZOUyixs32Au8KFjGodHO1JTVzLiV2Z6pIoulqMS8Po1FMRLzeRan+A7wNsTaeZsJ&#10;43eswpeJoXdaB+HqFe3OFspvLq6yPIfeGIH1SD1T3ysYn1QV53y7kn6CdZs6qxIGsCq7oay+zsXr&#10;JStTfPMqin+9+10aWQL4Mg3OCoDRTbqujR/E2qBqBFXbUOm6hGr1Gh6rmsrhqvws4r8qg4vJkvFF&#10;eiGlWC1TloB3RP0S3qD7qbZTKSOz1S8igWbYbS3Q0HouC2UQBsxQ1v3Qpa5jGvdwHRBC0Q0WKa9i&#10;KLeDgPphaBoxVHAdO3RsbI1FraFSVvWPqSgMdTE2JQAVG2J3n6taOcaitgq+iMizRI0Q3sjFbJJL&#10;444BqK/wr7Fe9avl3FiNzdC1Xd0X/bKqb8LCv4dMFFkNszPPirEZdJVYpHrwkifgJotqluX6GlxW&#10;MMEuVb2o+7Nez9bNEM1Ecg+dK4WehRA14GIp5D+msYIZODarv2+ZTE0j/5nDAIXQrWrK4g11fRtu&#10;ZL9k1i9hPAZTY7M2DX05qfU0vy1ltlhCSxoSXFzAoM4z7GQ1+tqrxm9AsHb7m0PZ3oOyq0agh8e3&#10;h3IYWp6FbhyCsuUQPzhmKDdhaED0fnCGcLgTnL13RzQJLdfyfeXHAUgT2/d8D4kABLCjDM+IaVyg&#10;NvFwiNLYK7TFtFo0kJMYCKYmTE+4WuZYFK/59Q7VwMo39yWwCGQaQEbqyZq3NCZLFE1ocMmTtgRW&#10;BSzReNxqRd08i5w4thPYISyWwD18Qi0fp+EG/oHvamICyHft8PFoXtWSqeVzIjgHjiKkXkUP0JSO&#10;RSoq8NXsQ4rbhmQ8SjjwzYA1tVMcafe/oRVeBpcBPaG2d3lCren05OJqQk+8K+K7U2c6mUzJf4oY&#10;ERotsyRJuaJXbQpA6PPoa5OMaPLeJQFdN4y2rSOtA47YfqPTO3xJ0xGIV/j87fgIYEJH7w3ScaHf&#10;wuAXIx3WhA2eYaD2ka6J8VYrjyPdmOdZ+WdL5xpC3sc8oaHjB852zO9ATwmxQ6Trh8P9APo2/34w&#10;Xf04oPda0Hf5JIbDBo3vk086rmsHj1IWF2h6MLBwnOFqqIa8sieR+HuQJkgm3hzTPgkcFyYYsBDq&#10;OaFPW7bTaiQ2CQMC7iqNhFogqOCAHo7KH1sjaejmkFjuJ5YgIe8klgQp9ZtDGvBsWyDlDZh+nu6H&#10;mO5krSFM98I0aMO7mO7WszeVsvuYdj0ShH6TrnZadj9Ouw71Ak3Zj1ks6YStAdM9TAPR2AP1++zP&#10;9LjH05j2bdhcQFXnqLlHp2sNmO5jutty3OgipFvSIFK/UAJshZGWFG+EEaDMG8mk3Z/UrSjC88US&#10;oAMblIGzI4F3cojjE8sZNMBBA8Tt9W5Tsgf2bq17OdghydtAeksFbMH+OiogCWwf/jU/JxSozc6+&#10;PKHEgmS0yTlD78nNzEEJPBIlkHS7lz3od0viy6EPues3gf5PSgB/UgqnD08Cx7EJTHUUXoZJMOwB&#10;dcerHtjuJK+wC6QSgwOzoF0aXn8BcC0a2sHOaZaO97he6OnCw6R/CP7HEvwf2Pwk/Z2gF5J8EHkO&#10;wL5dFl4H9tTziWvBCqZOGw6w/wBb/pD34YlfPCnQHE9WZ4r793hEYHOI+vx/AAAA//8DAFBLAwQU&#10;AAYACAAAACEAyaXDx9wAAAAGAQAADwAAAGRycy9kb3ducmV2LnhtbEyPzU7DMBCE70i8g7VI3Kjt&#10;In4S4lQIqSck1B8ewIm3SWi8jmKnTd+ehQtcRlrNaObbYjX7XpxwjF0gA3qhQCDVwXXUGPjcr++e&#10;QcRkydk+EBq4YIRVeX1V2NyFM23xtEuN4BKKuTXQpjTkUsa6RW/jIgxI7B3C6G3ic2ykG+2Zy30v&#10;l0o9Sm874oXWDvjWYn3cTd5AuOhh3uw/NltVH5/eD1pP1dfamNub+fUFRMI5/YXhB5/RoWSmKkzk&#10;ougN8CPpV9nLsqUGUXFI3WcPIMtC/scvvwEAAP//AwBQSwECLQAUAAYACAAAACEAtoM4kv4AAADh&#10;AQAAEwAAAAAAAAAAAAAAAAAAAAAAW0NvbnRlbnRfVHlwZXNdLnhtbFBLAQItABQABgAIAAAAIQA4&#10;/SH/1gAAAJQBAAALAAAAAAAAAAAAAAAAAC8BAABfcmVscy8ucmVsc1BLAQItABQABgAIAAAAIQBD&#10;QnjspQUAAIwtAAAOAAAAAAAAAAAAAAAAAC4CAABkcnMvZTJvRG9jLnhtbFBLAQItABQABgAIAAAA&#10;IQDJpcPH3AAAAAYBAAAPAAAAAAAAAAAAAAAAAP8HAABkcnMvZG93bnJldi54bWxQSwUGAAAAAAQA&#10;BADzAAAAC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998;height:6600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954;top:1811;width:28848;height:5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Обращение заявителя за муниципальной услугой</w:t>
                        </w:r>
                      </w:p>
                    </w:txbxContent>
                  </v:textbox>
                </v:shape>
                <v:shape id="Text Box 5" o:spid="_x0000_s1029" type="#_x0000_t202" style="position:absolute;left:17954;top:9906;width:28848;height:50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Прием и регистрация запроса с комплектом документов</w:t>
                        </w:r>
                      </w:p>
                    </w:txbxContent>
                  </v:textbox>
                </v:shape>
                <v:shape id="Text Box 6" o:spid="_x0000_s1030" type="#_x0000_t202" style="position:absolute;left:17954;top:19050;width:28848;height:1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Проверка комплектности представленных документов.</w:t>
                        </w:r>
                      </w:p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В случае необходимости организация запросов необходимых документов в Системе межведомственного электронного взаимодействия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1" type="#_x0000_t32" style="position:absolute;left:32382;top:7140;width:9;height:27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8" o:spid="_x0000_s1032" type="#_x0000_t32" style="position:absolute;left:32382;top:14937;width:9;height:41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jucIAAADa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GjucIAAADaAAAADwAAAAAAAAAAAAAA&#10;AAChAgAAZHJzL2Rvd25yZXYueG1sUEsFBgAAAAAEAAQA+QAAAJADAAAAAA==&#10;"/>
                <v:shape id="Text Box 9" o:spid="_x0000_s1033" type="#_x0000_t202" style="position:absolute;left:17954;top:35528;width:28848;height:5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Рассмотрение обращения заявителя уполномоченным органом</w:t>
                        </w:r>
                      </w:p>
                    </w:txbxContent>
                  </v:textbox>
                </v:shape>
                <v:shape id="Text Box 10" o:spid="_x0000_s1034" type="#_x0000_t202" style="position:absolute;left:7183;top:46397;width:22198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Отказ в выдаче разрешения</w:t>
                        </w:r>
                      </w:p>
                    </w:txbxContent>
                  </v:textbox>
                </v:shape>
                <v:shape id="Text Box 11" o:spid="_x0000_s1035" type="#_x0000_t202" style="position:absolute;left:35620;top:46397;width:22198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Решение о выдаче разрешения</w:t>
                        </w:r>
                      </w:p>
                    </w:txbxContent>
                  </v:textbox>
                </v:shape>
                <v:shape id="Text Box 13" o:spid="_x0000_s1036" type="#_x0000_t202" style="position:absolute;left:35620;top:56189;width:22198;height:5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 xml:space="preserve">Выдача копии Постановления </w:t>
                        </w:r>
                        <w:r w:rsidR="00640D44">
                          <w:t>Главы города</w:t>
                        </w:r>
                        <w:r>
                          <w:t xml:space="preserve"> заявителю</w:t>
                        </w:r>
                      </w:p>
                    </w:txbxContent>
                  </v:textbox>
                </v:shape>
                <v:shape id="Text Box 14" o:spid="_x0000_s1037" type="#_x0000_t202" style="position:absolute;left:7183;top:56189;width:22198;height:7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E0568F" w:rsidRDefault="00E0568F" w:rsidP="00D952B5">
                        <w:pPr>
                          <w:ind w:firstLine="0"/>
                          <w:jc w:val="center"/>
                        </w:pPr>
                        <w:r>
                          <w:t>Направление мотивированного отказа заявителю</w:t>
                        </w:r>
                      </w:p>
                    </w:txbxContent>
                  </v:textbox>
                </v:shape>
                <v:shape id="AutoShape 15" o:spid="_x0000_s1038" type="#_x0000_t32" style="position:absolute;left:32382;top:31818;width:9;height:37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 id="AutoShape 16" o:spid="_x0000_s1039" type="#_x0000_t32" style="position:absolute;left:18278;top:41435;width:14104;height:49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17" o:spid="_x0000_s1040" type="#_x0000_t32" style="position:absolute;left:32382;top:41435;width:14333;height:496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b/Y8MAAADbAAAADwAAAGRycy9kb3ducmV2LnhtbERPTWvCQBC9F/wPyxR6kbqxop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W/2PDAAAA2wAAAA8AAAAAAAAAAAAA&#10;AAAAoQIAAGRycy9kb3ducmV2LnhtbFBLBQYAAAAABAAEAPkAAACRAwAAAAA=&#10;"/>
                <v:shape id="AutoShape 18" o:spid="_x0000_s1041" type="#_x0000_t32" style="position:absolute;left:18278;top:50492;width:9;height:56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<v:shape id="AutoShape 19" o:spid="_x0000_s1042" type="#_x0000_t32" style="position:absolute;left:46715;top:50492;width:8;height:56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w10:anchorlock/>
              </v:group>
            </w:pict>
          </mc:Fallback>
        </mc:AlternateContent>
      </w:r>
    </w:p>
    <w:sectPr w:rsidR="00B01580" w:rsidRPr="00635C6D" w:rsidSect="000134ED">
      <w:footerReference w:type="default" r:id="rId9"/>
      <w:pgSz w:w="11906" w:h="16838"/>
      <w:pgMar w:top="709" w:right="851" w:bottom="142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46" w:rsidRDefault="00B60546" w:rsidP="00E0568F">
      <w:r>
        <w:separator/>
      </w:r>
    </w:p>
  </w:endnote>
  <w:endnote w:type="continuationSeparator" w:id="0">
    <w:p w:rsidR="00B60546" w:rsidRDefault="00B60546" w:rsidP="00E0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8F" w:rsidRDefault="009B3659" w:rsidP="00E0568F">
    <w:pPr>
      <w:pStyle w:val="af1"/>
      <w:jc w:val="right"/>
    </w:pPr>
    <w:r>
      <w:fldChar w:fldCharType="begin"/>
    </w:r>
    <w:r w:rsidR="00E0568F">
      <w:instrText>PAGE   \* MERGEFORMAT</w:instrText>
    </w:r>
    <w:r>
      <w:fldChar w:fldCharType="separate"/>
    </w:r>
    <w:r w:rsidR="000134ED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46" w:rsidRDefault="00B60546" w:rsidP="00E0568F">
      <w:r>
        <w:separator/>
      </w:r>
    </w:p>
  </w:footnote>
  <w:footnote w:type="continuationSeparator" w:id="0">
    <w:p w:rsidR="00B60546" w:rsidRDefault="00B60546" w:rsidP="00E0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648"/>
    <w:multiLevelType w:val="multilevel"/>
    <w:tmpl w:val="9BD4A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05BF11AA"/>
    <w:multiLevelType w:val="multilevel"/>
    <w:tmpl w:val="9838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D0282"/>
    <w:multiLevelType w:val="hybridMultilevel"/>
    <w:tmpl w:val="F0769A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A53376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0F4142F"/>
    <w:multiLevelType w:val="multilevel"/>
    <w:tmpl w:val="4BF0A8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1DF6276D"/>
    <w:multiLevelType w:val="multilevel"/>
    <w:tmpl w:val="67D26E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205E74B6"/>
    <w:multiLevelType w:val="hybridMultilevel"/>
    <w:tmpl w:val="7D42ECE0"/>
    <w:lvl w:ilvl="0" w:tplc="A6C8B65A">
      <w:start w:val="1"/>
      <w:numFmt w:val="bullet"/>
      <w:lvlText w:val=""/>
      <w:lvlJc w:val="left"/>
      <w:pPr>
        <w:tabs>
          <w:tab w:val="num" w:pos="1571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AB3CFA"/>
    <w:multiLevelType w:val="hybridMultilevel"/>
    <w:tmpl w:val="1B40D2CA"/>
    <w:lvl w:ilvl="0" w:tplc="A6C8B65A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F5575C"/>
    <w:multiLevelType w:val="multilevel"/>
    <w:tmpl w:val="BE08DB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47A37F88"/>
    <w:multiLevelType w:val="hybridMultilevel"/>
    <w:tmpl w:val="D3224F90"/>
    <w:lvl w:ilvl="0" w:tplc="0419000F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30118FA"/>
    <w:multiLevelType w:val="multilevel"/>
    <w:tmpl w:val="EE8859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5B017B2"/>
    <w:multiLevelType w:val="hybridMultilevel"/>
    <w:tmpl w:val="5B60C71A"/>
    <w:lvl w:ilvl="0" w:tplc="A6C8B6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31ED2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58A16777"/>
    <w:multiLevelType w:val="hybridMultilevel"/>
    <w:tmpl w:val="434C36D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E4B23024">
      <w:start w:val="1"/>
      <w:numFmt w:val="decimal"/>
      <w:lvlText w:val="%3."/>
      <w:lvlJc w:val="left"/>
      <w:pPr>
        <w:tabs>
          <w:tab w:val="num" w:pos="2698"/>
        </w:tabs>
        <w:ind w:left="3152" w:hanging="398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5D9B4779"/>
    <w:multiLevelType w:val="multilevel"/>
    <w:tmpl w:val="42C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12588"/>
    <w:multiLevelType w:val="multilevel"/>
    <w:tmpl w:val="8528D9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65F77DA2"/>
    <w:multiLevelType w:val="hybridMultilevel"/>
    <w:tmpl w:val="976689FC"/>
    <w:lvl w:ilvl="0" w:tplc="36CE0CCE">
      <w:start w:val="1"/>
      <w:numFmt w:val="decimal"/>
      <w:lvlText w:val="1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6B55075"/>
    <w:multiLevelType w:val="multilevel"/>
    <w:tmpl w:val="DA1052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A2066AE"/>
    <w:multiLevelType w:val="multilevel"/>
    <w:tmpl w:val="EBA47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3"/>
  </w:num>
  <w:num w:numId="8">
    <w:abstractNumId w:val="17"/>
  </w:num>
  <w:num w:numId="9">
    <w:abstractNumId w:val="12"/>
  </w:num>
  <w:num w:numId="10">
    <w:abstractNumId w:val="4"/>
  </w:num>
  <w:num w:numId="11">
    <w:abstractNumId w:val="15"/>
  </w:num>
  <w:num w:numId="12">
    <w:abstractNumId w:val="5"/>
  </w:num>
  <w:num w:numId="13">
    <w:abstractNumId w:val="14"/>
  </w:num>
  <w:num w:numId="14">
    <w:abstractNumId w:val="1"/>
  </w:num>
  <w:num w:numId="15">
    <w:abstractNumId w:val="9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6"/>
  </w:num>
  <w:num w:numId="22">
    <w:abstractNumId w:val="1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EC"/>
    <w:rsid w:val="000134ED"/>
    <w:rsid w:val="00033F24"/>
    <w:rsid w:val="00054203"/>
    <w:rsid w:val="000543DF"/>
    <w:rsid w:val="00075189"/>
    <w:rsid w:val="000833A3"/>
    <w:rsid w:val="000B1D82"/>
    <w:rsid w:val="000C1780"/>
    <w:rsid w:val="000D56D3"/>
    <w:rsid w:val="000F15F4"/>
    <w:rsid w:val="000F2A25"/>
    <w:rsid w:val="001039F5"/>
    <w:rsid w:val="001155FE"/>
    <w:rsid w:val="001333FC"/>
    <w:rsid w:val="0013435F"/>
    <w:rsid w:val="0014712C"/>
    <w:rsid w:val="00147B2C"/>
    <w:rsid w:val="00157FC7"/>
    <w:rsid w:val="001618A5"/>
    <w:rsid w:val="00163D94"/>
    <w:rsid w:val="001664C2"/>
    <w:rsid w:val="00171ED2"/>
    <w:rsid w:val="001819D9"/>
    <w:rsid w:val="001867FE"/>
    <w:rsid w:val="00197BAF"/>
    <w:rsid w:val="001A052B"/>
    <w:rsid w:val="001A1A3D"/>
    <w:rsid w:val="001A5F0D"/>
    <w:rsid w:val="001C2EB5"/>
    <w:rsid w:val="001C7E47"/>
    <w:rsid w:val="001D7163"/>
    <w:rsid w:val="001E0129"/>
    <w:rsid w:val="001F0DF2"/>
    <w:rsid w:val="001F663D"/>
    <w:rsid w:val="001F71E0"/>
    <w:rsid w:val="00207D75"/>
    <w:rsid w:val="00243F5A"/>
    <w:rsid w:val="00246B6B"/>
    <w:rsid w:val="00254C28"/>
    <w:rsid w:val="0025619F"/>
    <w:rsid w:val="0025662C"/>
    <w:rsid w:val="00282675"/>
    <w:rsid w:val="0029462F"/>
    <w:rsid w:val="00295550"/>
    <w:rsid w:val="0029628F"/>
    <w:rsid w:val="002A7775"/>
    <w:rsid w:val="002B633D"/>
    <w:rsid w:val="002B76E9"/>
    <w:rsid w:val="002C273F"/>
    <w:rsid w:val="002C6BCE"/>
    <w:rsid w:val="002D6CBA"/>
    <w:rsid w:val="002F79A2"/>
    <w:rsid w:val="0030118F"/>
    <w:rsid w:val="00302FDC"/>
    <w:rsid w:val="00316CE9"/>
    <w:rsid w:val="00333EF2"/>
    <w:rsid w:val="00341AA8"/>
    <w:rsid w:val="00346B52"/>
    <w:rsid w:val="00347FC4"/>
    <w:rsid w:val="00350C0B"/>
    <w:rsid w:val="00361DAD"/>
    <w:rsid w:val="00364FBA"/>
    <w:rsid w:val="00367B55"/>
    <w:rsid w:val="00370EEE"/>
    <w:rsid w:val="0037339C"/>
    <w:rsid w:val="003754EC"/>
    <w:rsid w:val="003776CD"/>
    <w:rsid w:val="0039026D"/>
    <w:rsid w:val="003A10B9"/>
    <w:rsid w:val="003A25D5"/>
    <w:rsid w:val="003A3B20"/>
    <w:rsid w:val="003A6E9A"/>
    <w:rsid w:val="003B17F7"/>
    <w:rsid w:val="003B5C27"/>
    <w:rsid w:val="003D156D"/>
    <w:rsid w:val="003E2FB6"/>
    <w:rsid w:val="0041199F"/>
    <w:rsid w:val="00427048"/>
    <w:rsid w:val="00434524"/>
    <w:rsid w:val="00455A19"/>
    <w:rsid w:val="00467B69"/>
    <w:rsid w:val="0047713F"/>
    <w:rsid w:val="00485B9A"/>
    <w:rsid w:val="00485FD8"/>
    <w:rsid w:val="00492AC7"/>
    <w:rsid w:val="004931B7"/>
    <w:rsid w:val="004A1CC2"/>
    <w:rsid w:val="004B59B1"/>
    <w:rsid w:val="004B7B13"/>
    <w:rsid w:val="004C0DC1"/>
    <w:rsid w:val="004C2942"/>
    <w:rsid w:val="004D2842"/>
    <w:rsid w:val="004D3DC8"/>
    <w:rsid w:val="004D471E"/>
    <w:rsid w:val="004D588F"/>
    <w:rsid w:val="004E423E"/>
    <w:rsid w:val="005203F3"/>
    <w:rsid w:val="005366A0"/>
    <w:rsid w:val="00537706"/>
    <w:rsid w:val="00550D76"/>
    <w:rsid w:val="00557A0F"/>
    <w:rsid w:val="00561239"/>
    <w:rsid w:val="00562DB0"/>
    <w:rsid w:val="00564482"/>
    <w:rsid w:val="00566FD6"/>
    <w:rsid w:val="00567540"/>
    <w:rsid w:val="00571E91"/>
    <w:rsid w:val="005722C5"/>
    <w:rsid w:val="0057380C"/>
    <w:rsid w:val="0057384F"/>
    <w:rsid w:val="005805CF"/>
    <w:rsid w:val="00584A88"/>
    <w:rsid w:val="005914C7"/>
    <w:rsid w:val="005A0E4C"/>
    <w:rsid w:val="005A7E66"/>
    <w:rsid w:val="005B2A36"/>
    <w:rsid w:val="005B77D1"/>
    <w:rsid w:val="005C3C8C"/>
    <w:rsid w:val="005C7F7A"/>
    <w:rsid w:val="005E27B6"/>
    <w:rsid w:val="005E3758"/>
    <w:rsid w:val="005E7B8F"/>
    <w:rsid w:val="005F1036"/>
    <w:rsid w:val="005F1B11"/>
    <w:rsid w:val="005F518F"/>
    <w:rsid w:val="005F5757"/>
    <w:rsid w:val="005F7CB5"/>
    <w:rsid w:val="0060145F"/>
    <w:rsid w:val="00606B46"/>
    <w:rsid w:val="006078FD"/>
    <w:rsid w:val="0061301D"/>
    <w:rsid w:val="006259E5"/>
    <w:rsid w:val="006317F2"/>
    <w:rsid w:val="00635632"/>
    <w:rsid w:val="00635C6D"/>
    <w:rsid w:val="00637FD8"/>
    <w:rsid w:val="00640D44"/>
    <w:rsid w:val="00642C4B"/>
    <w:rsid w:val="00643B61"/>
    <w:rsid w:val="00653D58"/>
    <w:rsid w:val="00655A70"/>
    <w:rsid w:val="00663A25"/>
    <w:rsid w:val="00664C8D"/>
    <w:rsid w:val="006667DE"/>
    <w:rsid w:val="00671A96"/>
    <w:rsid w:val="00676C7A"/>
    <w:rsid w:val="00684A89"/>
    <w:rsid w:val="006941F6"/>
    <w:rsid w:val="006A049D"/>
    <w:rsid w:val="006A31F3"/>
    <w:rsid w:val="006C0A0B"/>
    <w:rsid w:val="006D2157"/>
    <w:rsid w:val="006D2572"/>
    <w:rsid w:val="006D790C"/>
    <w:rsid w:val="006D7C17"/>
    <w:rsid w:val="006E2F7F"/>
    <w:rsid w:val="006E5FBA"/>
    <w:rsid w:val="006E632E"/>
    <w:rsid w:val="006F6A2D"/>
    <w:rsid w:val="006F769F"/>
    <w:rsid w:val="00705262"/>
    <w:rsid w:val="007058EC"/>
    <w:rsid w:val="0072193E"/>
    <w:rsid w:val="007221FB"/>
    <w:rsid w:val="007334BA"/>
    <w:rsid w:val="007338F3"/>
    <w:rsid w:val="00733A22"/>
    <w:rsid w:val="00741967"/>
    <w:rsid w:val="007430EE"/>
    <w:rsid w:val="00760B0A"/>
    <w:rsid w:val="00761791"/>
    <w:rsid w:val="00770BF1"/>
    <w:rsid w:val="00773A30"/>
    <w:rsid w:val="00776DB6"/>
    <w:rsid w:val="007857DC"/>
    <w:rsid w:val="00790CA3"/>
    <w:rsid w:val="007A16D4"/>
    <w:rsid w:val="007A47BE"/>
    <w:rsid w:val="007A4D88"/>
    <w:rsid w:val="007B7C55"/>
    <w:rsid w:val="007D74E6"/>
    <w:rsid w:val="007E1FB4"/>
    <w:rsid w:val="007E35B4"/>
    <w:rsid w:val="007F7968"/>
    <w:rsid w:val="00801027"/>
    <w:rsid w:val="008032BC"/>
    <w:rsid w:val="00806605"/>
    <w:rsid w:val="008070A4"/>
    <w:rsid w:val="008267B2"/>
    <w:rsid w:val="00826AD6"/>
    <w:rsid w:val="00834FD5"/>
    <w:rsid w:val="008431A8"/>
    <w:rsid w:val="008524FB"/>
    <w:rsid w:val="00855C1B"/>
    <w:rsid w:val="00863309"/>
    <w:rsid w:val="00871B79"/>
    <w:rsid w:val="008734BC"/>
    <w:rsid w:val="0088073A"/>
    <w:rsid w:val="00895BBC"/>
    <w:rsid w:val="008B38FA"/>
    <w:rsid w:val="008C697E"/>
    <w:rsid w:val="008C73A8"/>
    <w:rsid w:val="008D6DF3"/>
    <w:rsid w:val="008E52DF"/>
    <w:rsid w:val="008E6E9F"/>
    <w:rsid w:val="008F6220"/>
    <w:rsid w:val="008F755C"/>
    <w:rsid w:val="00903468"/>
    <w:rsid w:val="0091292A"/>
    <w:rsid w:val="009132B1"/>
    <w:rsid w:val="0092641A"/>
    <w:rsid w:val="00927602"/>
    <w:rsid w:val="00931B38"/>
    <w:rsid w:val="00934018"/>
    <w:rsid w:val="00941751"/>
    <w:rsid w:val="009427CC"/>
    <w:rsid w:val="00953889"/>
    <w:rsid w:val="009568FF"/>
    <w:rsid w:val="00983CE3"/>
    <w:rsid w:val="00990FAC"/>
    <w:rsid w:val="00994FBF"/>
    <w:rsid w:val="009A09F7"/>
    <w:rsid w:val="009A0C11"/>
    <w:rsid w:val="009A7CC5"/>
    <w:rsid w:val="009B180F"/>
    <w:rsid w:val="009B3659"/>
    <w:rsid w:val="009B6A1A"/>
    <w:rsid w:val="009B7C7B"/>
    <w:rsid w:val="009C68F6"/>
    <w:rsid w:val="009C6F19"/>
    <w:rsid w:val="009D4EBA"/>
    <w:rsid w:val="009F214C"/>
    <w:rsid w:val="009F4523"/>
    <w:rsid w:val="00A03B3F"/>
    <w:rsid w:val="00A17CBF"/>
    <w:rsid w:val="00A246B8"/>
    <w:rsid w:val="00A24E66"/>
    <w:rsid w:val="00A32544"/>
    <w:rsid w:val="00A36B7F"/>
    <w:rsid w:val="00A3734D"/>
    <w:rsid w:val="00A4709B"/>
    <w:rsid w:val="00A67B28"/>
    <w:rsid w:val="00A814D9"/>
    <w:rsid w:val="00AA7A93"/>
    <w:rsid w:val="00AB720F"/>
    <w:rsid w:val="00AF741B"/>
    <w:rsid w:val="00AF7BEB"/>
    <w:rsid w:val="00B01580"/>
    <w:rsid w:val="00B04428"/>
    <w:rsid w:val="00B06BF6"/>
    <w:rsid w:val="00B0710A"/>
    <w:rsid w:val="00B10BB5"/>
    <w:rsid w:val="00B1178F"/>
    <w:rsid w:val="00B13138"/>
    <w:rsid w:val="00B16FB1"/>
    <w:rsid w:val="00B52056"/>
    <w:rsid w:val="00B60546"/>
    <w:rsid w:val="00B67E8D"/>
    <w:rsid w:val="00B7780A"/>
    <w:rsid w:val="00B8065E"/>
    <w:rsid w:val="00B807CB"/>
    <w:rsid w:val="00B97569"/>
    <w:rsid w:val="00BA034C"/>
    <w:rsid w:val="00BA3298"/>
    <w:rsid w:val="00BA79BA"/>
    <w:rsid w:val="00BB43BB"/>
    <w:rsid w:val="00BB6E16"/>
    <w:rsid w:val="00BC22A9"/>
    <w:rsid w:val="00BC6D62"/>
    <w:rsid w:val="00BD0BED"/>
    <w:rsid w:val="00BE22C4"/>
    <w:rsid w:val="00BE75AF"/>
    <w:rsid w:val="00BF10E0"/>
    <w:rsid w:val="00BF43FD"/>
    <w:rsid w:val="00BF793F"/>
    <w:rsid w:val="00C04516"/>
    <w:rsid w:val="00C33EE0"/>
    <w:rsid w:val="00C347B0"/>
    <w:rsid w:val="00C54AED"/>
    <w:rsid w:val="00C5683B"/>
    <w:rsid w:val="00C60141"/>
    <w:rsid w:val="00C62B09"/>
    <w:rsid w:val="00C71EA8"/>
    <w:rsid w:val="00C7596A"/>
    <w:rsid w:val="00C843E0"/>
    <w:rsid w:val="00C9596D"/>
    <w:rsid w:val="00CB0C4E"/>
    <w:rsid w:val="00CB40C2"/>
    <w:rsid w:val="00CB47A6"/>
    <w:rsid w:val="00CC49FB"/>
    <w:rsid w:val="00CC6748"/>
    <w:rsid w:val="00CD050C"/>
    <w:rsid w:val="00CF7E9C"/>
    <w:rsid w:val="00D0230F"/>
    <w:rsid w:val="00D1392A"/>
    <w:rsid w:val="00D52C0B"/>
    <w:rsid w:val="00D56166"/>
    <w:rsid w:val="00D643BE"/>
    <w:rsid w:val="00D77343"/>
    <w:rsid w:val="00D81472"/>
    <w:rsid w:val="00D90998"/>
    <w:rsid w:val="00D952B5"/>
    <w:rsid w:val="00DA1FA1"/>
    <w:rsid w:val="00DA5C75"/>
    <w:rsid w:val="00DA7D27"/>
    <w:rsid w:val="00DB2F75"/>
    <w:rsid w:val="00DC03C4"/>
    <w:rsid w:val="00DC7574"/>
    <w:rsid w:val="00DD1859"/>
    <w:rsid w:val="00DD1ECC"/>
    <w:rsid w:val="00DD30BF"/>
    <w:rsid w:val="00DD584C"/>
    <w:rsid w:val="00DD7090"/>
    <w:rsid w:val="00DE059E"/>
    <w:rsid w:val="00DE2EDA"/>
    <w:rsid w:val="00DF0B25"/>
    <w:rsid w:val="00DF10E8"/>
    <w:rsid w:val="00E0067A"/>
    <w:rsid w:val="00E01764"/>
    <w:rsid w:val="00E01A37"/>
    <w:rsid w:val="00E0568F"/>
    <w:rsid w:val="00E122D2"/>
    <w:rsid w:val="00E16DD9"/>
    <w:rsid w:val="00E30AEF"/>
    <w:rsid w:val="00E3192F"/>
    <w:rsid w:val="00E35F22"/>
    <w:rsid w:val="00E36351"/>
    <w:rsid w:val="00E41FC4"/>
    <w:rsid w:val="00E47A6E"/>
    <w:rsid w:val="00E705FB"/>
    <w:rsid w:val="00E73196"/>
    <w:rsid w:val="00E84980"/>
    <w:rsid w:val="00E92921"/>
    <w:rsid w:val="00E95063"/>
    <w:rsid w:val="00EA02A0"/>
    <w:rsid w:val="00EA227C"/>
    <w:rsid w:val="00EA4234"/>
    <w:rsid w:val="00EB050C"/>
    <w:rsid w:val="00EB53F9"/>
    <w:rsid w:val="00EC6EE5"/>
    <w:rsid w:val="00ED01AF"/>
    <w:rsid w:val="00F02B1B"/>
    <w:rsid w:val="00F05352"/>
    <w:rsid w:val="00F23AE1"/>
    <w:rsid w:val="00F25CAB"/>
    <w:rsid w:val="00F62DD2"/>
    <w:rsid w:val="00F7370D"/>
    <w:rsid w:val="00F7474C"/>
    <w:rsid w:val="00F80039"/>
    <w:rsid w:val="00F82649"/>
    <w:rsid w:val="00F83240"/>
    <w:rsid w:val="00F90AB9"/>
    <w:rsid w:val="00F95B4E"/>
    <w:rsid w:val="00F97CF2"/>
    <w:rsid w:val="00FA1A4C"/>
    <w:rsid w:val="00FA1EDE"/>
    <w:rsid w:val="00FB274E"/>
    <w:rsid w:val="00FD1FBF"/>
    <w:rsid w:val="00FD62B0"/>
    <w:rsid w:val="00FD6ED7"/>
    <w:rsid w:val="00FD7532"/>
    <w:rsid w:val="00FE00FF"/>
    <w:rsid w:val="00FE143B"/>
    <w:rsid w:val="00FE4F57"/>
    <w:rsid w:val="00FE648E"/>
    <w:rsid w:val="00FF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5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qFormat/>
    <w:rsid w:val="003754E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754EC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754E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тя"/>
    <w:basedOn w:val="a4"/>
    <w:rsid w:val="008F6220"/>
    <w:pPr>
      <w:ind w:left="0"/>
    </w:pPr>
  </w:style>
  <w:style w:type="paragraph" w:styleId="a4">
    <w:name w:val="Normal Indent"/>
    <w:basedOn w:val="a"/>
    <w:rsid w:val="008F6220"/>
    <w:pPr>
      <w:ind w:left="708"/>
    </w:pPr>
  </w:style>
  <w:style w:type="paragraph" w:customStyle="1" w:styleId="a5">
    <w:name w:val="Обычный+"/>
    <w:basedOn w:val="a"/>
    <w:next w:val="a"/>
    <w:rsid w:val="007A47BE"/>
  </w:style>
  <w:style w:type="paragraph" w:styleId="a6">
    <w:name w:val="Normal (Web)"/>
    <w:basedOn w:val="a"/>
    <w:rsid w:val="003754EC"/>
    <w:pPr>
      <w:spacing w:before="100" w:beforeAutospacing="1" w:after="100" w:afterAutospacing="1"/>
      <w:ind w:firstLine="0"/>
      <w:jc w:val="left"/>
    </w:pPr>
  </w:style>
  <w:style w:type="character" w:styleId="a7">
    <w:name w:val="Strong"/>
    <w:qFormat/>
    <w:rsid w:val="003754EC"/>
    <w:rPr>
      <w:b/>
      <w:bCs/>
    </w:rPr>
  </w:style>
  <w:style w:type="character" w:styleId="a8">
    <w:name w:val="Emphasis"/>
    <w:qFormat/>
    <w:rsid w:val="003754EC"/>
    <w:rPr>
      <w:i/>
      <w:iCs/>
    </w:rPr>
  </w:style>
  <w:style w:type="paragraph" w:customStyle="1" w:styleId="ConsPlusTitle">
    <w:name w:val="ConsPlusTitle"/>
    <w:rsid w:val="005A7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ParagraphFontParaCharChar">
    <w:name w:val="Default Paragraph Font Para Char Char Знак"/>
    <w:basedOn w:val="a"/>
    <w:rsid w:val="005A7E66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7E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sid w:val="00367B55"/>
    <w:rPr>
      <w:color w:val="0000FF"/>
      <w:u w:val="single"/>
    </w:rPr>
  </w:style>
  <w:style w:type="table" w:styleId="aa">
    <w:name w:val="Table Grid"/>
    <w:basedOn w:val="a1"/>
    <w:rsid w:val="00A0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8C73A8"/>
    <w:pPr>
      <w:ind w:firstLine="0"/>
      <w:jc w:val="left"/>
    </w:pPr>
    <w:rPr>
      <w:rFonts w:ascii="Verdana" w:eastAsia="Batang" w:hAnsi="Verdana" w:cs="Verdana"/>
      <w:lang w:eastAsia="en-US"/>
    </w:rPr>
  </w:style>
  <w:style w:type="paragraph" w:styleId="ac">
    <w:name w:val="Balloon Text"/>
    <w:basedOn w:val="a"/>
    <w:semiHidden/>
    <w:rsid w:val="0005420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7370D"/>
    <w:pPr>
      <w:spacing w:before="100" w:beforeAutospacing="1" w:after="100" w:afterAutospacing="1"/>
      <w:ind w:firstLine="0"/>
      <w:jc w:val="left"/>
    </w:pPr>
  </w:style>
  <w:style w:type="paragraph" w:customStyle="1" w:styleId="mb25pti">
    <w:name w:val="mb25 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customStyle="1" w:styleId="pti">
    <w:name w:val="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styleId="ad">
    <w:name w:val="Body Text"/>
    <w:basedOn w:val="a"/>
    <w:link w:val="ae"/>
    <w:rsid w:val="00E01764"/>
    <w:pPr>
      <w:ind w:firstLine="0"/>
      <w:jc w:val="left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E01764"/>
    <w:rPr>
      <w:sz w:val="28"/>
    </w:rPr>
  </w:style>
  <w:style w:type="paragraph" w:styleId="af">
    <w:name w:val="header"/>
    <w:basedOn w:val="a"/>
    <w:link w:val="af0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E0568F"/>
    <w:rPr>
      <w:sz w:val="24"/>
      <w:szCs w:val="24"/>
    </w:rPr>
  </w:style>
  <w:style w:type="paragraph" w:styleId="af1">
    <w:name w:val="footer"/>
    <w:basedOn w:val="a"/>
    <w:link w:val="af2"/>
    <w:uiPriority w:val="99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E0568F"/>
    <w:rPr>
      <w:sz w:val="24"/>
      <w:szCs w:val="24"/>
    </w:rPr>
  </w:style>
  <w:style w:type="paragraph" w:styleId="af3">
    <w:name w:val="List Paragraph"/>
    <w:basedOn w:val="a"/>
    <w:uiPriority w:val="34"/>
    <w:qFormat/>
    <w:rsid w:val="00640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57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qFormat/>
    <w:rsid w:val="003754EC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3754EC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754EC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тя"/>
    <w:basedOn w:val="a4"/>
    <w:rsid w:val="008F6220"/>
    <w:pPr>
      <w:ind w:left="0"/>
    </w:pPr>
  </w:style>
  <w:style w:type="paragraph" w:styleId="a4">
    <w:name w:val="Normal Indent"/>
    <w:basedOn w:val="a"/>
    <w:rsid w:val="008F6220"/>
    <w:pPr>
      <w:ind w:left="708"/>
    </w:pPr>
  </w:style>
  <w:style w:type="paragraph" w:customStyle="1" w:styleId="a5">
    <w:name w:val="Обычный+"/>
    <w:basedOn w:val="a"/>
    <w:next w:val="a"/>
    <w:rsid w:val="007A47BE"/>
  </w:style>
  <w:style w:type="paragraph" w:styleId="a6">
    <w:name w:val="Normal (Web)"/>
    <w:basedOn w:val="a"/>
    <w:rsid w:val="003754EC"/>
    <w:pPr>
      <w:spacing w:before="100" w:beforeAutospacing="1" w:after="100" w:afterAutospacing="1"/>
      <w:ind w:firstLine="0"/>
      <w:jc w:val="left"/>
    </w:pPr>
  </w:style>
  <w:style w:type="character" w:styleId="a7">
    <w:name w:val="Strong"/>
    <w:qFormat/>
    <w:rsid w:val="003754EC"/>
    <w:rPr>
      <w:b/>
      <w:bCs/>
    </w:rPr>
  </w:style>
  <w:style w:type="character" w:styleId="a8">
    <w:name w:val="Emphasis"/>
    <w:qFormat/>
    <w:rsid w:val="003754EC"/>
    <w:rPr>
      <w:i/>
      <w:iCs/>
    </w:rPr>
  </w:style>
  <w:style w:type="paragraph" w:customStyle="1" w:styleId="ConsPlusTitle">
    <w:name w:val="ConsPlusTitle"/>
    <w:rsid w:val="005A7E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ParagraphFontParaCharChar">
    <w:name w:val="Default Paragraph Font Para Char Char Знак"/>
    <w:basedOn w:val="a"/>
    <w:rsid w:val="005A7E66"/>
    <w:pPr>
      <w:suppressAutoHyphens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A7E6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rsid w:val="00367B55"/>
    <w:rPr>
      <w:color w:val="0000FF"/>
      <w:u w:val="single"/>
    </w:rPr>
  </w:style>
  <w:style w:type="table" w:styleId="aa">
    <w:name w:val="Table Grid"/>
    <w:basedOn w:val="a1"/>
    <w:rsid w:val="00A03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"/>
    <w:basedOn w:val="a"/>
    <w:rsid w:val="008C73A8"/>
    <w:pPr>
      <w:ind w:firstLine="0"/>
      <w:jc w:val="left"/>
    </w:pPr>
    <w:rPr>
      <w:rFonts w:ascii="Verdana" w:eastAsia="Batang" w:hAnsi="Verdana" w:cs="Verdana"/>
      <w:lang w:eastAsia="en-US"/>
    </w:rPr>
  </w:style>
  <w:style w:type="paragraph" w:styleId="ac">
    <w:name w:val="Balloon Text"/>
    <w:basedOn w:val="a"/>
    <w:semiHidden/>
    <w:rsid w:val="0005420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F7370D"/>
    <w:pPr>
      <w:spacing w:before="100" w:beforeAutospacing="1" w:after="100" w:afterAutospacing="1"/>
      <w:ind w:firstLine="0"/>
      <w:jc w:val="left"/>
    </w:pPr>
  </w:style>
  <w:style w:type="paragraph" w:customStyle="1" w:styleId="mb25pti">
    <w:name w:val="mb25 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customStyle="1" w:styleId="pti">
    <w:name w:val="pti"/>
    <w:basedOn w:val="a"/>
    <w:rsid w:val="00CF7E9C"/>
    <w:pPr>
      <w:spacing w:before="100" w:beforeAutospacing="1" w:after="100" w:afterAutospacing="1"/>
      <w:ind w:firstLine="0"/>
      <w:jc w:val="left"/>
    </w:pPr>
  </w:style>
  <w:style w:type="paragraph" w:styleId="ad">
    <w:name w:val="Body Text"/>
    <w:basedOn w:val="a"/>
    <w:link w:val="ae"/>
    <w:rsid w:val="00E01764"/>
    <w:pPr>
      <w:ind w:firstLine="0"/>
      <w:jc w:val="left"/>
    </w:pPr>
    <w:rPr>
      <w:sz w:val="28"/>
      <w:szCs w:val="20"/>
      <w:lang w:val="x-none" w:eastAsia="x-none"/>
    </w:rPr>
  </w:style>
  <w:style w:type="character" w:customStyle="1" w:styleId="ae">
    <w:name w:val="Основной текст Знак"/>
    <w:link w:val="ad"/>
    <w:rsid w:val="00E01764"/>
    <w:rPr>
      <w:sz w:val="28"/>
    </w:rPr>
  </w:style>
  <w:style w:type="paragraph" w:styleId="af">
    <w:name w:val="header"/>
    <w:basedOn w:val="a"/>
    <w:link w:val="af0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E0568F"/>
    <w:rPr>
      <w:sz w:val="24"/>
      <w:szCs w:val="24"/>
    </w:rPr>
  </w:style>
  <w:style w:type="paragraph" w:styleId="af1">
    <w:name w:val="footer"/>
    <w:basedOn w:val="a"/>
    <w:link w:val="af2"/>
    <w:uiPriority w:val="99"/>
    <w:rsid w:val="00E056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E0568F"/>
    <w:rPr>
      <w:sz w:val="24"/>
      <w:szCs w:val="24"/>
    </w:rPr>
  </w:style>
  <w:style w:type="paragraph" w:styleId="af3">
    <w:name w:val="List Paragraph"/>
    <w:basedOn w:val="a"/>
    <w:uiPriority w:val="34"/>
    <w:qFormat/>
    <w:rsid w:val="0064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D110-D870-4161-AED3-9B84D2B6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Наукоград</Company>
  <LinksUpToDate>false</LinksUpToDate>
  <CharactersWithSpaces>26890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korneevaem</dc:creator>
  <cp:lastModifiedBy>Болотских Л.Ю.</cp:lastModifiedBy>
  <cp:revision>3</cp:revision>
  <cp:lastPrinted>2012-09-27T03:35:00Z</cp:lastPrinted>
  <dcterms:created xsi:type="dcterms:W3CDTF">2015-08-05T13:57:00Z</dcterms:created>
  <dcterms:modified xsi:type="dcterms:W3CDTF">2015-09-09T09:29:00Z</dcterms:modified>
</cp:coreProperties>
</file>