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0" w:rsidRDefault="007F7EE0" w:rsidP="007F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E0">
        <w:rPr>
          <w:rFonts w:ascii="Times New Roman" w:hAnsi="Times New Roman" w:cs="Times New Roman"/>
          <w:sz w:val="28"/>
          <w:szCs w:val="28"/>
        </w:rPr>
        <w:t>Список кандидатов в депутаты Московской областной Думы</w:t>
      </w:r>
    </w:p>
    <w:p w:rsidR="004065E5" w:rsidRDefault="007F7EE0" w:rsidP="007F7E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EE0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F7EE0">
        <w:rPr>
          <w:rFonts w:ascii="Times New Roman" w:hAnsi="Times New Roman" w:cs="Times New Roman"/>
          <w:sz w:val="28"/>
          <w:szCs w:val="28"/>
        </w:rPr>
        <w:t xml:space="preserve"> по Реутовскому одномандатному избирательному округу № 19</w:t>
      </w:r>
    </w:p>
    <w:tbl>
      <w:tblPr>
        <w:tblStyle w:val="a3"/>
        <w:tblpPr w:leftFromText="180" w:rightFromText="180" w:vertAnchor="page" w:horzAnchor="margin" w:tblpX="-176" w:tblpY="2176"/>
        <w:tblW w:w="15276" w:type="dxa"/>
        <w:tblLook w:val="04A0" w:firstRow="1" w:lastRow="0" w:firstColumn="1" w:lastColumn="0" w:noHBand="0" w:noVBand="1"/>
      </w:tblPr>
      <w:tblGrid>
        <w:gridCol w:w="595"/>
        <w:gridCol w:w="2159"/>
        <w:gridCol w:w="1218"/>
        <w:gridCol w:w="4563"/>
        <w:gridCol w:w="1985"/>
        <w:gridCol w:w="4756"/>
      </w:tblGrid>
      <w:tr w:rsidR="007F7EE0" w:rsidRPr="009F19CE" w:rsidTr="00C33395">
        <w:tc>
          <w:tcPr>
            <w:tcW w:w="595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218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563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985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756" w:type="dxa"/>
          </w:tcPr>
          <w:p w:rsidR="007F7EE0" w:rsidRPr="009F19CE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Алешкин Андрей Владимирович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«Альянс Зеленых», Советник председателя партии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56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E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"АЛЬЯНС ЗЕЛЕНЫХ" в Московской области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Беляйкин</w:t>
            </w:r>
            <w:proofErr w:type="spellEnd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ООО «Подъем-1»,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756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E0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- Либерально-демократической партии России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Брынцалов</w:t>
            </w:r>
            <w:proofErr w:type="spellEnd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Дума, председатель</w:t>
            </w: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756" w:type="dxa"/>
          </w:tcPr>
          <w:p w:rsidR="007F7EE0" w:rsidRPr="00CD11E6" w:rsidRDefault="00C33395" w:rsidP="00C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региональное отделение Всероссийской политической партии "ЕДИНАЯ РОССИЯ"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Дегтяренко Александр Владимирович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городского округа Балашиха, 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756" w:type="dxa"/>
          </w:tcPr>
          <w:p w:rsidR="007F7EE0" w:rsidRPr="00CD11E6" w:rsidRDefault="00C33395" w:rsidP="00C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Крюкова Светлана Федоровна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Балашиха,</w:t>
            </w:r>
          </w:p>
        </w:tc>
        <w:tc>
          <w:tcPr>
            <w:tcW w:w="4756" w:type="dxa"/>
          </w:tcPr>
          <w:p w:rsidR="007F7EE0" w:rsidRPr="00CD11E6" w:rsidRDefault="00C33395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СОЦИАЛЬНОЙ СПРАВЕДЛИВОСТИ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Куракин Евгений Николаевич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МОРО ПП «РОДП «ЯБЛОКО», </w:t>
            </w:r>
          </w:p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антикоррупционным расследованиям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756" w:type="dxa"/>
          </w:tcPr>
          <w:p w:rsidR="007F7EE0" w:rsidRPr="00CD11E6" w:rsidRDefault="00C33395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Михеев Николай Александрович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МКУ «Комитет по организации закупок городского округа Балашиха», заместитель директора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Балашиха,</w:t>
            </w:r>
          </w:p>
        </w:tc>
        <w:tc>
          <w:tcPr>
            <w:tcW w:w="4756" w:type="dxa"/>
          </w:tcPr>
          <w:p w:rsidR="00C33395" w:rsidRDefault="00C33395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7F7EE0" w:rsidRPr="00CD11E6" w:rsidRDefault="00C33395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Подмосковный Андрей Валентинович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ООО «Компания «Люберецкое Транспортное агентство», генеральный директор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7F7EE0" w:rsidRPr="00CD11E6" w:rsidRDefault="00C33395" w:rsidP="00C33395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756" w:type="dxa"/>
          </w:tcPr>
          <w:p w:rsidR="007F7EE0" w:rsidRPr="00CD11E6" w:rsidRDefault="00C33395" w:rsidP="007F7EE0">
            <w:pPr>
              <w:tabs>
                <w:tab w:val="left" w:pos="13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региональное отделение политической партии "ПАТРИОТЫ РОССИИ"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Славнов</w:t>
            </w:r>
            <w:proofErr w:type="spellEnd"/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Интерпан</w:t>
            </w:r>
            <w:proofErr w:type="spellEnd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Руководитель рекламного отдела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56" w:type="dxa"/>
          </w:tcPr>
          <w:p w:rsidR="007F7EE0" w:rsidRPr="00CD11E6" w:rsidRDefault="00C33395" w:rsidP="00C3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Региональное отделение Всероссийской политической партии "ПАРТИЯ ДЕЛА" в Московской области</w:t>
            </w:r>
          </w:p>
        </w:tc>
      </w:tr>
      <w:tr w:rsidR="007F7EE0" w:rsidRPr="00CD11E6" w:rsidTr="00C33395">
        <w:trPr>
          <w:trHeight w:val="589"/>
        </w:trPr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Сольский Олег Петрович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Фонд «Институт Региональных проектов и Законодательства», директор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  <w:tc>
          <w:tcPr>
            <w:tcW w:w="4756" w:type="dxa"/>
          </w:tcPr>
          <w:p w:rsidR="007F7EE0" w:rsidRPr="00CD11E6" w:rsidRDefault="00C33395" w:rsidP="00C3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"ПАРТИЯ РОСТА"</w:t>
            </w:r>
          </w:p>
        </w:tc>
      </w:tr>
      <w:tr w:rsidR="007F7EE0" w:rsidRPr="00CD11E6" w:rsidTr="00C33395">
        <w:tc>
          <w:tcPr>
            <w:tcW w:w="59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Степашин Сергей Юрьевич</w:t>
            </w:r>
          </w:p>
        </w:tc>
        <w:tc>
          <w:tcPr>
            <w:tcW w:w="1218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563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Фаскон</w:t>
            </w:r>
            <w:proofErr w:type="spellEnd"/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директор производства</w:t>
            </w:r>
          </w:p>
        </w:tc>
        <w:tc>
          <w:tcPr>
            <w:tcW w:w="1985" w:type="dxa"/>
          </w:tcPr>
          <w:p w:rsidR="007F7EE0" w:rsidRPr="00CD11E6" w:rsidRDefault="007F7EE0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56" w:type="dxa"/>
          </w:tcPr>
          <w:p w:rsidR="007F7EE0" w:rsidRPr="00CD11E6" w:rsidRDefault="00C33395" w:rsidP="007F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Московской области</w:t>
            </w:r>
            <w:bookmarkStart w:id="0" w:name="_GoBack"/>
            <w:bookmarkEnd w:id="0"/>
          </w:p>
        </w:tc>
      </w:tr>
    </w:tbl>
    <w:p w:rsidR="007F7EE0" w:rsidRPr="007F7EE0" w:rsidRDefault="007F7EE0" w:rsidP="007F7E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EE0" w:rsidRPr="007F7EE0" w:rsidSect="007F7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0"/>
    <w:rsid w:val="004065E5"/>
    <w:rsid w:val="007F7EE0"/>
    <w:rsid w:val="00C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1</cp:revision>
  <cp:lastPrinted>2016-08-08T13:35:00Z</cp:lastPrinted>
  <dcterms:created xsi:type="dcterms:W3CDTF">2016-08-08T13:16:00Z</dcterms:created>
  <dcterms:modified xsi:type="dcterms:W3CDTF">2016-08-08T13:41:00Z</dcterms:modified>
</cp:coreProperties>
</file>