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6B1" w:rsidRDefault="004B76B1" w:rsidP="00212535">
      <w:pPr>
        <w:spacing w:after="120"/>
        <w:jc w:val="center"/>
        <w:rPr>
          <w:rFonts w:ascii="Times New Roman" w:hAnsi="Times New Roman" w:cs="Times New Roman"/>
          <w:b/>
          <w:bCs/>
          <w:sz w:val="24"/>
          <w:szCs w:val="24"/>
        </w:rPr>
      </w:pPr>
    </w:p>
    <w:p w:rsidR="004B76B1" w:rsidRPr="00204BF2" w:rsidRDefault="004B76B1" w:rsidP="00212535">
      <w:pPr>
        <w:spacing w:after="120"/>
        <w:jc w:val="center"/>
        <w:rPr>
          <w:rFonts w:ascii="Times New Roman" w:hAnsi="Times New Roman" w:cs="Times New Roman"/>
          <w:b/>
          <w:bCs/>
          <w:outline/>
          <w:color w:val="C0504D"/>
          <w:sz w:val="28"/>
          <w:szCs w:val="28"/>
          <w14:textOutline w14:w="9525" w14:cap="flat" w14:cmpd="sng" w14:algn="ctr">
            <w14:solidFill>
              <w14:srgbClr w14:val="C0504D"/>
            </w14:solidFill>
            <w14:prstDash w14:val="solid"/>
            <w14:round/>
          </w14:textOutline>
          <w14:textFill>
            <w14:noFill/>
          </w14:textFill>
        </w:rPr>
      </w:pPr>
      <w:r w:rsidRPr="00204BF2">
        <w:rPr>
          <w:rFonts w:ascii="Times New Roman" w:hAnsi="Times New Roman" w:cs="Times New Roman"/>
          <w:b/>
          <w:bCs/>
          <w:outline/>
          <w:color w:val="C0504D"/>
          <w:sz w:val="28"/>
          <w:szCs w:val="28"/>
          <w14:textOutline w14:w="9525" w14:cap="flat" w14:cmpd="sng" w14:algn="ctr">
            <w14:solidFill>
              <w14:srgbClr w14:val="C0504D"/>
            </w14:solidFill>
            <w14:prstDash w14:val="solid"/>
            <w14:round/>
          </w14:textOutline>
          <w14:textFill>
            <w14:noFill/>
          </w14:textFill>
        </w:rPr>
        <w:t>Публичный доклад начальника Управления образования на городской педагогической конференции 28 августа 2013 г.</w:t>
      </w:r>
    </w:p>
    <w:p w:rsidR="004B76B1" w:rsidRDefault="004B76B1" w:rsidP="00212535">
      <w:pPr>
        <w:spacing w:after="120"/>
        <w:jc w:val="center"/>
        <w:rPr>
          <w:rFonts w:ascii="Times New Roman" w:hAnsi="Times New Roman" w:cs="Times New Roman"/>
          <w:b/>
          <w:bCs/>
          <w:sz w:val="24"/>
          <w:szCs w:val="24"/>
        </w:rPr>
      </w:pPr>
    </w:p>
    <w:p w:rsidR="004B76B1" w:rsidRDefault="00204BF2" w:rsidP="00212535">
      <w:pPr>
        <w:spacing w:after="12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4572000" cy="343344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4B76B1" w:rsidRPr="00CA04D6" w:rsidRDefault="004B76B1" w:rsidP="00212535">
      <w:pPr>
        <w:spacing w:after="120"/>
        <w:jc w:val="center"/>
        <w:rPr>
          <w:rFonts w:ascii="Times New Roman" w:hAnsi="Times New Roman" w:cs="Times New Roman"/>
          <w:b/>
          <w:bCs/>
          <w:sz w:val="24"/>
          <w:szCs w:val="24"/>
        </w:rPr>
      </w:pPr>
      <w:r w:rsidRPr="00CA04D6">
        <w:rPr>
          <w:rFonts w:ascii="Times New Roman" w:hAnsi="Times New Roman" w:cs="Times New Roman"/>
          <w:b/>
          <w:bCs/>
          <w:sz w:val="24"/>
          <w:szCs w:val="24"/>
        </w:rPr>
        <w:t>Уважаемый Александр Николаевич!</w:t>
      </w:r>
    </w:p>
    <w:p w:rsidR="004B76B1" w:rsidRPr="00CA04D6" w:rsidRDefault="004B76B1" w:rsidP="00212535">
      <w:pPr>
        <w:spacing w:after="120"/>
        <w:jc w:val="center"/>
        <w:rPr>
          <w:rFonts w:ascii="Times New Roman" w:hAnsi="Times New Roman" w:cs="Times New Roman"/>
          <w:b/>
          <w:bCs/>
          <w:sz w:val="24"/>
          <w:szCs w:val="24"/>
        </w:rPr>
      </w:pPr>
      <w:r w:rsidRPr="00CA04D6">
        <w:rPr>
          <w:rFonts w:ascii="Times New Roman" w:hAnsi="Times New Roman" w:cs="Times New Roman"/>
          <w:b/>
          <w:bCs/>
          <w:sz w:val="24"/>
          <w:szCs w:val="24"/>
        </w:rPr>
        <w:t>Уважаемые члены Президиума!</w:t>
      </w:r>
    </w:p>
    <w:p w:rsidR="004B76B1" w:rsidRPr="00CA04D6" w:rsidRDefault="004B76B1" w:rsidP="00212535">
      <w:pPr>
        <w:spacing w:after="120"/>
        <w:jc w:val="center"/>
        <w:rPr>
          <w:rFonts w:ascii="Times New Roman" w:hAnsi="Times New Roman" w:cs="Times New Roman"/>
          <w:b/>
          <w:bCs/>
          <w:sz w:val="24"/>
          <w:szCs w:val="24"/>
        </w:rPr>
      </w:pPr>
      <w:r w:rsidRPr="00CA04D6">
        <w:rPr>
          <w:rFonts w:ascii="Times New Roman" w:hAnsi="Times New Roman" w:cs="Times New Roman"/>
          <w:b/>
          <w:bCs/>
          <w:sz w:val="24"/>
          <w:szCs w:val="24"/>
        </w:rPr>
        <w:t>Уважаемые участники конференции!</w:t>
      </w:r>
    </w:p>
    <w:p w:rsidR="004B76B1" w:rsidRPr="00815F35" w:rsidRDefault="004B76B1" w:rsidP="00212535">
      <w:pPr>
        <w:pStyle w:val="a3"/>
        <w:spacing w:before="0" w:beforeAutospacing="0" w:after="120" w:afterAutospacing="0" w:line="276" w:lineRule="auto"/>
        <w:ind w:firstLine="708"/>
        <w:jc w:val="both"/>
        <w:rPr>
          <w:b/>
          <w:bCs/>
          <w:i/>
          <w:iCs/>
          <w:color w:val="C00000"/>
        </w:rPr>
      </w:pPr>
      <w:r w:rsidRPr="00CA04D6">
        <w:t>Свое сегодняшнее выступление на августовской педагогической конференции я хочу начать словами, с которыми Президент Российской Федерации В.В.Путин обратился к  активу Российского союза ректоров</w:t>
      </w:r>
      <w:r w:rsidRPr="00CA04D6">
        <w:rPr>
          <w:b/>
          <w:bCs/>
          <w:i/>
          <w:iCs/>
        </w:rPr>
        <w:t xml:space="preserve">: </w:t>
      </w:r>
      <w:r w:rsidRPr="00815F35">
        <w:rPr>
          <w:b/>
          <w:bCs/>
          <w:i/>
          <w:iCs/>
          <w:color w:val="C00000"/>
        </w:rPr>
        <w:t>"Качественное, современное образование - это залог устойчивого развития нашей с вами страны, основа для самореализации конкретного человека, основа для расширения социальных и экономических возможностей всех граждан страны, стратегический ресурс России, который мы должны укреплять и в полной мере использовать".</w:t>
      </w:r>
    </w:p>
    <w:p w:rsidR="004B76B1" w:rsidRPr="00815F35" w:rsidRDefault="004B76B1" w:rsidP="00212535">
      <w:pPr>
        <w:pStyle w:val="a3"/>
        <w:spacing w:before="0" w:beforeAutospacing="0" w:after="120" w:afterAutospacing="0" w:line="276" w:lineRule="auto"/>
        <w:ind w:firstLine="708"/>
        <w:jc w:val="both"/>
        <w:rPr>
          <w:color w:val="C00000"/>
        </w:rPr>
      </w:pPr>
      <w:r w:rsidRPr="00CA04D6">
        <w:t xml:space="preserve">1 сентября 2013 года вступит в действие Федеральный закон «Об образовании в Российской Федерации».  Этот важный документ </w:t>
      </w:r>
      <w:r w:rsidRPr="00815F35">
        <w:rPr>
          <w:b/>
          <w:bCs/>
          <w:color w:val="C00000"/>
        </w:rPr>
        <w:t>станет основой развития человеческого потенциала</w:t>
      </w:r>
      <w:r w:rsidRPr="00815F35">
        <w:rPr>
          <w:color w:val="C00000"/>
        </w:rPr>
        <w:t xml:space="preserve"> и </w:t>
      </w:r>
      <w:r w:rsidRPr="00815F35">
        <w:rPr>
          <w:b/>
          <w:bCs/>
          <w:color w:val="C00000"/>
        </w:rPr>
        <w:t>обеспечит расширение образовательных возможностей граждан</w:t>
      </w:r>
      <w:r w:rsidRPr="00815F35">
        <w:rPr>
          <w:color w:val="C00000"/>
        </w:rPr>
        <w:t>.</w:t>
      </w:r>
      <w:r w:rsidRPr="00CA04D6">
        <w:t xml:space="preserve"> Он должен предоставить </w:t>
      </w:r>
      <w:r w:rsidRPr="00815F35">
        <w:rPr>
          <w:b/>
          <w:bCs/>
          <w:color w:val="C00000"/>
        </w:rPr>
        <w:t>каждому гражданину в любом возрасте возможности для образования и профессионального роста</w:t>
      </w:r>
      <w:r w:rsidRPr="00815F35">
        <w:rPr>
          <w:color w:val="C00000"/>
        </w:rPr>
        <w:t>.</w:t>
      </w:r>
    </w:p>
    <w:p w:rsidR="004B76B1" w:rsidRPr="00CA04D6" w:rsidRDefault="004B76B1" w:rsidP="00212535">
      <w:pPr>
        <w:pStyle w:val="a3"/>
        <w:spacing w:before="0" w:beforeAutospacing="0" w:after="120" w:afterAutospacing="0" w:line="276" w:lineRule="auto"/>
        <w:ind w:firstLine="708"/>
        <w:jc w:val="both"/>
      </w:pPr>
      <w:r w:rsidRPr="00CA04D6">
        <w:t>Закон «Об образовании» 1992 года, который стал одним из наиболее прогрессивных для своего времени, во многом выполнил свою задачу. Заложенные им базовые принципы и гарантии реализации прав граждан в сфере образования были перенесены в новый закон и получили дополнительную детализацию.</w:t>
      </w:r>
      <w:r w:rsidRPr="00CA04D6">
        <w:br/>
        <w:t xml:space="preserve">В то же время федеральный закон «Об образовании в Российской Федерации» опирается </w:t>
      </w:r>
      <w:r w:rsidRPr="00CA04D6">
        <w:lastRenderedPageBreak/>
        <w:t xml:space="preserve">на достигнутые результаты модернизации системы образования. В нем нашли отражение лучшие образовательные практики и образовательные технологии, подтвердившие свою эффективность. Предложен ряд принципиальных идей, закрепляющих основы использования в образовательном процессе дистанционных и электронных образовательных технологий, сетевого взаимодействия образовательных учреждений, кредитно-модульной системы, регламентированы условия ведения экспериментальной и инновационной деятельности в сфере образования. Предусматриваются нормы, обеспечивающие открытость образовательных организаций. Постепенно выравнивается правовое положение государственных (муниципальных) и частных образовательных организаций. </w:t>
      </w:r>
    </w:p>
    <w:p w:rsidR="004B76B1" w:rsidRPr="00A207CF" w:rsidRDefault="004B76B1" w:rsidP="00212535">
      <w:pPr>
        <w:shd w:val="clear" w:color="auto" w:fill="FFFFFF"/>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 xml:space="preserve">В соответствии с Указом Президента Российской Федерации разработана </w:t>
      </w:r>
      <w:r w:rsidRPr="00815F35">
        <w:rPr>
          <w:rFonts w:ascii="Times New Roman" w:hAnsi="Times New Roman" w:cs="Times New Roman"/>
          <w:b/>
          <w:bCs/>
          <w:color w:val="C00000"/>
          <w:sz w:val="24"/>
          <w:szCs w:val="24"/>
        </w:rPr>
        <w:t>"дорожная карта"</w:t>
      </w:r>
      <w:r w:rsidRPr="00815F35">
        <w:rPr>
          <w:rFonts w:ascii="Times New Roman" w:hAnsi="Times New Roman" w:cs="Times New Roman"/>
          <w:color w:val="C00000"/>
          <w:sz w:val="24"/>
          <w:szCs w:val="24"/>
        </w:rPr>
        <w:t xml:space="preserve"> </w:t>
      </w:r>
      <w:r w:rsidRPr="00CA04D6">
        <w:rPr>
          <w:rFonts w:ascii="Times New Roman" w:hAnsi="Times New Roman" w:cs="Times New Roman"/>
          <w:sz w:val="24"/>
          <w:szCs w:val="24"/>
        </w:rPr>
        <w:t>– план мероприятий</w:t>
      </w:r>
      <w:r w:rsidRPr="00CA04D6">
        <w:rPr>
          <w:rFonts w:ascii="Times New Roman" w:hAnsi="Times New Roman" w:cs="Times New Roman"/>
          <w:color w:val="000000"/>
          <w:sz w:val="24"/>
          <w:szCs w:val="24"/>
        </w:rPr>
        <w:t>, направленных на повышение эффективности системы образо</w:t>
      </w:r>
      <w:r>
        <w:rPr>
          <w:rFonts w:ascii="Times New Roman" w:hAnsi="Times New Roman" w:cs="Times New Roman"/>
          <w:color w:val="000000"/>
          <w:sz w:val="24"/>
          <w:szCs w:val="24"/>
        </w:rPr>
        <w:t>вания в городском округе Реутов, реализации направлений национальной образовательной инициативы «Наша новая школа».</w:t>
      </w:r>
      <w:r w:rsidRPr="00CA04D6">
        <w:rPr>
          <w:rFonts w:ascii="Times New Roman" w:hAnsi="Times New Roman" w:cs="Times New Roman"/>
          <w:color w:val="000000"/>
          <w:sz w:val="24"/>
          <w:szCs w:val="24"/>
        </w:rPr>
        <w:t xml:space="preserve"> В этом документе отражены: </w:t>
      </w:r>
      <w:r w:rsidRPr="00CA04D6">
        <w:rPr>
          <w:rFonts w:ascii="Times New Roman" w:hAnsi="Times New Roman" w:cs="Times New Roman"/>
          <w:sz w:val="24"/>
          <w:szCs w:val="24"/>
        </w:rPr>
        <w:t xml:space="preserve">переход на индивидуальные образовательные траектории для каждого ученика и воспитанника, изменение роли воспитателя и учителя, который теперь из практически единственного источника научных знаний может и должен стать путеводителем ребенка в огромных информационных массивах, помочь ему выбрать то, что отвечает его индивидуальным особенностям, научить его учиться. </w:t>
      </w:r>
    </w:p>
    <w:p w:rsidR="004B76B1" w:rsidRDefault="004B76B1" w:rsidP="00212535">
      <w:pPr>
        <w:spacing w:after="120"/>
        <w:ind w:firstLine="540"/>
        <w:jc w:val="both"/>
        <w:rPr>
          <w:rFonts w:ascii="Times New Roman" w:hAnsi="Times New Roman" w:cs="Times New Roman"/>
          <w:sz w:val="24"/>
          <w:szCs w:val="24"/>
        </w:rPr>
      </w:pPr>
      <w:r w:rsidRPr="00A207CF">
        <w:rPr>
          <w:rFonts w:ascii="Times New Roman" w:hAnsi="Times New Roman" w:cs="Times New Roman"/>
          <w:sz w:val="24"/>
          <w:szCs w:val="24"/>
        </w:rPr>
        <w:t>Растет город – увеличивается сеть образовательных учреждений,  воспитанников, обучающихся. Как результат интенсивного строительства жилых домов в городе численность обучающихся в общеобразовательных учреждениях города к 2015 г. возрастет в 1,3 раза и достигнет 8326 человек.</w:t>
      </w:r>
    </w:p>
    <w:p w:rsidR="004B76B1" w:rsidRPr="00A207CF" w:rsidRDefault="00204BF2" w:rsidP="00212535">
      <w:pPr>
        <w:spacing w:after="120"/>
        <w:ind w:firstLine="54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66995" cy="3873500"/>
            <wp:effectExtent l="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6995" cy="3873500"/>
                    </a:xfrm>
                    <a:prstGeom prst="rect">
                      <a:avLst/>
                    </a:prstGeom>
                    <a:noFill/>
                    <a:ln>
                      <a:noFill/>
                    </a:ln>
                  </pic:spPr>
                </pic:pic>
              </a:graphicData>
            </a:graphic>
          </wp:inline>
        </w:drawing>
      </w:r>
    </w:p>
    <w:p w:rsidR="004B76B1" w:rsidRDefault="00204BF2" w:rsidP="00212535">
      <w:pPr>
        <w:autoSpaceDE w:val="0"/>
        <w:autoSpaceDN w:val="0"/>
        <w:adjustRightInd w:val="0"/>
        <w:spacing w:after="120"/>
        <w:ind w:firstLine="360"/>
        <w:jc w:val="both"/>
        <w:rPr>
          <w:rFonts w:ascii="Times New Roman" w:hAnsi="Times New Roman" w:cs="Times New Roman"/>
          <w:sz w:val="24"/>
          <w:szCs w:val="24"/>
        </w:rPr>
      </w:pPr>
      <w:r>
        <w:rPr>
          <w:noProof/>
          <w:lang w:eastAsia="ru-RU"/>
        </w:rPr>
        <w:lastRenderedPageBreak/>
        <w:drawing>
          <wp:anchor distT="0" distB="0" distL="114300" distR="114300" simplePos="0" relativeHeight="251633664" behindDoc="1" locked="0" layoutInCell="1" allowOverlap="1">
            <wp:simplePos x="0" y="0"/>
            <wp:positionH relativeFrom="column">
              <wp:posOffset>110490</wp:posOffset>
            </wp:positionH>
            <wp:positionV relativeFrom="paragraph">
              <wp:posOffset>559435</wp:posOffset>
            </wp:positionV>
            <wp:extent cx="5751830" cy="3825875"/>
            <wp:effectExtent l="0" t="0" r="1270" b="3175"/>
            <wp:wrapTight wrapText="bothSides">
              <wp:wrapPolygon edited="0">
                <wp:start x="0" y="0"/>
                <wp:lineTo x="0" y="21510"/>
                <wp:lineTo x="21533" y="21510"/>
                <wp:lineTo x="21533" y="0"/>
                <wp:lineTo x="0" y="0"/>
              </wp:wrapPolygon>
            </wp:wrapTight>
            <wp:docPr id="59" name="Рисунок 11" descr="C:\Users\home\Desktop\Мои документы\Общее образование\Школа-новостройка\Фото открытия СОШ №10\Открытие СОШ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home\Desktop\Мои документы\Общее образование\Школа-новостройка\Фото открытия СОШ №10\Открытие СОШ №10.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830" cy="382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A207CF">
        <w:rPr>
          <w:rFonts w:ascii="Times New Roman" w:hAnsi="Times New Roman" w:cs="Times New Roman"/>
          <w:sz w:val="24"/>
          <w:szCs w:val="24"/>
        </w:rPr>
        <w:t>Впервые в Реутове в один год вводятся в эксплуатацию сразу три новых современных образовательных учреждения: школа и два детских сада.</w:t>
      </w:r>
    </w:p>
    <w:p w:rsidR="004B76B1" w:rsidRDefault="004B76B1" w:rsidP="00212535">
      <w:pPr>
        <w:autoSpaceDE w:val="0"/>
        <w:autoSpaceDN w:val="0"/>
        <w:adjustRightInd w:val="0"/>
        <w:spacing w:after="120"/>
        <w:ind w:firstLine="360"/>
        <w:jc w:val="both"/>
        <w:rPr>
          <w:rFonts w:ascii="Times New Roman" w:hAnsi="Times New Roman" w:cs="Times New Roman"/>
          <w:sz w:val="24"/>
          <w:szCs w:val="24"/>
        </w:rPr>
      </w:pPr>
    </w:p>
    <w:p w:rsidR="004B76B1" w:rsidRPr="00A207CF" w:rsidRDefault="004B76B1" w:rsidP="00212535">
      <w:pPr>
        <w:autoSpaceDE w:val="0"/>
        <w:autoSpaceDN w:val="0"/>
        <w:adjustRightInd w:val="0"/>
        <w:spacing w:after="120"/>
        <w:ind w:firstLine="360"/>
        <w:jc w:val="both"/>
        <w:rPr>
          <w:rFonts w:ascii="Times New Roman" w:hAnsi="Times New Roman" w:cs="Times New Roman"/>
          <w:sz w:val="24"/>
          <w:szCs w:val="24"/>
        </w:rPr>
      </w:pPr>
      <w:r w:rsidRPr="00A207CF">
        <w:rPr>
          <w:rFonts w:ascii="Times New Roman" w:hAnsi="Times New Roman" w:cs="Times New Roman"/>
          <w:sz w:val="24"/>
          <w:szCs w:val="24"/>
        </w:rPr>
        <w:t xml:space="preserve">Это позволит в 2013-2014 году принять в детские сады 3963 воспитанника, что на 23,5% больше, чем в прошлом году. Общеобразовательные учреждения примут около 7000 учащихся. Только первоклассников будет 820, на 2 класса больше! (в 2012 г. 781). </w:t>
      </w:r>
    </w:p>
    <w:p w:rsidR="004B76B1" w:rsidRDefault="00204BF2" w:rsidP="00212535">
      <w:pPr>
        <w:autoSpaceDE w:val="0"/>
        <w:autoSpaceDN w:val="0"/>
        <w:adjustRightInd w:val="0"/>
        <w:spacing w:after="120"/>
        <w:ind w:firstLine="540"/>
        <w:jc w:val="both"/>
        <w:rPr>
          <w:rFonts w:ascii="Times New Roman" w:hAnsi="Times New Roman" w:cs="Times New Roman"/>
          <w:sz w:val="24"/>
          <w:szCs w:val="24"/>
        </w:rPr>
      </w:pPr>
      <w:r>
        <w:rPr>
          <w:noProof/>
          <w:lang w:eastAsia="ru-RU"/>
        </w:rPr>
        <w:drawing>
          <wp:anchor distT="0" distB="0" distL="114300" distR="114300" simplePos="0" relativeHeight="251632640" behindDoc="1" locked="0" layoutInCell="1" allowOverlap="1">
            <wp:simplePos x="0" y="0"/>
            <wp:positionH relativeFrom="column">
              <wp:posOffset>-81280</wp:posOffset>
            </wp:positionH>
            <wp:positionV relativeFrom="paragraph">
              <wp:posOffset>2540</wp:posOffset>
            </wp:positionV>
            <wp:extent cx="5773420" cy="3840480"/>
            <wp:effectExtent l="0" t="0" r="0" b="7620"/>
            <wp:wrapTight wrapText="bothSides">
              <wp:wrapPolygon edited="0">
                <wp:start x="0" y="0"/>
                <wp:lineTo x="0" y="21536"/>
                <wp:lineTo x="21524" y="21536"/>
                <wp:lineTo x="21524" y="0"/>
                <wp:lineTo x="0" y="0"/>
              </wp:wrapPolygon>
            </wp:wrapTight>
            <wp:docPr id="58" name="Рисунок 10" descr="C:\Users\home\Desktop\Мои документы\Общее образование\Школа-новостройка\Фото открытия СОШ №10\Перерезание ленточки в СОШ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home\Desktop\Мои документы\Общее образование\Школа-новостройка\Фото открытия СОШ №10\Перерезание ленточки в СОШ №10.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42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autoSpaceDE w:val="0"/>
        <w:autoSpaceDN w:val="0"/>
        <w:adjustRightInd w:val="0"/>
        <w:spacing w:after="120"/>
        <w:ind w:firstLine="540"/>
        <w:jc w:val="both"/>
        <w:rPr>
          <w:rFonts w:ascii="Times New Roman" w:hAnsi="Times New Roman" w:cs="Times New Roman"/>
          <w:sz w:val="24"/>
          <w:szCs w:val="24"/>
        </w:rPr>
      </w:pPr>
    </w:p>
    <w:p w:rsidR="004B76B1" w:rsidRDefault="00204BF2" w:rsidP="00212535">
      <w:pPr>
        <w:autoSpaceDE w:val="0"/>
        <w:autoSpaceDN w:val="0"/>
        <w:adjustRightInd w:val="0"/>
        <w:spacing w:after="120"/>
        <w:ind w:firstLine="540"/>
        <w:jc w:val="both"/>
        <w:rPr>
          <w:rFonts w:ascii="Times New Roman" w:hAnsi="Times New Roman" w:cs="Times New Roman"/>
          <w:sz w:val="24"/>
          <w:szCs w:val="24"/>
        </w:rPr>
      </w:pPr>
      <w:r>
        <w:rPr>
          <w:noProof/>
          <w:lang w:eastAsia="ru-RU"/>
        </w:rPr>
        <w:lastRenderedPageBreak/>
        <w:drawing>
          <wp:anchor distT="0" distB="0" distL="114300" distR="114300" simplePos="0" relativeHeight="251634688" behindDoc="1" locked="0" layoutInCell="1" allowOverlap="1">
            <wp:simplePos x="0" y="0"/>
            <wp:positionH relativeFrom="column">
              <wp:posOffset>56515</wp:posOffset>
            </wp:positionH>
            <wp:positionV relativeFrom="paragraph">
              <wp:posOffset>1058545</wp:posOffset>
            </wp:positionV>
            <wp:extent cx="5783580" cy="3847465"/>
            <wp:effectExtent l="0" t="0" r="7620" b="635"/>
            <wp:wrapTight wrapText="bothSides">
              <wp:wrapPolygon edited="0">
                <wp:start x="0" y="0"/>
                <wp:lineTo x="0" y="21497"/>
                <wp:lineTo x="21557" y="21497"/>
                <wp:lineTo x="21557" y="0"/>
                <wp:lineTo x="0" y="0"/>
              </wp:wrapPolygon>
            </wp:wrapTight>
            <wp:docPr id="57" name="Рисунок 12" descr="C:\Users\home\Desktop\Мои документы\Общее образование\Школа-новостройка\Фото открытия СОШ №10\В кабинете тру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home\Desktop\Мои документы\Общее образование\Школа-новостройка\Фото открытия СОШ №10\В кабинете труда.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58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A207CF">
        <w:rPr>
          <w:rFonts w:ascii="Times New Roman" w:hAnsi="Times New Roman" w:cs="Times New Roman"/>
          <w:sz w:val="24"/>
          <w:szCs w:val="24"/>
        </w:rPr>
        <w:t xml:space="preserve">Первого сентября в новую школу на 1100 мест в 10А-м микрорайоне,  насыщенную самым современным оборудованием для образовательного процесса, пойдут около 250 учеников, но уже к концу 2013 г. учреждение примет в 2 раза больше ребят. Глава города Александр Ходырев делает шаг на опережение потребностей людей, приезжающих жить в новые дома. </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За последние 3 года финансирование муниципальной системы образования возросло на 60%.Только на подготовку к новому учебному году было выделено 42  миллиона рублей. Из них на капитальный ремонт – более 36,5 млн. В образовательных учреждениях проведены качественные ремонтные работы. Также были решены важные вопросы безопасности детей. Всего за 2013 г.  на финансирование системы образования города будет выделено по прогнозам 1040,6 млн. руб.</w:t>
      </w:r>
    </w:p>
    <w:p w:rsidR="004B76B1" w:rsidRPr="000F0C98" w:rsidRDefault="004B76B1" w:rsidP="00212535">
      <w:pPr>
        <w:widowControl w:val="0"/>
        <w:suppressAutoHyphens/>
        <w:spacing w:after="120"/>
        <w:jc w:val="center"/>
        <w:rPr>
          <w:rFonts w:ascii="Times New Roman" w:hAnsi="Times New Roman" w:cs="Times New Roman"/>
          <w:b/>
          <w:bCs/>
          <w:i/>
          <w:iCs/>
          <w:color w:val="C00000"/>
          <w:sz w:val="24"/>
          <w:szCs w:val="24"/>
        </w:rPr>
      </w:pPr>
      <w:r w:rsidRPr="000F0C98">
        <w:rPr>
          <w:rFonts w:ascii="Times New Roman" w:hAnsi="Times New Roman" w:cs="Times New Roman"/>
          <w:b/>
          <w:bCs/>
          <w:i/>
          <w:iCs/>
          <w:color w:val="C00000"/>
          <w:sz w:val="24"/>
          <w:szCs w:val="24"/>
        </w:rPr>
        <w:t>Увеличение заработной платы у основной категории работников</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Среднемесячная номинальная начисленная заработная плата учителей муниципальных общеобразовательных учреждений увеличилась  с 23,5 тыс. руб. в 2011 г. до 34,9 тыс. руб. 2013 г. (по данным на май-месяц).</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 xml:space="preserve">Среднемесячная номинальная начисленная заработная плата работников муниципальных дошкольных образовательных учреждений в 2012 г повышалась с 1 января на 10% и с 1 сентября на 6%  всем работникам дошкольных учреждений, а с 1 декабря только педагогам и составила на 01.05. 2013 г. 29,5 тыс. руб. </w:t>
      </w:r>
    </w:p>
    <w:p w:rsidR="004B76B1" w:rsidRPr="00A207CF" w:rsidRDefault="004B76B1" w:rsidP="00212535">
      <w:pPr>
        <w:spacing w:after="120"/>
        <w:ind w:firstLine="680"/>
        <w:jc w:val="both"/>
        <w:rPr>
          <w:rFonts w:ascii="Times New Roman" w:hAnsi="Times New Roman" w:cs="Times New Roman"/>
          <w:sz w:val="24"/>
          <w:szCs w:val="24"/>
        </w:rPr>
      </w:pPr>
      <w:r w:rsidRPr="00A207CF">
        <w:rPr>
          <w:rFonts w:ascii="Times New Roman" w:hAnsi="Times New Roman" w:cs="Times New Roman"/>
          <w:sz w:val="24"/>
          <w:szCs w:val="24"/>
        </w:rPr>
        <w:t xml:space="preserve">С 2014 года финансирование ФОТ ДОУ будет осуществляться за счет средств областного бюджета. </w:t>
      </w:r>
    </w:p>
    <w:p w:rsidR="004B76B1" w:rsidRPr="00A207CF" w:rsidRDefault="004B76B1" w:rsidP="00212535">
      <w:pPr>
        <w:spacing w:after="120"/>
        <w:ind w:firstLine="680"/>
        <w:jc w:val="both"/>
        <w:rPr>
          <w:rFonts w:ascii="Times New Roman" w:hAnsi="Times New Roman" w:cs="Times New Roman"/>
          <w:sz w:val="24"/>
          <w:szCs w:val="24"/>
        </w:rPr>
      </w:pPr>
      <w:r w:rsidRPr="00A207CF">
        <w:rPr>
          <w:rFonts w:ascii="Times New Roman" w:hAnsi="Times New Roman" w:cs="Times New Roman"/>
          <w:sz w:val="24"/>
          <w:szCs w:val="24"/>
        </w:rPr>
        <w:t xml:space="preserve">На очереди – повышение зарплат педагогам дополнительного образования. </w:t>
      </w:r>
    </w:p>
    <w:p w:rsidR="004B76B1" w:rsidRPr="00A207CF" w:rsidRDefault="004B76B1" w:rsidP="00212535">
      <w:pPr>
        <w:pStyle w:val="Default"/>
        <w:spacing w:after="120" w:line="276" w:lineRule="auto"/>
        <w:ind w:firstLine="540"/>
        <w:jc w:val="both"/>
        <w:rPr>
          <w:rFonts w:cs="Times New Roman"/>
          <w:b/>
          <w:bCs/>
          <w:i/>
          <w:iCs/>
          <w:color w:val="auto"/>
        </w:rPr>
      </w:pPr>
      <w:r w:rsidRPr="00A207CF">
        <w:rPr>
          <w:color w:val="auto"/>
        </w:rPr>
        <w:lastRenderedPageBreak/>
        <w:t>Управление образования с руководителями общеобразовательных учреждений проводит</w:t>
      </w:r>
      <w:r w:rsidRPr="00A207CF">
        <w:rPr>
          <w:b/>
          <w:bCs/>
          <w:i/>
          <w:iCs/>
          <w:color w:val="auto"/>
        </w:rPr>
        <w:t xml:space="preserve">  </w:t>
      </w:r>
      <w:r w:rsidRPr="00815F35">
        <w:rPr>
          <w:b/>
          <w:bCs/>
          <w:i/>
          <w:iCs/>
          <w:color w:val="C00000"/>
        </w:rPr>
        <w:t>мероприятия, направленные на сокращение неэффективных расходов бюджета г.о. Реутов в сфере общего образования.</w:t>
      </w:r>
    </w:p>
    <w:p w:rsidR="004B76B1" w:rsidRPr="00A207CF" w:rsidRDefault="004B76B1" w:rsidP="00212535">
      <w:pPr>
        <w:tabs>
          <w:tab w:val="left" w:pos="567"/>
          <w:tab w:val="left" w:pos="1134"/>
        </w:tabs>
        <w:spacing w:after="120"/>
        <w:jc w:val="both"/>
        <w:rPr>
          <w:rFonts w:ascii="Times New Roman" w:hAnsi="Times New Roman" w:cs="Times New Roman"/>
          <w:sz w:val="24"/>
          <w:szCs w:val="24"/>
        </w:rPr>
      </w:pPr>
      <w:r w:rsidRPr="00A207CF">
        <w:rPr>
          <w:rFonts w:ascii="Times New Roman" w:hAnsi="Times New Roman" w:cs="Times New Roman"/>
          <w:sz w:val="24"/>
          <w:szCs w:val="24"/>
        </w:rPr>
        <w:tab/>
        <w:t>В 2012-13 уч. г. наполняемость классов общеобразовательных учреждений увеличена в среднем до 25,2 человек. Однако, выполняют норматив – 25 человек в классе – только школы №№ 1, 3, 4, 6. Минимальный показатель – 24 – дают Лицей и Гимназия.</w:t>
      </w:r>
    </w:p>
    <w:p w:rsidR="004B76B1" w:rsidRDefault="004B76B1" w:rsidP="00212535">
      <w:pPr>
        <w:tabs>
          <w:tab w:val="left" w:pos="567"/>
          <w:tab w:val="left" w:pos="1134"/>
        </w:tabs>
        <w:spacing w:after="120"/>
        <w:jc w:val="both"/>
        <w:rPr>
          <w:rFonts w:ascii="Times New Roman" w:hAnsi="Times New Roman" w:cs="Times New Roman"/>
          <w:sz w:val="24"/>
          <w:szCs w:val="24"/>
        </w:rPr>
      </w:pPr>
      <w:r w:rsidRPr="00A207CF">
        <w:rPr>
          <w:rFonts w:ascii="Times New Roman" w:hAnsi="Times New Roman" w:cs="Times New Roman"/>
          <w:sz w:val="24"/>
          <w:szCs w:val="24"/>
        </w:rPr>
        <w:tab/>
        <w:t xml:space="preserve">Нормативный показатель соотношения числа обучающихся, приходящихся на 1 учителя муниципальных общеобразовательных учреждений 15. Выполняют его все учреждения, кроме Лицея, Гимназии и школы №2 (мин.-14,3!). </w:t>
      </w:r>
    </w:p>
    <w:p w:rsidR="004B76B1" w:rsidRPr="00A207CF" w:rsidRDefault="004B76B1" w:rsidP="00212535">
      <w:pPr>
        <w:tabs>
          <w:tab w:val="left" w:pos="567"/>
          <w:tab w:val="left" w:pos="1134"/>
        </w:tabs>
        <w:spacing w:after="120"/>
        <w:jc w:val="both"/>
        <w:rPr>
          <w:rFonts w:ascii="Times New Roman" w:hAnsi="Times New Roman" w:cs="Times New Roman"/>
          <w:sz w:val="24"/>
          <w:szCs w:val="24"/>
        </w:rPr>
      </w:pPr>
      <w:r w:rsidRPr="00A207CF">
        <w:rPr>
          <w:rFonts w:ascii="Times New Roman" w:hAnsi="Times New Roman" w:cs="Times New Roman"/>
          <w:sz w:val="24"/>
          <w:szCs w:val="24"/>
        </w:rPr>
        <w:tab/>
        <w:t>Соотношения численности учителей к прочему персоналу общеобразовательных учреждений при норме 53:47 за счет оптимизации штатных расписаний и сокращению численности прочего персонала, в том числе за счет перевода ставок технического персонала, достигли только школы №№ 6 и 3, близки к нормативу школы №№ 2 и Лицей, остальные учреждения должны в ближайшее время штатное расписание привести в соответствие с региональными требованиями, направленными на сокращение неэффективных расходов бюджета.</w:t>
      </w:r>
    </w:p>
    <w:p w:rsidR="004B76B1" w:rsidRPr="00A207CF" w:rsidRDefault="00204BF2" w:rsidP="00212535">
      <w:pPr>
        <w:spacing w:after="120"/>
        <w:jc w:val="center"/>
        <w:rPr>
          <w:rFonts w:ascii="Times New Roman" w:hAnsi="Times New Roman" w:cs="Times New Roman"/>
          <w:b/>
          <w:bCs/>
          <w:i/>
          <w:iCs/>
          <w:sz w:val="24"/>
          <w:szCs w:val="24"/>
        </w:rPr>
      </w:pPr>
      <w:r>
        <w:rPr>
          <w:noProof/>
          <w:lang w:eastAsia="ru-RU"/>
        </w:rPr>
        <w:drawing>
          <wp:anchor distT="0" distB="0" distL="114300" distR="114300" simplePos="0" relativeHeight="251636736" behindDoc="1" locked="0" layoutInCell="1" allowOverlap="1">
            <wp:simplePos x="0" y="0"/>
            <wp:positionH relativeFrom="column">
              <wp:posOffset>341630</wp:posOffset>
            </wp:positionH>
            <wp:positionV relativeFrom="paragraph">
              <wp:posOffset>78740</wp:posOffset>
            </wp:positionV>
            <wp:extent cx="5166995" cy="3875405"/>
            <wp:effectExtent l="0" t="0" r="0" b="0"/>
            <wp:wrapTight wrapText="bothSides">
              <wp:wrapPolygon edited="0">
                <wp:start x="0" y="0"/>
                <wp:lineTo x="0" y="21448"/>
                <wp:lineTo x="21502" y="21448"/>
                <wp:lineTo x="21502" y="0"/>
                <wp:lineTo x="0" y="0"/>
              </wp:wrapPolygon>
            </wp:wrapTight>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995" cy="387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widowControl w:val="0"/>
        <w:autoSpaceDE w:val="0"/>
        <w:autoSpaceDN w:val="0"/>
        <w:adjustRightInd w:val="0"/>
        <w:spacing w:after="120"/>
        <w:ind w:firstLine="360"/>
        <w:jc w:val="both"/>
        <w:rPr>
          <w:rFonts w:ascii="Times New Roman" w:hAnsi="Times New Roman" w:cs="Times New Roman"/>
          <w:sz w:val="24"/>
          <w:szCs w:val="24"/>
        </w:rPr>
      </w:pPr>
    </w:p>
    <w:p w:rsidR="004B76B1" w:rsidRPr="00A207CF" w:rsidRDefault="004B76B1" w:rsidP="00212535">
      <w:pPr>
        <w:widowControl w:val="0"/>
        <w:autoSpaceDE w:val="0"/>
        <w:autoSpaceDN w:val="0"/>
        <w:adjustRightInd w:val="0"/>
        <w:spacing w:after="120"/>
        <w:ind w:firstLine="360"/>
        <w:jc w:val="both"/>
        <w:rPr>
          <w:rFonts w:ascii="Times New Roman" w:hAnsi="Times New Roman" w:cs="Times New Roman"/>
          <w:sz w:val="24"/>
          <w:szCs w:val="24"/>
        </w:rPr>
      </w:pPr>
      <w:r w:rsidRPr="00A207CF">
        <w:rPr>
          <w:rFonts w:ascii="Times New Roman" w:hAnsi="Times New Roman" w:cs="Times New Roman"/>
          <w:sz w:val="24"/>
          <w:szCs w:val="24"/>
        </w:rPr>
        <w:t>Исполняя обязательства по выполнению областной программы по ликвидации очередности в дошкольные образовательные учреждения («Дорожная карта»),  город Реутов за два последних года сумел увеличить мощность детских садов на 1192 места и значительно снизить очередность детей от 3 до 7 лет. На 01.09.2013 она составит 62 человека.</w:t>
      </w:r>
    </w:p>
    <w:p w:rsidR="004B76B1" w:rsidRPr="00A207CF" w:rsidRDefault="004B76B1" w:rsidP="00212535">
      <w:pPr>
        <w:tabs>
          <w:tab w:val="left" w:pos="1680"/>
        </w:tabs>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Это стало возможным за счет ввода в действие:</w:t>
      </w:r>
    </w:p>
    <w:p w:rsidR="004B76B1" w:rsidRPr="00A207CF" w:rsidRDefault="004B76B1" w:rsidP="00212535">
      <w:pPr>
        <w:tabs>
          <w:tab w:val="left" w:pos="1680"/>
        </w:tabs>
        <w:spacing w:after="120"/>
        <w:ind w:firstLine="709"/>
        <w:jc w:val="both"/>
        <w:rPr>
          <w:rFonts w:ascii="Times New Roman" w:hAnsi="Times New Roman" w:cs="Times New Roman"/>
          <w:sz w:val="24"/>
          <w:szCs w:val="24"/>
        </w:rPr>
      </w:pPr>
      <w:r w:rsidRPr="00A207CF">
        <w:rPr>
          <w:rFonts w:ascii="Times New Roman" w:hAnsi="Times New Roman" w:cs="Times New Roman"/>
          <w:sz w:val="24"/>
          <w:szCs w:val="24"/>
        </w:rPr>
        <w:t xml:space="preserve">- 3-х пристроек к детским садам на 210 мест; </w:t>
      </w:r>
    </w:p>
    <w:p w:rsidR="004B76B1" w:rsidRPr="00A207CF" w:rsidRDefault="004B76B1" w:rsidP="00212535">
      <w:pPr>
        <w:tabs>
          <w:tab w:val="left" w:pos="1680"/>
        </w:tabs>
        <w:spacing w:after="120"/>
        <w:ind w:firstLine="709"/>
        <w:jc w:val="both"/>
        <w:rPr>
          <w:rFonts w:ascii="Times New Roman" w:hAnsi="Times New Roman" w:cs="Times New Roman"/>
          <w:sz w:val="24"/>
          <w:szCs w:val="24"/>
        </w:rPr>
      </w:pPr>
      <w:r w:rsidRPr="00A207CF">
        <w:rPr>
          <w:rFonts w:ascii="Times New Roman" w:hAnsi="Times New Roman" w:cs="Times New Roman"/>
          <w:sz w:val="24"/>
          <w:szCs w:val="24"/>
        </w:rPr>
        <w:lastRenderedPageBreak/>
        <w:t>- пересмотра площадей действующих детских садов  и рационального использования помещений  в соответствии с новыми нормами СанПиН - 218 мест;</w:t>
      </w:r>
    </w:p>
    <w:p w:rsidR="004B76B1" w:rsidRPr="00A207CF" w:rsidRDefault="004B76B1" w:rsidP="00212535">
      <w:pPr>
        <w:tabs>
          <w:tab w:val="left" w:pos="1680"/>
        </w:tabs>
        <w:spacing w:after="120"/>
        <w:ind w:firstLine="709"/>
        <w:jc w:val="both"/>
        <w:rPr>
          <w:rFonts w:ascii="Times New Roman" w:hAnsi="Times New Roman" w:cs="Times New Roman"/>
          <w:sz w:val="24"/>
          <w:szCs w:val="24"/>
        </w:rPr>
      </w:pPr>
      <w:r w:rsidRPr="00A207CF">
        <w:rPr>
          <w:rFonts w:ascii="Times New Roman" w:hAnsi="Times New Roman" w:cs="Times New Roman"/>
          <w:sz w:val="24"/>
          <w:szCs w:val="24"/>
        </w:rPr>
        <w:t xml:space="preserve">- введения в эксплуатацию 2-х перепрофилированных зданий детских садов на ул. Гагарина, 8 и ул. Войтовича, 7 на 335 мест; </w:t>
      </w:r>
    </w:p>
    <w:p w:rsidR="004B76B1" w:rsidRPr="00A207CF" w:rsidRDefault="004B76B1" w:rsidP="00212535">
      <w:pPr>
        <w:tabs>
          <w:tab w:val="left" w:pos="1680"/>
        </w:tabs>
        <w:spacing w:after="120"/>
        <w:ind w:firstLine="709"/>
        <w:jc w:val="both"/>
        <w:rPr>
          <w:rFonts w:ascii="Times New Roman" w:hAnsi="Times New Roman" w:cs="Times New Roman"/>
          <w:sz w:val="24"/>
          <w:szCs w:val="24"/>
        </w:rPr>
      </w:pPr>
      <w:r w:rsidRPr="00A207CF">
        <w:rPr>
          <w:rFonts w:ascii="Times New Roman" w:hAnsi="Times New Roman" w:cs="Times New Roman"/>
          <w:sz w:val="24"/>
          <w:szCs w:val="24"/>
        </w:rPr>
        <w:t>открытия трех негосударственных образовательных частных учреждений дошкольного образования: «Маленький гений», «Пчелка», «Кораблик» на 54 места;</w:t>
      </w:r>
    </w:p>
    <w:p w:rsidR="004B76B1" w:rsidRPr="00A207CF" w:rsidRDefault="004B76B1" w:rsidP="00212535">
      <w:pPr>
        <w:tabs>
          <w:tab w:val="left" w:pos="1680"/>
        </w:tabs>
        <w:spacing w:after="120"/>
        <w:ind w:firstLine="709"/>
        <w:jc w:val="both"/>
        <w:rPr>
          <w:rFonts w:ascii="Times New Roman" w:hAnsi="Times New Roman" w:cs="Times New Roman"/>
          <w:sz w:val="24"/>
          <w:szCs w:val="24"/>
        </w:rPr>
      </w:pPr>
      <w:r w:rsidRPr="00A207CF">
        <w:rPr>
          <w:rFonts w:ascii="Times New Roman" w:hAnsi="Times New Roman" w:cs="Times New Roman"/>
          <w:sz w:val="24"/>
          <w:szCs w:val="24"/>
        </w:rPr>
        <w:t>- открытия в 2013 году 2-х новых детских садов с бассейном  на  Пр. Мира,6 и ул. Октября, 40 на 375 мест.</w:t>
      </w:r>
    </w:p>
    <w:p w:rsidR="004B76B1" w:rsidRDefault="004B76B1" w:rsidP="00212535">
      <w:pPr>
        <w:tabs>
          <w:tab w:val="left" w:pos="1680"/>
        </w:tabs>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 xml:space="preserve">Строительство трех </w:t>
      </w:r>
      <w:r w:rsidRPr="00A207CF">
        <w:rPr>
          <w:rFonts w:ascii="Times New Roman" w:hAnsi="Times New Roman" w:cs="Times New Roman"/>
          <w:b/>
          <w:bCs/>
          <w:i/>
          <w:iCs/>
          <w:sz w:val="24"/>
          <w:szCs w:val="24"/>
        </w:rPr>
        <w:t>новых</w:t>
      </w:r>
      <w:r w:rsidRPr="00A207CF">
        <w:rPr>
          <w:rFonts w:ascii="Times New Roman" w:hAnsi="Times New Roman" w:cs="Times New Roman"/>
          <w:sz w:val="24"/>
          <w:szCs w:val="24"/>
        </w:rPr>
        <w:t xml:space="preserve"> детских садов в 2014-2015 г.г. году ликвидирует очередь детей в возрасте от 3 до 7 лет в дошкольные образовательные учреждения. </w:t>
      </w:r>
    </w:p>
    <w:p w:rsidR="004B76B1" w:rsidRDefault="00204BF2" w:rsidP="00212535">
      <w:pPr>
        <w:tabs>
          <w:tab w:val="left" w:pos="1680"/>
        </w:tabs>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35712" behindDoc="1" locked="0" layoutInCell="1" allowOverlap="1">
            <wp:simplePos x="0" y="0"/>
            <wp:positionH relativeFrom="column">
              <wp:posOffset>440055</wp:posOffset>
            </wp:positionH>
            <wp:positionV relativeFrom="paragraph">
              <wp:posOffset>19685</wp:posOffset>
            </wp:positionV>
            <wp:extent cx="4773930" cy="3105150"/>
            <wp:effectExtent l="0" t="0" r="7620" b="0"/>
            <wp:wrapTight wrapText="bothSides">
              <wp:wrapPolygon edited="0">
                <wp:start x="0" y="0"/>
                <wp:lineTo x="0" y="21467"/>
                <wp:lineTo x="21548" y="21467"/>
                <wp:lineTo x="21548" y="0"/>
                <wp:lineTo x="0" y="0"/>
              </wp:wrapPolygon>
            </wp:wrapTight>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Pr="00A207CF" w:rsidRDefault="004B76B1" w:rsidP="00212535">
      <w:pPr>
        <w:tabs>
          <w:tab w:val="left" w:pos="1680"/>
        </w:tabs>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204BF2" w:rsidP="00212535">
      <w:pPr>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37760" behindDoc="1" locked="0" layoutInCell="1" allowOverlap="1">
            <wp:simplePos x="0" y="0"/>
            <wp:positionH relativeFrom="column">
              <wp:posOffset>450850</wp:posOffset>
            </wp:positionH>
            <wp:positionV relativeFrom="paragraph">
              <wp:posOffset>121285</wp:posOffset>
            </wp:positionV>
            <wp:extent cx="4763135" cy="3324860"/>
            <wp:effectExtent l="0" t="0" r="0" b="8890"/>
            <wp:wrapTight wrapText="bothSides">
              <wp:wrapPolygon edited="0">
                <wp:start x="0" y="0"/>
                <wp:lineTo x="0" y="21534"/>
                <wp:lineTo x="21511" y="21534"/>
                <wp:lineTo x="21511" y="0"/>
                <wp:lineTo x="0" y="0"/>
              </wp:wrapPolygon>
            </wp:wrapTight>
            <wp:docPr id="54" name="Рисунок 14" descr="C:\Users\home\Desktop\Мои документы\Дошкольное образование\Фото открытия ДОУ №8\Ходырев и Воробьев на открытии ДОУ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home\Desktop\Мои документы\Дошкольное образование\Фото открытия ДОУ №8\Ходырев и Воробьев на открытии ДОУ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332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Pr="0086013B" w:rsidRDefault="004B76B1" w:rsidP="00212535">
      <w:pPr>
        <w:widowControl w:val="0"/>
        <w:autoSpaceDE w:val="0"/>
        <w:autoSpaceDN w:val="0"/>
        <w:adjustRightInd w:val="0"/>
        <w:ind w:firstLine="360"/>
        <w:jc w:val="both"/>
        <w:rPr>
          <w:rFonts w:ascii="Times New Roman" w:hAnsi="Times New Roman" w:cs="Times New Roman"/>
          <w:sz w:val="24"/>
          <w:szCs w:val="24"/>
        </w:rPr>
      </w:pPr>
      <w:r w:rsidRPr="00603080">
        <w:rPr>
          <w:rFonts w:ascii="Times New Roman" w:hAnsi="Times New Roman" w:cs="Times New Roman"/>
          <w:sz w:val="24"/>
          <w:szCs w:val="24"/>
        </w:rPr>
        <w:lastRenderedPageBreak/>
        <w:t xml:space="preserve">Таким образом, за три года мощность дошкольных образовательных учреждений увеличилась почти в полтора раза, за 2 последних года число воспитанников увеличилось более, чем на 1000  </w:t>
      </w:r>
      <w:r>
        <w:rPr>
          <w:rFonts w:ascii="Times New Roman" w:hAnsi="Times New Roman" w:cs="Times New Roman"/>
          <w:sz w:val="24"/>
          <w:szCs w:val="24"/>
        </w:rPr>
        <w:t>и на сегодня в детских садах 4055</w:t>
      </w:r>
      <w:r w:rsidRPr="00603080">
        <w:rPr>
          <w:rFonts w:ascii="Times New Roman" w:hAnsi="Times New Roman" w:cs="Times New Roman"/>
          <w:sz w:val="24"/>
          <w:szCs w:val="24"/>
        </w:rPr>
        <w:t xml:space="preserve"> воспитанника.</w:t>
      </w:r>
    </w:p>
    <w:p w:rsidR="004B76B1" w:rsidRPr="0059304C" w:rsidRDefault="004B76B1" w:rsidP="00212535">
      <w:pPr>
        <w:tabs>
          <w:tab w:val="left" w:pos="1680"/>
        </w:tabs>
        <w:spacing w:after="120"/>
        <w:ind w:firstLine="708"/>
        <w:jc w:val="both"/>
        <w:rPr>
          <w:rFonts w:ascii="Times New Roman" w:hAnsi="Times New Roman" w:cs="Times New Roman"/>
          <w:i/>
          <w:iCs/>
          <w:sz w:val="24"/>
          <w:szCs w:val="24"/>
        </w:rPr>
      </w:pPr>
      <w:r w:rsidRPr="00603080">
        <w:rPr>
          <w:rFonts w:ascii="Times New Roman" w:hAnsi="Times New Roman" w:cs="Times New Roman"/>
          <w:sz w:val="24"/>
          <w:szCs w:val="24"/>
        </w:rPr>
        <w:t>Из них детей от 3 до 7 лет – 3834 ребенка. Это состав</w:t>
      </w:r>
      <w:r>
        <w:rPr>
          <w:rFonts w:ascii="Times New Roman" w:hAnsi="Times New Roman" w:cs="Times New Roman"/>
          <w:sz w:val="24"/>
          <w:szCs w:val="24"/>
        </w:rPr>
        <w:t>ляет</w:t>
      </w:r>
      <w:r w:rsidRPr="00603080">
        <w:rPr>
          <w:rFonts w:ascii="Times New Roman" w:hAnsi="Times New Roman" w:cs="Times New Roman"/>
          <w:sz w:val="24"/>
          <w:szCs w:val="24"/>
        </w:rPr>
        <w:t xml:space="preserve"> 95,5 % от общей численности детей от 3 до 7 лет, проживающих в городе. Для сравнения: в 2010-2011 учебном году этот показатель был равен 68</w:t>
      </w:r>
      <w:r w:rsidRPr="00603080">
        <w:rPr>
          <w:rFonts w:ascii="Times New Roman" w:hAnsi="Times New Roman" w:cs="Times New Roman"/>
          <w:i/>
          <w:iCs/>
          <w:sz w:val="24"/>
          <w:szCs w:val="24"/>
        </w:rPr>
        <w:t>%</w:t>
      </w:r>
      <w:r w:rsidRPr="0059304C">
        <w:rPr>
          <w:rFonts w:ascii="Times New Roman" w:hAnsi="Times New Roman" w:cs="Times New Roman"/>
          <w:i/>
          <w:iCs/>
          <w:sz w:val="24"/>
          <w:szCs w:val="24"/>
        </w:rPr>
        <w:t>.</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Однако, резкое увеличение количества мест в дошкольных образовательных учреждениях обострило следующие  проблемы:</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 xml:space="preserve">- нехватка педагогических кадров. Сейчас эта цифра приблизилась к </w:t>
      </w:r>
      <w:r w:rsidRPr="003110DF">
        <w:rPr>
          <w:rFonts w:ascii="Times New Roman" w:hAnsi="Times New Roman" w:cs="Times New Roman"/>
          <w:sz w:val="24"/>
          <w:szCs w:val="24"/>
        </w:rPr>
        <w:t>52</w:t>
      </w:r>
      <w:r w:rsidRPr="00A207CF">
        <w:rPr>
          <w:rFonts w:ascii="Times New Roman" w:hAnsi="Times New Roman" w:cs="Times New Roman"/>
          <w:sz w:val="24"/>
          <w:szCs w:val="24"/>
        </w:rPr>
        <w:t xml:space="preserve"> вакансиям воспитателей. </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 xml:space="preserve">- отсутствие современных игровых площадок в большинстве дошкольных образовательных учреждений (таких как в разных районах города и на территории новых детских садов).  </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 для закупки новой  мебели, мягкого и жесткого инвентаря, игрушек  требуется</w:t>
      </w:r>
      <w:r>
        <w:rPr>
          <w:rFonts w:ascii="Times New Roman" w:hAnsi="Times New Roman" w:cs="Times New Roman"/>
          <w:sz w:val="24"/>
          <w:szCs w:val="24"/>
        </w:rPr>
        <w:t xml:space="preserve"> дополнительное финансирование.</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В детских дошкольных учреждениях ведется системная методическая работа, в том числе на региональном уровне:</w:t>
      </w:r>
    </w:p>
    <w:p w:rsidR="004B76B1" w:rsidRPr="00A207CF" w:rsidRDefault="004B76B1" w:rsidP="00212535">
      <w:pPr>
        <w:spacing w:after="120"/>
        <w:jc w:val="both"/>
        <w:rPr>
          <w:rFonts w:ascii="Times New Roman" w:hAnsi="Times New Roman" w:cs="Times New Roman"/>
          <w:kern w:val="2"/>
          <w:sz w:val="24"/>
          <w:szCs w:val="24"/>
        </w:rPr>
      </w:pPr>
      <w:r w:rsidRPr="00A207CF">
        <w:rPr>
          <w:rFonts w:ascii="Times New Roman" w:hAnsi="Times New Roman" w:cs="Times New Roman"/>
          <w:sz w:val="24"/>
          <w:szCs w:val="24"/>
        </w:rPr>
        <w:t xml:space="preserve">- 3 диплома участников </w:t>
      </w:r>
      <w:r w:rsidRPr="00A207CF">
        <w:rPr>
          <w:rFonts w:ascii="Times New Roman" w:hAnsi="Times New Roman" w:cs="Times New Roman"/>
          <w:kern w:val="2"/>
          <w:sz w:val="24"/>
          <w:szCs w:val="24"/>
        </w:rPr>
        <w:t>областного конкурса проектов «Модели взаимодействия дошкольного и  начального общего образования»</w:t>
      </w:r>
      <w:r w:rsidRPr="00A207CF">
        <w:rPr>
          <w:rFonts w:ascii="Times New Roman" w:hAnsi="Times New Roman" w:cs="Times New Roman"/>
          <w:sz w:val="24"/>
          <w:szCs w:val="24"/>
        </w:rPr>
        <w:t xml:space="preserve"> в МБДОУ № 14 «Чебурашка» получили заведующая Селезнева Валентина Петровна, ст. воспитатель Долгова Алла Талгатовна, психолог Нестеренко Карина Борисовна;</w:t>
      </w:r>
    </w:p>
    <w:p w:rsidR="004B76B1" w:rsidRPr="00A207CF" w:rsidRDefault="00204BF2" w:rsidP="00212535">
      <w:pPr>
        <w:pStyle w:val="a7"/>
        <w:snapToGrid w:val="0"/>
        <w:spacing w:after="120" w:line="276" w:lineRule="auto"/>
        <w:jc w:val="both"/>
        <w:rPr>
          <w:rFonts w:ascii="Times New Roman" w:hAnsi="Times New Roman" w:cs="Times New Roman"/>
          <w:kern w:val="2"/>
          <w:sz w:val="24"/>
          <w:szCs w:val="24"/>
        </w:rPr>
      </w:pPr>
      <w:r>
        <w:rPr>
          <w:noProof/>
        </w:rPr>
        <w:drawing>
          <wp:anchor distT="0" distB="0" distL="114300" distR="114300" simplePos="0" relativeHeight="251638784" behindDoc="1" locked="0" layoutInCell="1" allowOverlap="1">
            <wp:simplePos x="0" y="0"/>
            <wp:positionH relativeFrom="column">
              <wp:posOffset>0</wp:posOffset>
            </wp:positionH>
            <wp:positionV relativeFrom="paragraph">
              <wp:posOffset>365125</wp:posOffset>
            </wp:positionV>
            <wp:extent cx="5692775" cy="3806190"/>
            <wp:effectExtent l="0" t="0" r="3175" b="3810"/>
            <wp:wrapTight wrapText="bothSides">
              <wp:wrapPolygon edited="0">
                <wp:start x="0" y="0"/>
                <wp:lineTo x="0" y="21514"/>
                <wp:lineTo x="21540" y="21514"/>
                <wp:lineTo x="21540" y="0"/>
                <wp:lineTo x="0" y="0"/>
              </wp:wrapPolygon>
            </wp:wrapTight>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2775" cy="380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A207CF">
        <w:rPr>
          <w:rFonts w:ascii="Times New Roman" w:hAnsi="Times New Roman" w:cs="Times New Roman"/>
          <w:kern w:val="2"/>
          <w:sz w:val="24"/>
          <w:szCs w:val="24"/>
        </w:rPr>
        <w:t xml:space="preserve">- сертификат участника областного семинара </w:t>
      </w:r>
      <w:r w:rsidR="004B76B1" w:rsidRPr="00A207CF">
        <w:rPr>
          <w:rFonts w:ascii="Times New Roman" w:hAnsi="Times New Roman" w:cs="Times New Roman"/>
          <w:sz w:val="24"/>
          <w:szCs w:val="24"/>
        </w:rPr>
        <w:t xml:space="preserve">«Инновационные процессы в развитии </w:t>
      </w:r>
      <w:r w:rsidR="004B76B1" w:rsidRPr="00A207CF">
        <w:rPr>
          <w:rFonts w:ascii="Times New Roman" w:hAnsi="Times New Roman" w:cs="Times New Roman"/>
          <w:sz w:val="24"/>
          <w:szCs w:val="24"/>
        </w:rPr>
        <w:lastRenderedPageBreak/>
        <w:t xml:space="preserve">дошкольного образования в связи с введением ФГТ» </w:t>
      </w:r>
      <w:r w:rsidR="004B76B1" w:rsidRPr="00A207CF">
        <w:rPr>
          <w:rFonts w:ascii="Times New Roman" w:hAnsi="Times New Roman" w:cs="Times New Roman"/>
          <w:kern w:val="2"/>
          <w:sz w:val="24"/>
          <w:szCs w:val="24"/>
        </w:rPr>
        <w:t>выдан ст. воспитателю МБДОУ № 1 «Елочка» Шевцовой Ольге Васильевне;</w:t>
      </w:r>
    </w:p>
    <w:p w:rsidR="004B76B1" w:rsidRPr="00A207CF" w:rsidRDefault="004B76B1" w:rsidP="00212535">
      <w:pPr>
        <w:pStyle w:val="a7"/>
        <w:snapToGrid w:val="0"/>
        <w:spacing w:after="120" w:line="276" w:lineRule="auto"/>
        <w:jc w:val="both"/>
        <w:rPr>
          <w:rFonts w:ascii="Times New Roman" w:hAnsi="Times New Roman" w:cs="Times New Roman"/>
          <w:sz w:val="24"/>
          <w:szCs w:val="24"/>
        </w:rPr>
      </w:pPr>
      <w:r w:rsidRPr="00A207CF">
        <w:rPr>
          <w:rFonts w:ascii="Times New Roman" w:hAnsi="Times New Roman" w:cs="Times New Roman"/>
          <w:kern w:val="2"/>
          <w:sz w:val="24"/>
          <w:szCs w:val="24"/>
        </w:rPr>
        <w:t xml:space="preserve">- </w:t>
      </w:r>
      <w:r w:rsidRPr="00A207CF">
        <w:rPr>
          <w:rFonts w:ascii="Times New Roman" w:hAnsi="Times New Roman" w:cs="Times New Roman"/>
          <w:sz w:val="24"/>
          <w:szCs w:val="24"/>
        </w:rPr>
        <w:t>участие воспитателя МБДОУ № 1 «Елочка» Осташук Ирины Контантиновны в Международной заочной научно-практической конференции «Перспективы развития науки и образования»;</w:t>
      </w:r>
    </w:p>
    <w:p w:rsidR="004B76B1" w:rsidRPr="00A207CF" w:rsidRDefault="004B76B1" w:rsidP="00212535">
      <w:pPr>
        <w:pStyle w:val="a7"/>
        <w:snapToGrid w:val="0"/>
        <w:spacing w:after="120" w:line="276" w:lineRule="auto"/>
        <w:jc w:val="both"/>
        <w:rPr>
          <w:rFonts w:ascii="Times New Roman" w:hAnsi="Times New Roman" w:cs="Times New Roman"/>
          <w:sz w:val="24"/>
          <w:szCs w:val="24"/>
        </w:rPr>
      </w:pPr>
      <w:r w:rsidRPr="00A207CF">
        <w:rPr>
          <w:rFonts w:ascii="Times New Roman" w:hAnsi="Times New Roman" w:cs="Times New Roman"/>
          <w:sz w:val="24"/>
          <w:szCs w:val="24"/>
        </w:rPr>
        <w:t xml:space="preserve">- публикации на педагогических сайтах и форумах имеют пять педагогов МДОУ д/с № 16 «Ягодка».  </w:t>
      </w:r>
      <w:r w:rsidRPr="00A207CF">
        <w:rPr>
          <w:rFonts w:ascii="Times New Roman" w:hAnsi="Times New Roman" w:cs="Times New Roman"/>
          <w:sz w:val="24"/>
          <w:szCs w:val="24"/>
        </w:rPr>
        <w:tab/>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Всего в региональных и федеральных семинарах, конференциях, круглых столах, мастер-классах и т.п. по актуальным вопросам модернизации образования в течение 2012-2013 учебного года  участвовало 49 педагогов дошкольного образования.</w:t>
      </w:r>
    </w:p>
    <w:p w:rsidR="004B76B1" w:rsidRPr="00A207CF" w:rsidRDefault="004B76B1" w:rsidP="00212535">
      <w:pPr>
        <w:pStyle w:val="a3"/>
        <w:spacing w:before="0" w:beforeAutospacing="0" w:after="120" w:afterAutospacing="0" w:line="276" w:lineRule="auto"/>
        <w:ind w:firstLine="708"/>
        <w:jc w:val="both"/>
      </w:pPr>
      <w:r w:rsidRPr="00A207CF">
        <w:t>10 образовательных учреждений: №№ 4, 10, 12, 15, 16, 17, 18, 19, 20, МБС(К)ОУ «ЛУЧИК» приняли участие в областном конкурсе на предоставление премии Губернатора Московской области «Наше Подмосковье», представив 19 социально-значимых проектов.</w:t>
      </w:r>
    </w:p>
    <w:p w:rsidR="004B76B1" w:rsidRPr="00A207CF" w:rsidRDefault="004B76B1" w:rsidP="00212535">
      <w:pPr>
        <w:pStyle w:val="a3"/>
        <w:spacing w:before="0" w:beforeAutospacing="0" w:after="120" w:afterAutospacing="0" w:line="276" w:lineRule="auto"/>
        <w:ind w:firstLine="708"/>
        <w:jc w:val="both"/>
      </w:pPr>
      <w:r w:rsidRPr="00A207CF">
        <w:t>Заведующиая МАДОУ № 19 «Сказка» Бархатова Ольга Геннадьевна активно сотрудничает с  общественным благотворительным фондом под руководством Чулпан Хаматовой «Подари жизнь». Созданный детским садом одноименный проект с участием родителей и сотрудников помог нескольким детям с онкологическими и  иными тяжелыми заболеваниями собрать деньги на дорогостоящее лечение.</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 xml:space="preserve">Однако, есть и недоработки. Общий процент посещаемости детей за 2012 г. составил 67% при нормативе 85%. Наилучший результат – 84% посещаемости – показал детский сад компенсирующего вида «Надежда». Выше среднего городского показателя также работают ДОУ № 16 – 77%, № 1 и 4 – 75%, ДОУ №10- 71 % . </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Наихудший показатель у ДОУ №15 – 55%, ДОУ №№ 6 и 12 – 59%.</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В городе широко развита система коррекционного образования, которое в городе получают 657 детей, где высокая степень адаптации, специализации и коррекции детей. 97% детей, имеющих особенности здоровья, после окончания коррекционных программ дошкольного и начального общего образования, благополучно продолжают обучение в общеобразовательных учреждениях, в лицее, гимназии.</w:t>
      </w:r>
    </w:p>
    <w:p w:rsidR="004B76B1" w:rsidRPr="00A207CF" w:rsidRDefault="004B76B1" w:rsidP="00212535">
      <w:pPr>
        <w:spacing w:after="120"/>
        <w:ind w:firstLine="708"/>
        <w:jc w:val="both"/>
        <w:rPr>
          <w:rFonts w:ascii="Times New Roman" w:hAnsi="Times New Roman" w:cs="Times New Roman"/>
          <w:sz w:val="24"/>
          <w:szCs w:val="24"/>
        </w:rPr>
      </w:pPr>
      <w:r w:rsidRPr="00A207CF">
        <w:rPr>
          <w:rFonts w:ascii="Times New Roman" w:hAnsi="Times New Roman" w:cs="Times New Roman"/>
          <w:sz w:val="24"/>
          <w:szCs w:val="24"/>
        </w:rPr>
        <w:t>За 2012 год территориальной психолого-медико-педагогической комиссией проведено 642 обследования ребенка. За 8 месяцев 2013 года ТПМПК уже прошло 511 детей. Большинству из них предоставлено место в образовательных учреждениях города.</w:t>
      </w:r>
    </w:p>
    <w:p w:rsidR="004B76B1" w:rsidRPr="00835468" w:rsidRDefault="004B76B1" w:rsidP="00212535">
      <w:pPr>
        <w:spacing w:after="120"/>
        <w:ind w:firstLine="708"/>
        <w:jc w:val="both"/>
        <w:rPr>
          <w:rFonts w:ascii="Times New Roman" w:hAnsi="Times New Roman" w:cs="Times New Roman"/>
          <w:color w:val="943634"/>
          <w:sz w:val="24"/>
          <w:szCs w:val="24"/>
        </w:rPr>
      </w:pPr>
      <w:r w:rsidRPr="00CA04D6">
        <w:rPr>
          <w:rFonts w:ascii="Times New Roman" w:hAnsi="Times New Roman" w:cs="Times New Roman"/>
          <w:sz w:val="24"/>
          <w:szCs w:val="24"/>
          <w:lang w:eastAsia="ru-RU"/>
        </w:rPr>
        <w:t>В Законе говорится, что Федеральные государственные образовательные стандарты (ФГОС) устанавливаются по уровням образования, в том числе для дошкольного образования и «третьего» уровня высшего образования</w:t>
      </w:r>
      <w:r>
        <w:rPr>
          <w:rFonts w:ascii="Times New Roman" w:hAnsi="Times New Roman" w:cs="Times New Roman"/>
          <w:sz w:val="24"/>
          <w:szCs w:val="24"/>
          <w:lang w:eastAsia="ru-RU"/>
        </w:rPr>
        <w:t>.</w:t>
      </w:r>
    </w:p>
    <w:p w:rsidR="004B76B1" w:rsidRPr="00CA04D6" w:rsidRDefault="00204BF2" w:rsidP="00212535">
      <w:pPr>
        <w:pStyle w:val="Style6"/>
        <w:widowControl/>
        <w:tabs>
          <w:tab w:val="left" w:pos="993"/>
        </w:tabs>
        <w:spacing w:after="120" w:line="276" w:lineRule="auto"/>
        <w:jc w:val="center"/>
        <w:rPr>
          <w:b/>
          <w:bCs/>
          <w:i/>
          <w:iCs/>
        </w:rPr>
      </w:pPr>
      <w:r>
        <w:rPr>
          <w:noProof/>
        </w:rPr>
        <w:lastRenderedPageBreak/>
        <w:drawing>
          <wp:anchor distT="0" distB="0" distL="114300" distR="114300" simplePos="0" relativeHeight="251640832" behindDoc="1" locked="0" layoutInCell="1" allowOverlap="1">
            <wp:simplePos x="0" y="0"/>
            <wp:positionH relativeFrom="column">
              <wp:posOffset>0</wp:posOffset>
            </wp:positionH>
            <wp:positionV relativeFrom="paragraph">
              <wp:posOffset>-61595</wp:posOffset>
            </wp:positionV>
            <wp:extent cx="5901055" cy="3699510"/>
            <wp:effectExtent l="0" t="0" r="4445" b="0"/>
            <wp:wrapTight wrapText="bothSides">
              <wp:wrapPolygon edited="0">
                <wp:start x="0" y="0"/>
                <wp:lineTo x="0" y="21467"/>
                <wp:lineTo x="21547" y="21467"/>
                <wp:lineTo x="21547" y="0"/>
                <wp:lineTo x="0" y="0"/>
              </wp:wrapPolygon>
            </wp:wrapTight>
            <wp:docPr id="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1055" cy="369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Pr="000F0C98" w:rsidRDefault="004B76B1" w:rsidP="00212535">
      <w:pPr>
        <w:pStyle w:val="Style6"/>
        <w:widowControl/>
        <w:tabs>
          <w:tab w:val="left" w:pos="993"/>
        </w:tabs>
        <w:spacing w:after="120" w:line="276" w:lineRule="auto"/>
        <w:jc w:val="center"/>
        <w:rPr>
          <w:b/>
          <w:bCs/>
          <w:i/>
          <w:iCs/>
          <w:color w:val="C00000"/>
        </w:rPr>
      </w:pPr>
      <w:r w:rsidRPr="000F0C98">
        <w:rPr>
          <w:b/>
          <w:bCs/>
          <w:i/>
          <w:iCs/>
          <w:color w:val="C00000"/>
        </w:rPr>
        <w:t>Организация работы по эффективному внедрению федеральных государственных образовательных стандартов</w:t>
      </w:r>
    </w:p>
    <w:p w:rsidR="004B76B1" w:rsidRPr="00CA04D6"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r w:rsidRPr="00CA04D6">
        <w:rPr>
          <w:rFonts w:ascii="Times New Roman" w:hAnsi="Times New Roman" w:cs="Times New Roman"/>
          <w:sz w:val="24"/>
          <w:szCs w:val="24"/>
        </w:rPr>
        <w:t>С 1 сентября 2013 г. обучаться по новым федеральным стандартам будут школьники 1-3 классов всех школ и четвероклассники 2-х экспериментальных классов школы №4, их доля составит 78,8% ( в 2012 г.- 56,3%).</w:t>
      </w: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204BF2" w:rsidP="00212535">
      <w:pPr>
        <w:pStyle w:val="a4"/>
        <w:shd w:val="clear" w:color="auto" w:fill="FFFFFF"/>
        <w:spacing w:after="120" w:line="276" w:lineRule="auto"/>
        <w:ind w:left="0" w:firstLine="708"/>
        <w:jc w:val="both"/>
        <w:rPr>
          <w:rFonts w:ascii="Times New Roman" w:hAnsi="Times New Roman" w:cs="Times New Roman"/>
          <w:sz w:val="24"/>
          <w:szCs w:val="24"/>
        </w:rPr>
      </w:pPr>
      <w:r>
        <w:rPr>
          <w:noProof/>
        </w:rPr>
        <w:lastRenderedPageBreak/>
        <w:drawing>
          <wp:anchor distT="0" distB="0" distL="114300" distR="114300" simplePos="0" relativeHeight="251639808" behindDoc="1" locked="0" layoutInCell="1" allowOverlap="1">
            <wp:simplePos x="0" y="0"/>
            <wp:positionH relativeFrom="column">
              <wp:posOffset>153035</wp:posOffset>
            </wp:positionH>
            <wp:positionV relativeFrom="paragraph">
              <wp:posOffset>22225</wp:posOffset>
            </wp:positionV>
            <wp:extent cx="5570855" cy="3944620"/>
            <wp:effectExtent l="0" t="0" r="0" b="0"/>
            <wp:wrapTight wrapText="bothSides">
              <wp:wrapPolygon edited="0">
                <wp:start x="0" y="0"/>
                <wp:lineTo x="0" y="21489"/>
                <wp:lineTo x="21494" y="21489"/>
                <wp:lineTo x="21494" y="0"/>
                <wp:lineTo x="0" y="0"/>
              </wp:wrapPolygon>
            </wp:wrapTight>
            <wp:docPr id="5" name="Рисунок 8" descr="C:\Documents and Settings\User\Local Settings\Temp\Rar$DI68.456\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User\Local Settings\Temp\Rar$DI68.456\Изображение 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0855" cy="394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p>
    <w:p w:rsidR="004B76B1" w:rsidRDefault="004B76B1" w:rsidP="00212535">
      <w:pPr>
        <w:pStyle w:val="HTML"/>
        <w:spacing w:after="120" w:line="276" w:lineRule="auto"/>
        <w:jc w:val="both"/>
        <w:rPr>
          <w:rFonts w:ascii="Times New Roman" w:hAnsi="Times New Roman" w:cs="Times New Roman"/>
          <w:sz w:val="24"/>
          <w:szCs w:val="24"/>
        </w:rPr>
      </w:pPr>
    </w:p>
    <w:p w:rsidR="004B76B1" w:rsidRDefault="004B76B1" w:rsidP="00212535">
      <w:pPr>
        <w:pStyle w:val="HTML"/>
        <w:spacing w:after="120" w:line="276" w:lineRule="auto"/>
        <w:jc w:val="both"/>
        <w:rPr>
          <w:rFonts w:ascii="Times New Roman" w:hAnsi="Times New Roman" w:cs="Times New Roman"/>
          <w:sz w:val="24"/>
          <w:szCs w:val="24"/>
        </w:rPr>
      </w:pPr>
    </w:p>
    <w:p w:rsidR="004B76B1" w:rsidRDefault="004B76B1" w:rsidP="00212535">
      <w:pPr>
        <w:pStyle w:val="HTML"/>
        <w:spacing w:after="120" w:line="276" w:lineRule="auto"/>
        <w:jc w:val="both"/>
        <w:rPr>
          <w:rFonts w:ascii="Times New Roman" w:hAnsi="Times New Roman" w:cs="Times New Roman"/>
          <w:sz w:val="24"/>
          <w:szCs w:val="24"/>
        </w:rPr>
      </w:pPr>
    </w:p>
    <w:p w:rsidR="004B76B1" w:rsidRDefault="004B76B1" w:rsidP="00212535">
      <w:pPr>
        <w:pStyle w:val="HTML"/>
        <w:spacing w:after="120" w:line="276" w:lineRule="auto"/>
        <w:jc w:val="both"/>
        <w:rPr>
          <w:rFonts w:ascii="Times New Roman" w:hAnsi="Times New Roman" w:cs="Times New Roman"/>
          <w:sz w:val="24"/>
          <w:szCs w:val="24"/>
        </w:rPr>
      </w:pPr>
    </w:p>
    <w:p w:rsidR="004B76B1" w:rsidRPr="00CA04D6" w:rsidRDefault="004B76B1" w:rsidP="00212535">
      <w:pPr>
        <w:pStyle w:val="HTML"/>
        <w:spacing w:after="120" w:line="276" w:lineRule="auto"/>
        <w:jc w:val="both"/>
        <w:rPr>
          <w:rFonts w:ascii="Times New Roman" w:hAnsi="Times New Roman" w:cs="Times New Roman"/>
          <w:sz w:val="24"/>
          <w:szCs w:val="24"/>
        </w:rPr>
      </w:pPr>
      <w:r w:rsidRPr="00CA04D6">
        <w:rPr>
          <w:rFonts w:ascii="Times New Roman" w:hAnsi="Times New Roman" w:cs="Times New Roman"/>
          <w:sz w:val="24"/>
          <w:szCs w:val="24"/>
        </w:rPr>
        <w:lastRenderedPageBreak/>
        <w:tab/>
        <w:t xml:space="preserve">Каждым образовательным учреждением разработана и утверждена нормативная база в соответствие с требованиями ФГОС, приобретены  учебники и учебные пособия. Обеспечен 100% охват учителей первых и вторых  классов общеобразовательных учреждений программами повышения квалификации для этой работы. </w:t>
      </w:r>
    </w:p>
    <w:p w:rsidR="004B76B1" w:rsidRPr="00CA04D6"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r w:rsidRPr="00CA04D6">
        <w:rPr>
          <w:rStyle w:val="FontStyle14"/>
          <w:sz w:val="24"/>
          <w:szCs w:val="24"/>
        </w:rPr>
        <w:t xml:space="preserve">В рамках модернизации образования Министерством образования Московской области во все наши общеобразовательные учреждения поставлено 33 современных комплекта учебно-лабораторного оборудования для обучающихся начальных  классов за счет средств федерального бюджета. </w:t>
      </w:r>
      <w:r w:rsidRPr="00CA04D6">
        <w:rPr>
          <w:rFonts w:ascii="Times New Roman" w:hAnsi="Times New Roman" w:cs="Times New Roman"/>
          <w:color w:val="000000"/>
          <w:sz w:val="24"/>
          <w:szCs w:val="24"/>
        </w:rPr>
        <w:t>Это позволяет учителям сделать урок ярче, насыщеннее, эффективнее.</w:t>
      </w:r>
      <w:r w:rsidRPr="00CA04D6">
        <w:rPr>
          <w:rFonts w:ascii="Times New Roman" w:hAnsi="Times New Roman" w:cs="Times New Roman"/>
          <w:sz w:val="24"/>
          <w:szCs w:val="24"/>
        </w:rPr>
        <w:t xml:space="preserve"> </w:t>
      </w:r>
    </w:p>
    <w:p w:rsidR="004B76B1" w:rsidRPr="00CA04D6" w:rsidRDefault="004B76B1" w:rsidP="00212535">
      <w:pPr>
        <w:pStyle w:val="a4"/>
        <w:shd w:val="clear" w:color="auto" w:fill="FFFFFF"/>
        <w:spacing w:after="120" w:line="276" w:lineRule="auto"/>
        <w:ind w:left="0"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В ближайшее время за счет средств федерального бюджета (2,76 млн.руб.) учебно-лабораторное оборудование  поступит и для учащихся 2-х и 3-х классов специальной коррекционной начальной школы-детского сада «Лучик», и для второклассников школы-новостройки №10. </w:t>
      </w:r>
    </w:p>
    <w:p w:rsidR="004B76B1" w:rsidRDefault="004B76B1" w:rsidP="00212535">
      <w:pPr>
        <w:pStyle w:val="HTML"/>
        <w:spacing w:after="120" w:line="276" w:lineRule="auto"/>
        <w:jc w:val="both"/>
        <w:rPr>
          <w:rFonts w:ascii="Times New Roman" w:hAnsi="Times New Roman" w:cs="Times New Roman"/>
          <w:sz w:val="24"/>
          <w:szCs w:val="24"/>
        </w:rPr>
      </w:pPr>
      <w:r w:rsidRPr="00CA04D6">
        <w:rPr>
          <w:rFonts w:ascii="Times New Roman" w:hAnsi="Times New Roman" w:cs="Times New Roman"/>
          <w:sz w:val="24"/>
          <w:szCs w:val="24"/>
        </w:rPr>
        <w:tab/>
      </w:r>
    </w:p>
    <w:p w:rsidR="004B76B1" w:rsidRPr="00CA04D6" w:rsidRDefault="004B76B1" w:rsidP="00212535">
      <w:pPr>
        <w:pStyle w:val="HTML"/>
        <w:tabs>
          <w:tab w:val="right" w:pos="709"/>
        </w:tabs>
        <w:spacing w:after="120" w:line="276" w:lineRule="auto"/>
        <w:ind w:firstLine="709"/>
        <w:jc w:val="both"/>
        <w:rPr>
          <w:rFonts w:ascii="Times New Roman" w:hAnsi="Times New Roman" w:cs="Times New Roman"/>
          <w:sz w:val="24"/>
          <w:szCs w:val="24"/>
        </w:rPr>
      </w:pPr>
      <w:r w:rsidRPr="00CA04D6">
        <w:rPr>
          <w:rFonts w:ascii="Times New Roman" w:hAnsi="Times New Roman" w:cs="Times New Roman"/>
          <w:sz w:val="24"/>
          <w:szCs w:val="24"/>
        </w:rPr>
        <w:t xml:space="preserve">В этом учебном году непростые задачи стоят перед коллективами 5-ти общеобразовательных учреждений, которые стали региональными центрами Московской области по внедрению федеральных государственных образовательных стандартов </w:t>
      </w:r>
      <w:r w:rsidRPr="00815F35">
        <w:rPr>
          <w:rFonts w:ascii="Times New Roman" w:hAnsi="Times New Roman" w:cs="Times New Roman"/>
          <w:b/>
          <w:bCs/>
          <w:color w:val="C00000"/>
          <w:sz w:val="24"/>
          <w:szCs w:val="24"/>
        </w:rPr>
        <w:t>основного</w:t>
      </w:r>
      <w:r w:rsidRPr="00CA04D6">
        <w:rPr>
          <w:rFonts w:ascii="Times New Roman" w:hAnsi="Times New Roman" w:cs="Times New Roman"/>
          <w:sz w:val="24"/>
          <w:szCs w:val="24"/>
        </w:rPr>
        <w:t xml:space="preserve"> общего образования. 395 пятиклассников школ №№2, 4, 5, Лицея и Гимназии будут заниматься по ФГОСам. На оснащение данных общеобразовательных учреждений новым учебным оборудованием из федерального бюджета городу выделено 20,7 млн.руб.</w:t>
      </w:r>
    </w:p>
    <w:p w:rsidR="004B76B1" w:rsidRDefault="004B76B1" w:rsidP="00212535">
      <w:pPr>
        <w:shd w:val="clear" w:color="auto" w:fill="FFFFFF"/>
        <w:tabs>
          <w:tab w:val="left" w:pos="993"/>
        </w:tabs>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ab/>
      </w:r>
    </w:p>
    <w:p w:rsidR="004B76B1" w:rsidRDefault="00204BF2" w:rsidP="00212535">
      <w:pPr>
        <w:shd w:val="clear" w:color="auto" w:fill="FFFFFF"/>
        <w:tabs>
          <w:tab w:val="left" w:pos="993"/>
        </w:tabs>
        <w:spacing w:after="120"/>
        <w:ind w:firstLine="709"/>
        <w:jc w:val="both"/>
        <w:rPr>
          <w:rFonts w:ascii="Times New Roman" w:hAnsi="Times New Roman" w:cs="Times New Roman"/>
          <w:sz w:val="24"/>
          <w:szCs w:val="24"/>
        </w:rPr>
      </w:pPr>
      <w:r>
        <w:rPr>
          <w:noProof/>
          <w:lang w:eastAsia="ru-RU"/>
        </w:rPr>
        <w:drawing>
          <wp:anchor distT="0" distB="0" distL="114300" distR="114300" simplePos="0" relativeHeight="251641856" behindDoc="1" locked="0" layoutInCell="1" allowOverlap="1">
            <wp:simplePos x="0" y="0"/>
            <wp:positionH relativeFrom="column">
              <wp:posOffset>0</wp:posOffset>
            </wp:positionH>
            <wp:positionV relativeFrom="paragraph">
              <wp:posOffset>111125</wp:posOffset>
            </wp:positionV>
            <wp:extent cx="5815965" cy="4124960"/>
            <wp:effectExtent l="0" t="0" r="0" b="8890"/>
            <wp:wrapTight wrapText="bothSides">
              <wp:wrapPolygon edited="0">
                <wp:start x="0" y="0"/>
                <wp:lineTo x="0" y="21547"/>
                <wp:lineTo x="21508" y="21547"/>
                <wp:lineTo x="21508" y="0"/>
                <wp:lineTo x="0" y="0"/>
              </wp:wrapPolygon>
            </wp:wrapTight>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965" cy="412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204BF2" w:rsidP="00212535">
      <w:pPr>
        <w:shd w:val="clear" w:color="auto" w:fill="FFFFFF"/>
        <w:tabs>
          <w:tab w:val="right" w:pos="709"/>
          <w:tab w:val="left" w:pos="993"/>
        </w:tabs>
        <w:spacing w:after="120"/>
        <w:ind w:firstLine="709"/>
        <w:jc w:val="both"/>
        <w:rPr>
          <w:rFonts w:ascii="Times New Roman" w:hAnsi="Times New Roman" w:cs="Times New Roman"/>
          <w:sz w:val="24"/>
          <w:szCs w:val="24"/>
        </w:rPr>
      </w:pPr>
      <w:r>
        <w:rPr>
          <w:noProof/>
          <w:lang w:eastAsia="ru-RU"/>
        </w:rPr>
        <w:lastRenderedPageBreak/>
        <w:drawing>
          <wp:anchor distT="0" distB="0" distL="114300" distR="114300" simplePos="0" relativeHeight="251642880" behindDoc="1" locked="0" layoutInCell="1" allowOverlap="1">
            <wp:simplePos x="0" y="0"/>
            <wp:positionH relativeFrom="column">
              <wp:posOffset>428625</wp:posOffset>
            </wp:positionH>
            <wp:positionV relativeFrom="paragraph">
              <wp:posOffset>-40640</wp:posOffset>
            </wp:positionV>
            <wp:extent cx="5007610" cy="3935730"/>
            <wp:effectExtent l="0" t="0" r="2540" b="7620"/>
            <wp:wrapTight wrapText="bothSides">
              <wp:wrapPolygon edited="0">
                <wp:start x="0" y="0"/>
                <wp:lineTo x="0" y="21537"/>
                <wp:lineTo x="21529" y="21537"/>
                <wp:lineTo x="21529" y="0"/>
                <wp:lineTo x="0" y="0"/>
              </wp:wrapPolygon>
            </wp:wrapTight>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7610" cy="393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shd w:val="clear" w:color="auto" w:fill="FFFFFF"/>
        <w:tabs>
          <w:tab w:val="right" w:pos="709"/>
          <w:tab w:val="left" w:pos="993"/>
        </w:tabs>
        <w:spacing w:after="120"/>
        <w:ind w:firstLine="709"/>
        <w:jc w:val="both"/>
        <w:rPr>
          <w:rFonts w:ascii="Times New Roman" w:hAnsi="Times New Roman" w:cs="Times New Roman"/>
          <w:sz w:val="24"/>
          <w:szCs w:val="24"/>
        </w:rPr>
      </w:pPr>
    </w:p>
    <w:p w:rsidR="004B76B1" w:rsidRDefault="004B76B1" w:rsidP="00212535">
      <w:pPr>
        <w:shd w:val="clear" w:color="auto" w:fill="FFFFFF"/>
        <w:tabs>
          <w:tab w:val="right" w:pos="709"/>
          <w:tab w:val="left" w:pos="993"/>
        </w:tabs>
        <w:spacing w:after="120"/>
        <w:ind w:firstLine="709"/>
        <w:jc w:val="both"/>
        <w:rPr>
          <w:rFonts w:ascii="Times New Roman" w:hAnsi="Times New Roman" w:cs="Times New Roman"/>
          <w:sz w:val="24"/>
          <w:szCs w:val="24"/>
        </w:rPr>
      </w:pPr>
    </w:p>
    <w:p w:rsidR="004B76B1" w:rsidRPr="00CA04D6" w:rsidRDefault="004B76B1" w:rsidP="00212535">
      <w:pPr>
        <w:shd w:val="clear" w:color="auto" w:fill="FFFFFF"/>
        <w:tabs>
          <w:tab w:val="right" w:pos="709"/>
          <w:tab w:val="left" w:pos="993"/>
        </w:tabs>
        <w:spacing w:after="120"/>
        <w:ind w:firstLine="709"/>
        <w:jc w:val="both"/>
        <w:rPr>
          <w:rFonts w:ascii="Times New Roman" w:hAnsi="Times New Roman" w:cs="Times New Roman"/>
          <w:spacing w:val="-4"/>
          <w:sz w:val="24"/>
          <w:szCs w:val="24"/>
        </w:rPr>
      </w:pPr>
      <w:r w:rsidRPr="00CA04D6">
        <w:rPr>
          <w:rFonts w:ascii="Times New Roman" w:hAnsi="Times New Roman" w:cs="Times New Roman"/>
          <w:sz w:val="24"/>
          <w:szCs w:val="24"/>
        </w:rPr>
        <w:t xml:space="preserve">Реутов второй год является победителем </w:t>
      </w:r>
      <w:r>
        <w:rPr>
          <w:rFonts w:ascii="Times New Roman" w:hAnsi="Times New Roman" w:cs="Times New Roman"/>
          <w:sz w:val="24"/>
          <w:szCs w:val="24"/>
        </w:rPr>
        <w:t>регионального</w:t>
      </w:r>
      <w:r w:rsidRPr="00CA04D6">
        <w:rPr>
          <w:rFonts w:ascii="Times New Roman" w:hAnsi="Times New Roman" w:cs="Times New Roman"/>
          <w:sz w:val="24"/>
          <w:szCs w:val="24"/>
        </w:rPr>
        <w:t xml:space="preserve"> конкурса муниципальных проектов  по совершенствованию организации питания обучающихся. Победу обеспечили МБ</w:t>
      </w:r>
      <w:r>
        <w:rPr>
          <w:rFonts w:ascii="Times New Roman" w:hAnsi="Times New Roman" w:cs="Times New Roman"/>
          <w:sz w:val="24"/>
          <w:szCs w:val="24"/>
        </w:rPr>
        <w:t>ОУ «СОШ №2», СОШ №5» и «СОШ №7», проводимого в рамках модернизации системы общего образования Московской области.</w:t>
      </w:r>
      <w:r w:rsidRPr="00CA04D6">
        <w:rPr>
          <w:rFonts w:ascii="Times New Roman" w:hAnsi="Times New Roman" w:cs="Times New Roman"/>
          <w:sz w:val="24"/>
          <w:szCs w:val="24"/>
        </w:rPr>
        <w:t xml:space="preserve"> Победы в этих конкурсах способствуют укреплению материально-технической базы общеобразовательных учреждений города, влияющих как на качество общего образования, так и на сохранение здоровья учащихся. На закупку технологического оборудования для столовых и мебели для залов питания выделено 4,29 млн.руб. </w:t>
      </w:r>
    </w:p>
    <w:p w:rsidR="004B76B1" w:rsidRDefault="00204BF2" w:rsidP="00212535">
      <w:pPr>
        <w:spacing w:after="120"/>
        <w:ind w:firstLine="709"/>
        <w:jc w:val="both"/>
        <w:rPr>
          <w:rFonts w:ascii="Times New Roman" w:hAnsi="Times New Roman" w:cs="Times New Roman"/>
          <w:sz w:val="24"/>
          <w:szCs w:val="24"/>
        </w:rPr>
      </w:pPr>
      <w:r>
        <w:rPr>
          <w:noProof/>
          <w:lang w:eastAsia="ru-RU"/>
        </w:rPr>
        <w:drawing>
          <wp:anchor distT="0" distB="0" distL="114300" distR="114300" simplePos="0" relativeHeight="251643904" behindDoc="1" locked="0" layoutInCell="1" allowOverlap="1">
            <wp:simplePos x="0" y="0"/>
            <wp:positionH relativeFrom="column">
              <wp:posOffset>429260</wp:posOffset>
            </wp:positionH>
            <wp:positionV relativeFrom="paragraph">
              <wp:posOffset>46990</wp:posOffset>
            </wp:positionV>
            <wp:extent cx="5003165" cy="3750945"/>
            <wp:effectExtent l="0" t="0" r="6985" b="1905"/>
            <wp:wrapTight wrapText="bothSides">
              <wp:wrapPolygon edited="0">
                <wp:start x="0" y="0"/>
                <wp:lineTo x="0" y="21501"/>
                <wp:lineTo x="21548" y="21501"/>
                <wp:lineTo x="21548" y="0"/>
                <wp:lineTo x="0" y="0"/>
              </wp:wrapPolygon>
            </wp:wrapTight>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165" cy="375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С 1 сентября 2012 года в учебный план 4-х классов был введен новый курс «Основы религиозных культур и светской этики», цель которого – формирование мотивации к осознанному нравственному поведению, основанному на знании культурных и религиозных традиций многонационального народа России и уважения к ним, а также к представителям других культур и мировоззрений.  Создано ГМО учителей, преподающих предмет ОРКСЭ, все школы обеспечены учебниками по выбранным модулям. Впервые организованы городской конкурс-выставка прикладного искусства «Рождественская звезда», городская конференция «Возрождение через просвещение», где учащиеся защищали проектные и исследовательские работы, а педагоги говорили о проблемах духовно-нравственного и патриотического воспитания детей, о сотрудничестве с местным благочинием. </w:t>
      </w:r>
    </w:p>
    <w:p w:rsidR="004B76B1" w:rsidRDefault="004B76B1" w:rsidP="00212535">
      <w:pPr>
        <w:spacing w:after="120"/>
        <w:rPr>
          <w:rFonts w:ascii="Times New Roman" w:hAnsi="Times New Roman" w:cs="Times New Roman"/>
          <w:b/>
          <w:bCs/>
          <w:i/>
          <w:iCs/>
          <w:sz w:val="24"/>
          <w:szCs w:val="24"/>
          <w:lang w:eastAsia="ru-RU"/>
        </w:rPr>
      </w:pPr>
    </w:p>
    <w:p w:rsidR="004B76B1" w:rsidRPr="000F0C98" w:rsidRDefault="004B76B1" w:rsidP="00212535">
      <w:pPr>
        <w:spacing w:after="120"/>
        <w:rPr>
          <w:rFonts w:ascii="Times New Roman" w:hAnsi="Times New Roman" w:cs="Times New Roman"/>
          <w:b/>
          <w:bCs/>
          <w:color w:val="C00000"/>
          <w:sz w:val="24"/>
          <w:szCs w:val="24"/>
          <w:lang w:eastAsia="ru-RU"/>
        </w:rPr>
      </w:pPr>
      <w:r w:rsidRPr="000F0C98">
        <w:rPr>
          <w:rFonts w:ascii="Times New Roman" w:hAnsi="Times New Roman" w:cs="Times New Roman"/>
          <w:b/>
          <w:bCs/>
          <w:i/>
          <w:iCs/>
          <w:color w:val="C00000"/>
          <w:sz w:val="24"/>
          <w:szCs w:val="24"/>
          <w:lang w:eastAsia="ru-RU"/>
        </w:rPr>
        <w:t>Опыт - дитя мысли, а мысль - дитя действия. Нельзя учить людей по книгам</w:t>
      </w:r>
      <w:r w:rsidRPr="000F0C98">
        <w:rPr>
          <w:rFonts w:ascii="Times New Roman" w:hAnsi="Times New Roman" w:cs="Times New Roman"/>
          <w:b/>
          <w:bCs/>
          <w:color w:val="C00000"/>
          <w:sz w:val="24"/>
          <w:szCs w:val="24"/>
          <w:lang w:eastAsia="ru-RU"/>
        </w:rPr>
        <w:t>.</w:t>
      </w:r>
    </w:p>
    <w:p w:rsidR="004B76B1" w:rsidRPr="000F0C98" w:rsidRDefault="004B76B1" w:rsidP="00212535">
      <w:pPr>
        <w:spacing w:after="120"/>
        <w:jc w:val="right"/>
        <w:rPr>
          <w:rFonts w:ascii="Times New Roman" w:hAnsi="Times New Roman" w:cs="Times New Roman"/>
          <w:color w:val="F79646"/>
          <w:sz w:val="24"/>
          <w:szCs w:val="24"/>
          <w:u w:val="single"/>
          <w:lang w:eastAsia="ru-RU"/>
        </w:rPr>
      </w:pPr>
      <w:hyperlink r:id="rId21" w:history="1">
        <w:r w:rsidRPr="000F0C98">
          <w:rPr>
            <w:rFonts w:ascii="Times New Roman" w:hAnsi="Times New Roman" w:cs="Times New Roman"/>
            <w:color w:val="F79646"/>
            <w:sz w:val="24"/>
            <w:szCs w:val="24"/>
            <w:u w:val="single"/>
            <w:lang w:eastAsia="ru-RU"/>
          </w:rPr>
          <w:t>Бенджамин Дизраэли</w:t>
        </w:r>
      </w:hyperlink>
    </w:p>
    <w:p w:rsidR="004B76B1" w:rsidRPr="00565D38" w:rsidRDefault="004B76B1" w:rsidP="00565D38">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Да, невозможно добиться новых успехов не привнося в урок опыт,  эксперимент, не заставляя детей творчески подходить к решению различных задач. используя инновационную деятельность в организации образовательного процесса.</w:t>
      </w:r>
    </w:p>
    <w:p w:rsidR="004B76B1" w:rsidRPr="00565D38" w:rsidRDefault="004B76B1" w:rsidP="00212535">
      <w:pPr>
        <w:spacing w:after="120"/>
        <w:jc w:val="both"/>
        <w:rPr>
          <w:rFonts w:ascii="Times New Roman" w:hAnsi="Times New Roman" w:cs="Times New Roman"/>
          <w:b/>
          <w:bCs/>
          <w:i/>
          <w:iCs/>
          <w:color w:val="C00000"/>
          <w:sz w:val="24"/>
          <w:szCs w:val="24"/>
        </w:rPr>
      </w:pPr>
      <w:r w:rsidRPr="00565D38">
        <w:rPr>
          <w:rFonts w:ascii="Times New Roman" w:hAnsi="Times New Roman" w:cs="Times New Roman"/>
          <w:b/>
          <w:bCs/>
          <w:i/>
          <w:iCs/>
          <w:color w:val="C00000"/>
          <w:sz w:val="24"/>
          <w:szCs w:val="24"/>
        </w:rPr>
        <w:t>Статья 20. П.1.</w:t>
      </w:r>
    </w:p>
    <w:p w:rsidR="004B76B1" w:rsidRPr="00204BF2" w:rsidRDefault="004B76B1" w:rsidP="00212535">
      <w:pPr>
        <w:spacing w:after="120"/>
        <w:jc w:val="both"/>
        <w:rPr>
          <w:rFonts w:ascii="Times New Roman" w:hAnsi="Times New Roman" w:cs="Times New Roman"/>
          <w:b/>
          <w:bCs/>
          <w:i/>
          <w:iCs/>
          <w:outline/>
          <w:color w:val="C0504D"/>
          <w:sz w:val="24"/>
          <w:szCs w:val="24"/>
          <w14:textOutline w14:w="9525" w14:cap="flat" w14:cmpd="sng" w14:algn="ctr">
            <w14:solidFill>
              <w14:srgbClr w14:val="C0504D"/>
            </w14:solidFill>
            <w14:prstDash w14:val="solid"/>
            <w14:round/>
          </w14:textOutline>
          <w14:textFill>
            <w14:noFill/>
          </w14:textFill>
        </w:rPr>
      </w:pPr>
      <w:r w:rsidRPr="00204BF2">
        <w:rPr>
          <w:rFonts w:ascii="Times New Roman" w:hAnsi="Times New Roman" w:cs="Times New Roman"/>
          <w:b/>
          <w:bCs/>
          <w:i/>
          <w:iCs/>
          <w:outline/>
          <w:color w:val="C0504D"/>
          <w:sz w:val="24"/>
          <w:szCs w:val="24"/>
          <w14:textOutline w14:w="9525" w14:cap="flat" w14:cmpd="sng" w14:algn="ctr">
            <w14:solidFill>
              <w14:srgbClr w14:val="C0504D"/>
            </w14:solidFill>
            <w14:prstDash w14:val="solid"/>
            <w14:round/>
          </w14:textOutline>
          <w14:textFill>
            <w14:noFill/>
          </w14:textFill>
        </w:rPr>
        <w:t>Экспериментальная и инновационная деятельность в сфере образования осуществляется в целях обеспечения модернизации и развития системы образования с учетом основных направлений социально-экономического развития Российской Федерации, реализации приоритетных направлений государственной политики Российской Федерации в сфере образования.</w:t>
      </w:r>
    </w:p>
    <w:p w:rsidR="004B76B1" w:rsidRPr="00CA04D6" w:rsidRDefault="004B76B1" w:rsidP="00212535">
      <w:pPr>
        <w:spacing w:after="120"/>
        <w:ind w:firstLine="708"/>
        <w:jc w:val="both"/>
        <w:rPr>
          <w:rFonts w:ascii="Times New Roman" w:hAnsi="Times New Roman" w:cs="Times New Roman"/>
          <w:sz w:val="24"/>
          <w:szCs w:val="24"/>
        </w:rPr>
      </w:pPr>
      <w:r w:rsidRPr="00815F35">
        <w:rPr>
          <w:rFonts w:ascii="Times New Roman" w:hAnsi="Times New Roman" w:cs="Times New Roman"/>
          <w:b/>
          <w:bCs/>
          <w:color w:val="C00000"/>
          <w:sz w:val="24"/>
          <w:szCs w:val="24"/>
        </w:rPr>
        <w:t>МАОУ «Гимназия»</w:t>
      </w:r>
      <w:r w:rsidRPr="00815F35">
        <w:rPr>
          <w:rFonts w:ascii="Times New Roman" w:hAnsi="Times New Roman" w:cs="Times New Roman"/>
          <w:color w:val="C00000"/>
          <w:sz w:val="24"/>
          <w:szCs w:val="24"/>
        </w:rPr>
        <w:t xml:space="preserve"> </w:t>
      </w:r>
      <w:r w:rsidRPr="00CA04D6">
        <w:rPr>
          <w:rFonts w:ascii="Times New Roman" w:hAnsi="Times New Roman" w:cs="Times New Roman"/>
          <w:sz w:val="24"/>
          <w:szCs w:val="24"/>
        </w:rPr>
        <w:t xml:space="preserve">стала победителем областного конкурса общеобразовательных учреждений на присвоение статуса региональной инновационной площадки Московской области, представив проект «Модель подростковой школы в условиях информационной развивающей среды». </w:t>
      </w:r>
    </w:p>
    <w:p w:rsidR="004B76B1" w:rsidRPr="00CA04D6" w:rsidRDefault="004B76B1" w:rsidP="00212535">
      <w:pPr>
        <w:spacing w:after="120"/>
        <w:ind w:firstLine="708"/>
        <w:jc w:val="both"/>
        <w:rPr>
          <w:rFonts w:ascii="Times New Roman" w:hAnsi="Times New Roman" w:cs="Times New Roman"/>
          <w:color w:val="FF0000"/>
          <w:sz w:val="24"/>
          <w:szCs w:val="24"/>
        </w:rPr>
      </w:pPr>
      <w:r>
        <w:rPr>
          <w:rFonts w:ascii="Times New Roman" w:hAnsi="Times New Roman" w:cs="Times New Roman"/>
          <w:b/>
          <w:bCs/>
          <w:color w:val="C00000"/>
          <w:sz w:val="24"/>
          <w:szCs w:val="24"/>
        </w:rPr>
        <w:t>МБОУ «</w:t>
      </w:r>
      <w:r w:rsidRPr="00815F35">
        <w:rPr>
          <w:rFonts w:ascii="Times New Roman" w:hAnsi="Times New Roman" w:cs="Times New Roman"/>
          <w:b/>
          <w:bCs/>
          <w:color w:val="C00000"/>
          <w:sz w:val="24"/>
          <w:szCs w:val="24"/>
        </w:rPr>
        <w:t>СОШ №5</w:t>
      </w:r>
      <w:r>
        <w:rPr>
          <w:rFonts w:ascii="Times New Roman" w:hAnsi="Times New Roman" w:cs="Times New Roman"/>
          <w:b/>
          <w:bCs/>
          <w:color w:val="C00000"/>
          <w:sz w:val="24"/>
          <w:szCs w:val="24"/>
        </w:rPr>
        <w:t>»</w:t>
      </w:r>
      <w:r w:rsidRPr="00815F35">
        <w:rPr>
          <w:rFonts w:ascii="Times New Roman" w:hAnsi="Times New Roman" w:cs="Times New Roman"/>
          <w:color w:val="C00000"/>
          <w:sz w:val="24"/>
          <w:szCs w:val="24"/>
        </w:rPr>
        <w:t xml:space="preserve"> </w:t>
      </w:r>
      <w:r w:rsidRPr="00CA04D6">
        <w:rPr>
          <w:rFonts w:ascii="Times New Roman" w:hAnsi="Times New Roman" w:cs="Times New Roman"/>
          <w:sz w:val="24"/>
          <w:szCs w:val="24"/>
        </w:rPr>
        <w:t>участвовала в конкурсе общеобразовательных учреждений Московской области,  разрабатывающих и внедряющих инновационные образовательные проекты, в номинации «Разработка и внедрение инновационной модели воспитания, развития и социализации обучающихся. Тема проекта «Здоровьесберегающая образовательная среда  школы. Марафон здоровья».</w:t>
      </w:r>
      <w:r w:rsidRPr="00CA04D6">
        <w:rPr>
          <w:rFonts w:ascii="Times New Roman" w:hAnsi="Times New Roman" w:cs="Times New Roman"/>
          <w:color w:val="FF0000"/>
          <w:sz w:val="24"/>
          <w:szCs w:val="24"/>
        </w:rPr>
        <w:t xml:space="preserve"> </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Впервые в этом году в рамках Приоритетного национального проекта «Образование» проведён конкурс инновационных проектов дошкольных образовательных учреждений. Наш город представляли </w:t>
      </w:r>
      <w:r>
        <w:rPr>
          <w:rFonts w:ascii="Times New Roman" w:hAnsi="Times New Roman" w:cs="Times New Roman"/>
          <w:b/>
          <w:bCs/>
          <w:color w:val="C00000"/>
          <w:sz w:val="24"/>
          <w:szCs w:val="24"/>
        </w:rPr>
        <w:t>МАДОУ</w:t>
      </w:r>
      <w:r w:rsidRPr="00815F35">
        <w:rPr>
          <w:rFonts w:ascii="Times New Roman" w:hAnsi="Times New Roman" w:cs="Times New Roman"/>
          <w:b/>
          <w:bCs/>
          <w:color w:val="C00000"/>
          <w:sz w:val="24"/>
          <w:szCs w:val="24"/>
        </w:rPr>
        <w:t xml:space="preserve"> №18</w:t>
      </w:r>
      <w:r w:rsidRPr="00815F35">
        <w:rPr>
          <w:rFonts w:ascii="Times New Roman" w:hAnsi="Times New Roman" w:cs="Times New Roman"/>
          <w:color w:val="C00000"/>
          <w:sz w:val="24"/>
          <w:szCs w:val="24"/>
        </w:rPr>
        <w:t xml:space="preserve"> </w:t>
      </w:r>
      <w:r w:rsidRPr="00815F35">
        <w:rPr>
          <w:rFonts w:ascii="Times New Roman" w:hAnsi="Times New Roman" w:cs="Times New Roman"/>
          <w:b/>
          <w:bCs/>
          <w:color w:val="C00000"/>
          <w:sz w:val="24"/>
          <w:szCs w:val="24"/>
        </w:rPr>
        <w:t>«Малыш»</w:t>
      </w:r>
      <w:r>
        <w:rPr>
          <w:rFonts w:ascii="Times New Roman" w:hAnsi="Times New Roman" w:cs="Times New Roman"/>
          <w:color w:val="C00000"/>
          <w:sz w:val="24"/>
          <w:szCs w:val="24"/>
        </w:rPr>
        <w:t xml:space="preserve"> </w:t>
      </w:r>
      <w:r w:rsidRPr="00CA04D6">
        <w:rPr>
          <w:rFonts w:ascii="Times New Roman" w:hAnsi="Times New Roman" w:cs="Times New Roman"/>
          <w:sz w:val="24"/>
          <w:szCs w:val="24"/>
        </w:rPr>
        <w:t xml:space="preserve">с проектом «Создание системы внедрения технологии проектирования в образовательное пространство ДОУ» и </w:t>
      </w:r>
      <w:r>
        <w:rPr>
          <w:rFonts w:ascii="Times New Roman" w:hAnsi="Times New Roman" w:cs="Times New Roman"/>
          <w:b/>
          <w:bCs/>
          <w:color w:val="C00000"/>
          <w:sz w:val="24"/>
          <w:szCs w:val="24"/>
        </w:rPr>
        <w:t xml:space="preserve">МБДОУ </w:t>
      </w:r>
      <w:r w:rsidRPr="00815F35">
        <w:rPr>
          <w:rFonts w:ascii="Times New Roman" w:hAnsi="Times New Roman" w:cs="Times New Roman"/>
          <w:b/>
          <w:bCs/>
          <w:color w:val="C00000"/>
          <w:sz w:val="24"/>
          <w:szCs w:val="24"/>
        </w:rPr>
        <w:t xml:space="preserve">№15 </w:t>
      </w:r>
      <w:r>
        <w:rPr>
          <w:rFonts w:ascii="Times New Roman" w:hAnsi="Times New Roman" w:cs="Times New Roman"/>
          <w:b/>
          <w:bCs/>
          <w:color w:val="C00000"/>
          <w:sz w:val="24"/>
          <w:szCs w:val="24"/>
        </w:rPr>
        <w:t>«Солнышко»</w:t>
      </w:r>
      <w:r w:rsidRPr="00815F35">
        <w:rPr>
          <w:rFonts w:ascii="Times New Roman" w:hAnsi="Times New Roman" w:cs="Times New Roman"/>
          <w:b/>
          <w:bCs/>
          <w:color w:val="C00000"/>
          <w:sz w:val="24"/>
          <w:szCs w:val="24"/>
        </w:rPr>
        <w:t xml:space="preserve"> </w:t>
      </w:r>
      <w:r w:rsidRPr="00CA04D6">
        <w:rPr>
          <w:rFonts w:ascii="Times New Roman" w:hAnsi="Times New Roman" w:cs="Times New Roman"/>
          <w:sz w:val="24"/>
          <w:szCs w:val="24"/>
        </w:rPr>
        <w:t>с проектом «Обеспечение условий для эффективного познавательного речевого развития путём интеграции различных видов деятельности».</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Всего на разных уровнях образовательными учреждениями города ведётся экспериментальная и инновационная деятельность по 19 направлениям.</w:t>
      </w:r>
    </w:p>
    <w:p w:rsidR="004B76B1"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Инновационная составляющая в работе всегда приводила к успехам учителей Реутова, как в каждодневном педагогическом труде, так и в конкурсных </w:t>
      </w:r>
      <w:r>
        <w:rPr>
          <w:rFonts w:ascii="Times New Roman" w:hAnsi="Times New Roman" w:cs="Times New Roman"/>
          <w:sz w:val="24"/>
          <w:szCs w:val="24"/>
        </w:rPr>
        <w:t>мероприятиях различного уровня.</w:t>
      </w:r>
    </w:p>
    <w:p w:rsidR="004B76B1" w:rsidRPr="00CA04D6" w:rsidRDefault="00204BF2" w:rsidP="00212535">
      <w:pPr>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45952" behindDoc="1" locked="0" layoutInCell="1" allowOverlap="1">
            <wp:simplePos x="0" y="0"/>
            <wp:positionH relativeFrom="column">
              <wp:posOffset>3034030</wp:posOffset>
            </wp:positionH>
            <wp:positionV relativeFrom="paragraph">
              <wp:posOffset>1480820</wp:posOffset>
            </wp:positionV>
            <wp:extent cx="3121025" cy="3413760"/>
            <wp:effectExtent l="0" t="0" r="3175" b="0"/>
            <wp:wrapTight wrapText="bothSides">
              <wp:wrapPolygon edited="0">
                <wp:start x="1582" y="0"/>
                <wp:lineTo x="0" y="362"/>
                <wp:lineTo x="0" y="20371"/>
                <wp:lineTo x="659" y="21214"/>
                <wp:lineTo x="659" y="21335"/>
                <wp:lineTo x="1318" y="21455"/>
                <wp:lineTo x="1582" y="21455"/>
                <wp:lineTo x="19908" y="21455"/>
                <wp:lineTo x="20304" y="21455"/>
                <wp:lineTo x="21226" y="21214"/>
                <wp:lineTo x="21490" y="20250"/>
                <wp:lineTo x="21490" y="844"/>
                <wp:lineTo x="20963" y="241"/>
                <wp:lineTo x="19908" y="0"/>
                <wp:lineTo x="1582" y="0"/>
              </wp:wrapPolygon>
            </wp:wrapTight>
            <wp:docPr id="14" name="Picture 8" descr="Елши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Елшин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1025" cy="341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4928" behindDoc="1" locked="0" layoutInCell="1" allowOverlap="1">
            <wp:simplePos x="0" y="0"/>
            <wp:positionH relativeFrom="column">
              <wp:posOffset>-219710</wp:posOffset>
            </wp:positionH>
            <wp:positionV relativeFrom="paragraph">
              <wp:posOffset>97155</wp:posOffset>
            </wp:positionV>
            <wp:extent cx="2625725" cy="3284855"/>
            <wp:effectExtent l="0" t="0" r="3175" b="0"/>
            <wp:wrapTight wrapText="bothSides">
              <wp:wrapPolygon edited="0">
                <wp:start x="157" y="0"/>
                <wp:lineTo x="0" y="501"/>
                <wp:lineTo x="0" y="21420"/>
                <wp:lineTo x="21469" y="21420"/>
                <wp:lineTo x="21469" y="0"/>
                <wp:lineTo x="157" y="0"/>
              </wp:wrapPolygon>
            </wp:wrapTight>
            <wp:docPr id="15" name="Рисунок 2" descr="C:\Мои документы\завуч\2012-2013 уч. год\Конкурс Поощрение учителя\Дюбкин 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Мои документы\завуч\2012-2013 уч. год\Конкурс Поощрение учителя\Дюбкин 1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5725"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 xml:space="preserve">В 2013 году в конкурсе лучших учителей на получение денежного поощрения на региональном уровне признаны победителями Приоритетного национального проекта «Образование» </w:t>
      </w:r>
      <w:r w:rsidR="004B76B1" w:rsidRPr="00815F35">
        <w:rPr>
          <w:rFonts w:ascii="Times New Roman" w:hAnsi="Times New Roman" w:cs="Times New Roman"/>
          <w:b/>
          <w:bCs/>
          <w:color w:val="C00000"/>
          <w:sz w:val="24"/>
          <w:szCs w:val="24"/>
        </w:rPr>
        <w:t>Дюбкина Юлия Юрьевна</w:t>
      </w:r>
      <w:r w:rsidR="004B76B1" w:rsidRPr="00CA04D6">
        <w:rPr>
          <w:rFonts w:ascii="Times New Roman" w:hAnsi="Times New Roman" w:cs="Times New Roman"/>
          <w:sz w:val="24"/>
          <w:szCs w:val="24"/>
        </w:rPr>
        <w:t xml:space="preserve">, учитель английского языка школы №6 и </w:t>
      </w:r>
      <w:r w:rsidR="004B76B1" w:rsidRPr="00815F35">
        <w:rPr>
          <w:rFonts w:ascii="Times New Roman" w:hAnsi="Times New Roman" w:cs="Times New Roman"/>
          <w:b/>
          <w:bCs/>
          <w:color w:val="C00000"/>
          <w:sz w:val="24"/>
          <w:szCs w:val="24"/>
        </w:rPr>
        <w:t>Елшина Лилия Борисовна</w:t>
      </w:r>
      <w:r w:rsidR="004B76B1" w:rsidRPr="00CA04D6">
        <w:rPr>
          <w:rFonts w:ascii="Times New Roman" w:hAnsi="Times New Roman" w:cs="Times New Roman"/>
          <w:sz w:val="24"/>
          <w:szCs w:val="24"/>
        </w:rPr>
        <w:t>, учитель начальных классов Лицея.</w:t>
      </w:r>
      <w:r w:rsidR="004B76B1" w:rsidRPr="002E74BD">
        <w:rPr>
          <w:noProof/>
          <w:lang w:eastAsia="ru-RU"/>
        </w:rPr>
        <w:t xml:space="preserve"> </w:t>
      </w:r>
    </w:p>
    <w:p w:rsidR="004B76B1" w:rsidRDefault="004B76B1" w:rsidP="00212535">
      <w:pPr>
        <w:widowControl w:val="0"/>
        <w:suppressAutoHyphens/>
        <w:spacing w:after="120"/>
        <w:ind w:firstLine="708"/>
        <w:jc w:val="both"/>
        <w:rPr>
          <w:rFonts w:ascii="Times New Roman" w:hAnsi="Times New Roman" w:cs="Times New Roman"/>
          <w:sz w:val="24"/>
          <w:szCs w:val="24"/>
        </w:rPr>
      </w:pPr>
    </w:p>
    <w:p w:rsidR="004B76B1" w:rsidRPr="00CA04D6" w:rsidRDefault="00204BF2" w:rsidP="00212535">
      <w:pPr>
        <w:widowControl w:val="0"/>
        <w:suppressAutoHyphens/>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46976" behindDoc="1" locked="0" layoutInCell="1" allowOverlap="1">
            <wp:simplePos x="0" y="0"/>
            <wp:positionH relativeFrom="column">
              <wp:posOffset>-50165</wp:posOffset>
            </wp:positionH>
            <wp:positionV relativeFrom="paragraph">
              <wp:posOffset>165735</wp:posOffset>
            </wp:positionV>
            <wp:extent cx="2804795" cy="3295650"/>
            <wp:effectExtent l="0" t="0" r="0" b="0"/>
            <wp:wrapTight wrapText="bothSides">
              <wp:wrapPolygon edited="0">
                <wp:start x="147" y="0"/>
                <wp:lineTo x="0" y="499"/>
                <wp:lineTo x="0" y="21475"/>
                <wp:lineTo x="147" y="21475"/>
                <wp:lineTo x="21419" y="21475"/>
                <wp:lineTo x="21419" y="499"/>
                <wp:lineTo x="21272" y="0"/>
                <wp:lineTo x="147" y="0"/>
              </wp:wrapPolygon>
            </wp:wrapTight>
            <wp:docPr id="16" name="Рисунок 1" descr="D:\конкурс педагог-психолог\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конкурс педагог-психолог\фото.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479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 xml:space="preserve">Впервые город принял участие в областном конкурсе «Педагог-психолог  Подмосковья – 2013». И сразу успех! Психолог школы №6 </w:t>
      </w:r>
      <w:r w:rsidR="004B76B1" w:rsidRPr="00815F35">
        <w:rPr>
          <w:rFonts w:ascii="Times New Roman" w:hAnsi="Times New Roman" w:cs="Times New Roman"/>
          <w:b/>
          <w:bCs/>
          <w:color w:val="C00000"/>
          <w:sz w:val="24"/>
          <w:szCs w:val="24"/>
        </w:rPr>
        <w:t>Емельянова Ольга Юрьевна</w:t>
      </w:r>
      <w:r w:rsidR="004B76B1" w:rsidRPr="00815F35">
        <w:rPr>
          <w:rFonts w:ascii="Times New Roman" w:hAnsi="Times New Roman" w:cs="Times New Roman"/>
          <w:color w:val="C00000"/>
          <w:sz w:val="24"/>
          <w:szCs w:val="24"/>
        </w:rPr>
        <w:t xml:space="preserve"> </w:t>
      </w:r>
      <w:r w:rsidR="004B76B1" w:rsidRPr="00CA04D6">
        <w:rPr>
          <w:rFonts w:ascii="Times New Roman" w:hAnsi="Times New Roman" w:cs="Times New Roman"/>
          <w:sz w:val="24"/>
          <w:szCs w:val="24"/>
        </w:rPr>
        <w:t>стала призёром конкурса.</w:t>
      </w:r>
    </w:p>
    <w:p w:rsidR="004B76B1" w:rsidRDefault="004B76B1" w:rsidP="00212535">
      <w:pPr>
        <w:widowControl w:val="0"/>
        <w:suppressAutoHyphens/>
        <w:spacing w:after="120"/>
        <w:ind w:firstLine="708"/>
        <w:jc w:val="both"/>
        <w:rPr>
          <w:rFonts w:ascii="Times New Roman" w:hAnsi="Times New Roman" w:cs="Times New Roman"/>
          <w:sz w:val="24"/>
          <w:szCs w:val="24"/>
        </w:rPr>
      </w:pPr>
    </w:p>
    <w:p w:rsidR="004B76B1" w:rsidRDefault="004B76B1" w:rsidP="00212535">
      <w:pPr>
        <w:widowControl w:val="0"/>
        <w:suppressAutoHyphens/>
        <w:spacing w:after="120"/>
        <w:ind w:firstLine="708"/>
        <w:jc w:val="both"/>
        <w:rPr>
          <w:rFonts w:ascii="Times New Roman" w:hAnsi="Times New Roman" w:cs="Times New Roman"/>
          <w:sz w:val="24"/>
          <w:szCs w:val="24"/>
        </w:rPr>
      </w:pPr>
    </w:p>
    <w:p w:rsidR="004B76B1" w:rsidRDefault="004B76B1" w:rsidP="00212535">
      <w:pPr>
        <w:widowControl w:val="0"/>
        <w:suppressAutoHyphens/>
        <w:spacing w:after="120"/>
        <w:ind w:firstLine="708"/>
        <w:jc w:val="both"/>
        <w:rPr>
          <w:rFonts w:ascii="Times New Roman" w:hAnsi="Times New Roman" w:cs="Times New Roman"/>
          <w:sz w:val="24"/>
          <w:szCs w:val="24"/>
        </w:rPr>
      </w:pPr>
    </w:p>
    <w:p w:rsidR="004B76B1" w:rsidRPr="00CA04D6" w:rsidRDefault="004B76B1" w:rsidP="00212535">
      <w:pPr>
        <w:widowControl w:val="0"/>
        <w:suppressAutoHyphens/>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 областном конкурсе «Педагог года Подмосковья 2013» достойно представили город Михеева Виктория Борисовна, учитель начальных классов Лицея, и Земцова Лариса Владимировна, учитель-логопед детского сада №. 15.</w:t>
      </w:r>
    </w:p>
    <w:p w:rsidR="004B76B1" w:rsidRPr="00CA04D6" w:rsidRDefault="004B76B1" w:rsidP="00212535">
      <w:pPr>
        <w:widowControl w:val="0"/>
        <w:suppressAutoHyphens/>
        <w:spacing w:after="120"/>
        <w:jc w:val="both"/>
        <w:rPr>
          <w:rFonts w:ascii="Times New Roman" w:hAnsi="Times New Roman" w:cs="Times New Roman"/>
          <w:sz w:val="24"/>
          <w:szCs w:val="24"/>
        </w:rPr>
      </w:pPr>
      <w:r w:rsidRPr="00CA04D6">
        <w:rPr>
          <w:rFonts w:ascii="Times New Roman" w:hAnsi="Times New Roman" w:cs="Times New Roman"/>
          <w:color w:val="339966"/>
          <w:sz w:val="24"/>
          <w:szCs w:val="24"/>
        </w:rPr>
        <w:tab/>
      </w:r>
      <w:r w:rsidRPr="00CA04D6">
        <w:rPr>
          <w:rFonts w:ascii="Times New Roman" w:hAnsi="Times New Roman" w:cs="Times New Roman"/>
          <w:sz w:val="24"/>
          <w:szCs w:val="24"/>
        </w:rPr>
        <w:t xml:space="preserve">Всего в течение прошлого учебного года в конкурсах педагогического мастерства различного уровня приняли участие 18 педагогов. Хочу поблагодарить каждого из этих педагогов и команду, которая помогала Вам готовиться и участвовать в этих конкурсах! </w:t>
      </w:r>
    </w:p>
    <w:p w:rsidR="004B76B1" w:rsidRDefault="004B76B1" w:rsidP="00212535">
      <w:pPr>
        <w:pStyle w:val="a6"/>
        <w:spacing w:after="120" w:line="276" w:lineRule="auto"/>
        <w:jc w:val="center"/>
        <w:rPr>
          <w:rFonts w:ascii="Times New Roman" w:hAnsi="Times New Roman" w:cs="Times New Roman"/>
          <w:b/>
          <w:bCs/>
          <w:i/>
          <w:iCs/>
          <w:sz w:val="24"/>
          <w:szCs w:val="24"/>
        </w:rPr>
      </w:pPr>
    </w:p>
    <w:p w:rsidR="004B76B1" w:rsidRPr="000F0C98" w:rsidRDefault="00204BF2" w:rsidP="00212535">
      <w:pPr>
        <w:pStyle w:val="a6"/>
        <w:spacing w:after="120" w:line="276" w:lineRule="auto"/>
        <w:jc w:val="center"/>
        <w:rPr>
          <w:rFonts w:ascii="Times New Roman" w:hAnsi="Times New Roman" w:cs="Times New Roman"/>
          <w:b/>
          <w:bCs/>
          <w:i/>
          <w:iCs/>
          <w:color w:val="C00000"/>
          <w:sz w:val="24"/>
          <w:szCs w:val="24"/>
        </w:rPr>
      </w:pPr>
      <w:r>
        <w:rPr>
          <w:noProof/>
          <w:lang w:eastAsia="ru-RU"/>
        </w:rPr>
        <w:lastRenderedPageBreak/>
        <w:drawing>
          <wp:anchor distT="0" distB="0" distL="114300" distR="114300" simplePos="0" relativeHeight="251648000" behindDoc="1" locked="0" layoutInCell="1" allowOverlap="1">
            <wp:simplePos x="0" y="0"/>
            <wp:positionH relativeFrom="column">
              <wp:posOffset>440055</wp:posOffset>
            </wp:positionH>
            <wp:positionV relativeFrom="paragraph">
              <wp:posOffset>257810</wp:posOffset>
            </wp:positionV>
            <wp:extent cx="5401310" cy="4214495"/>
            <wp:effectExtent l="0" t="0" r="8890" b="0"/>
            <wp:wrapTight wrapText="bothSides">
              <wp:wrapPolygon edited="0">
                <wp:start x="0" y="0"/>
                <wp:lineTo x="0" y="21480"/>
                <wp:lineTo x="21559" y="21480"/>
                <wp:lineTo x="21559" y="0"/>
                <wp:lineTo x="0" y="0"/>
              </wp:wrapPolygon>
            </wp:wrapTight>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421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0F0C98">
        <w:rPr>
          <w:rFonts w:ascii="Times New Roman" w:hAnsi="Times New Roman" w:cs="Times New Roman"/>
          <w:b/>
          <w:bCs/>
          <w:i/>
          <w:iCs/>
          <w:color w:val="C00000"/>
          <w:sz w:val="24"/>
          <w:szCs w:val="24"/>
        </w:rPr>
        <w:t>Применение дистанционных технологий при обучении детей-инвалидов</w:t>
      </w:r>
    </w:p>
    <w:p w:rsidR="004B76B1" w:rsidRPr="00CA04D6" w:rsidRDefault="004B76B1" w:rsidP="00212535">
      <w:pPr>
        <w:pStyle w:val="a6"/>
        <w:spacing w:after="120" w:line="276" w:lineRule="auto"/>
        <w:ind w:firstLine="360"/>
        <w:jc w:val="both"/>
        <w:rPr>
          <w:rFonts w:ascii="Times New Roman" w:hAnsi="Times New Roman" w:cs="Times New Roman"/>
          <w:b/>
          <w:bCs/>
          <w:i/>
          <w:iCs/>
          <w:sz w:val="24"/>
          <w:szCs w:val="24"/>
        </w:rPr>
      </w:pPr>
      <w:r w:rsidRPr="00CA04D6">
        <w:rPr>
          <w:rFonts w:ascii="Times New Roman" w:hAnsi="Times New Roman" w:cs="Times New Roman"/>
          <w:sz w:val="24"/>
          <w:szCs w:val="24"/>
        </w:rPr>
        <w:t>В законе предложен ряд принципиальных новелл, закрепляющих основы использования в образовательном процессе дистанционных и электронных образовательных технологий, сетевого взаимодействия образовательных учреждений,</w:t>
      </w:r>
    </w:p>
    <w:p w:rsidR="004B76B1" w:rsidRPr="006465A2" w:rsidRDefault="00204BF2" w:rsidP="00212535">
      <w:pPr>
        <w:widowControl w:val="0"/>
        <w:autoSpaceDE w:val="0"/>
        <w:autoSpaceDN w:val="0"/>
        <w:adjustRightInd w:val="0"/>
        <w:spacing w:after="120"/>
        <w:ind w:firstLine="360"/>
        <w:jc w:val="both"/>
        <w:rPr>
          <w:rFonts w:ascii="Times New Roman" w:hAnsi="Times New Roman" w:cs="Times New Roman"/>
          <w:sz w:val="24"/>
          <w:szCs w:val="24"/>
        </w:rPr>
      </w:pPr>
      <w:r>
        <w:rPr>
          <w:noProof/>
          <w:lang w:eastAsia="ru-RU"/>
        </w:rPr>
        <w:drawing>
          <wp:anchor distT="0" distB="0" distL="114300" distR="114300" simplePos="0" relativeHeight="251649024" behindDoc="1" locked="0" layoutInCell="1" allowOverlap="1">
            <wp:simplePos x="0" y="0"/>
            <wp:positionH relativeFrom="column">
              <wp:posOffset>312420</wp:posOffset>
            </wp:positionH>
            <wp:positionV relativeFrom="paragraph">
              <wp:posOffset>438150</wp:posOffset>
            </wp:positionV>
            <wp:extent cx="5273675" cy="3794760"/>
            <wp:effectExtent l="0" t="0" r="3175" b="0"/>
            <wp:wrapTight wrapText="bothSides">
              <wp:wrapPolygon edited="0">
                <wp:start x="0" y="0"/>
                <wp:lineTo x="0" y="21470"/>
                <wp:lineTo x="21535" y="21470"/>
                <wp:lineTo x="21535" y="0"/>
                <wp:lineTo x="0" y="0"/>
              </wp:wrapPolygon>
            </wp:wrapTight>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675" cy="379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 xml:space="preserve">В условиях всесторонней информатизации всех сфер развития общества качество жизни и социальный статус человека с ограниченными возможностями здоровья, </w:t>
      </w:r>
      <w:r w:rsidR="004B76B1" w:rsidRPr="00CA04D6">
        <w:rPr>
          <w:rFonts w:ascii="Times New Roman" w:hAnsi="Times New Roman" w:cs="Times New Roman"/>
          <w:sz w:val="24"/>
          <w:szCs w:val="24"/>
        </w:rPr>
        <w:lastRenderedPageBreak/>
        <w:t>инвалида, во многом определяется степенью его интеграции  в информационное поле, возможностью уч</w:t>
      </w:r>
      <w:r w:rsidR="004B76B1">
        <w:rPr>
          <w:rFonts w:ascii="Times New Roman" w:hAnsi="Times New Roman" w:cs="Times New Roman"/>
          <w:sz w:val="24"/>
          <w:szCs w:val="24"/>
        </w:rPr>
        <w:t xml:space="preserve">астия в информационном обмене. </w:t>
      </w:r>
    </w:p>
    <w:p w:rsidR="004B76B1" w:rsidRPr="00CA04D6" w:rsidRDefault="004B76B1" w:rsidP="00815F35">
      <w:pPr>
        <w:pStyle w:val="a6"/>
        <w:spacing w:after="120" w:line="276" w:lineRule="auto"/>
        <w:ind w:firstLine="360"/>
        <w:jc w:val="both"/>
        <w:rPr>
          <w:rFonts w:ascii="Times New Roman" w:hAnsi="Times New Roman" w:cs="Times New Roman"/>
          <w:sz w:val="24"/>
          <w:szCs w:val="24"/>
        </w:rPr>
      </w:pPr>
      <w:r w:rsidRPr="00CA04D6">
        <w:rPr>
          <w:rFonts w:ascii="Times New Roman" w:hAnsi="Times New Roman" w:cs="Times New Roman"/>
          <w:sz w:val="24"/>
          <w:szCs w:val="24"/>
        </w:rPr>
        <w:t>Городской округ Реутов третий год участвует в проекте "Развитие дистанционного образования детей-инвалидов" программы реализации приоритетного национального проекта "Образование". Базовыми  учреждениями по данному направлению определены школа №2 и школа №1.</w:t>
      </w:r>
      <w:r>
        <w:rPr>
          <w:rFonts w:ascii="Times New Roman" w:hAnsi="Times New Roman" w:cs="Times New Roman"/>
          <w:sz w:val="24"/>
          <w:szCs w:val="24"/>
        </w:rPr>
        <w:t xml:space="preserve"> </w:t>
      </w:r>
      <w:r w:rsidRPr="00CA04D6">
        <w:rPr>
          <w:rFonts w:ascii="Times New Roman" w:hAnsi="Times New Roman" w:cs="Times New Roman"/>
          <w:sz w:val="24"/>
          <w:szCs w:val="24"/>
        </w:rPr>
        <w:t xml:space="preserve">В  2013-2014 учебном году вступает в проект школа №6. </w:t>
      </w:r>
    </w:p>
    <w:p w:rsidR="004B76B1" w:rsidRPr="00CA04D6" w:rsidRDefault="004B76B1" w:rsidP="00212535">
      <w:pPr>
        <w:pStyle w:val="a6"/>
        <w:spacing w:after="120" w:line="276" w:lineRule="auto"/>
        <w:ind w:firstLine="360"/>
        <w:jc w:val="both"/>
        <w:rPr>
          <w:rFonts w:ascii="Times New Roman" w:hAnsi="Times New Roman" w:cs="Times New Roman"/>
          <w:sz w:val="24"/>
          <w:szCs w:val="24"/>
        </w:rPr>
      </w:pPr>
      <w:r w:rsidRPr="00CA04D6">
        <w:rPr>
          <w:rFonts w:ascii="Times New Roman" w:hAnsi="Times New Roman" w:cs="Times New Roman"/>
          <w:sz w:val="24"/>
          <w:szCs w:val="24"/>
        </w:rPr>
        <w:t xml:space="preserve">Для реализации дистанционного обучения Министерством образования Московской области поставлено специализированное компьютерное оборудование. Каждый ребенок-инвалид получил в безвозмездное временное пользование на дом специализированный программно-технический комплект оборудования фирмы </w:t>
      </w:r>
      <w:r w:rsidRPr="00CA04D6">
        <w:rPr>
          <w:rFonts w:ascii="Times New Roman" w:hAnsi="Times New Roman" w:cs="Times New Roman"/>
          <w:sz w:val="24"/>
          <w:szCs w:val="24"/>
          <w:lang w:val="en-US"/>
        </w:rPr>
        <w:t>Apple</w:t>
      </w:r>
      <w:r w:rsidRPr="00CA04D6">
        <w:rPr>
          <w:rFonts w:ascii="Times New Roman" w:hAnsi="Times New Roman" w:cs="Times New Roman"/>
          <w:sz w:val="24"/>
          <w:szCs w:val="24"/>
        </w:rPr>
        <w:t xml:space="preserve"> для  ученика  и подключение к сети Интернет. Участниками проекта являются </w:t>
      </w:r>
      <w:r>
        <w:rPr>
          <w:rFonts w:ascii="Times New Roman" w:hAnsi="Times New Roman" w:cs="Times New Roman"/>
          <w:sz w:val="24"/>
          <w:szCs w:val="24"/>
        </w:rPr>
        <w:t>четверо</w:t>
      </w:r>
      <w:r w:rsidRPr="00CA04D6">
        <w:rPr>
          <w:rFonts w:ascii="Times New Roman" w:hAnsi="Times New Roman" w:cs="Times New Roman"/>
          <w:sz w:val="24"/>
          <w:szCs w:val="24"/>
        </w:rPr>
        <w:t xml:space="preserve"> ребят начального и среднего звена и </w:t>
      </w:r>
      <w:r>
        <w:rPr>
          <w:rFonts w:ascii="Times New Roman" w:hAnsi="Times New Roman" w:cs="Times New Roman"/>
          <w:sz w:val="24"/>
          <w:szCs w:val="24"/>
        </w:rPr>
        <w:t>четверо</w:t>
      </w:r>
      <w:r w:rsidRPr="00CA04D6">
        <w:rPr>
          <w:rFonts w:ascii="Times New Roman" w:hAnsi="Times New Roman" w:cs="Times New Roman"/>
          <w:sz w:val="24"/>
          <w:szCs w:val="24"/>
        </w:rPr>
        <w:t xml:space="preserve"> вступают в проект с нового учебного года.</w:t>
      </w:r>
    </w:p>
    <w:p w:rsidR="004B76B1" w:rsidRPr="00CA04D6" w:rsidRDefault="004B76B1" w:rsidP="00212535">
      <w:pPr>
        <w:pStyle w:val="a6"/>
        <w:spacing w:after="120" w:line="276" w:lineRule="auto"/>
        <w:jc w:val="both"/>
        <w:rPr>
          <w:rFonts w:ascii="Times New Roman" w:hAnsi="Times New Roman" w:cs="Times New Roman"/>
          <w:sz w:val="24"/>
          <w:szCs w:val="24"/>
        </w:rPr>
      </w:pPr>
    </w:p>
    <w:p w:rsidR="004B76B1" w:rsidRPr="000F0C98" w:rsidRDefault="00204BF2" w:rsidP="00212535">
      <w:pPr>
        <w:pStyle w:val="Default"/>
        <w:spacing w:after="120" w:line="276" w:lineRule="auto"/>
        <w:ind w:firstLine="708"/>
        <w:jc w:val="center"/>
        <w:rPr>
          <w:b/>
          <w:bCs/>
          <w:i/>
          <w:iCs/>
          <w:color w:val="C00000"/>
        </w:rPr>
      </w:pPr>
      <w:r>
        <w:rPr>
          <w:noProof/>
          <w:lang w:eastAsia="ru-RU"/>
        </w:rPr>
        <w:drawing>
          <wp:anchor distT="0" distB="0" distL="114300" distR="114300" simplePos="0" relativeHeight="251650048" behindDoc="1" locked="0" layoutInCell="1" allowOverlap="1">
            <wp:simplePos x="0" y="0"/>
            <wp:positionH relativeFrom="column">
              <wp:posOffset>227330</wp:posOffset>
            </wp:positionH>
            <wp:positionV relativeFrom="paragraph">
              <wp:posOffset>584200</wp:posOffset>
            </wp:positionV>
            <wp:extent cx="5439410" cy="4082415"/>
            <wp:effectExtent l="0" t="0" r="8890" b="0"/>
            <wp:wrapTight wrapText="bothSides">
              <wp:wrapPolygon edited="0">
                <wp:start x="0" y="0"/>
                <wp:lineTo x="0" y="21469"/>
                <wp:lineTo x="21560" y="21469"/>
                <wp:lineTo x="21560"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9410" cy="408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0F0C98">
        <w:rPr>
          <w:b/>
          <w:bCs/>
          <w:i/>
          <w:iCs/>
          <w:color w:val="C00000"/>
        </w:rPr>
        <w:t>Создание условий для повышения качества образования</w:t>
      </w:r>
    </w:p>
    <w:p w:rsidR="004B76B1" w:rsidRPr="000F0C98" w:rsidRDefault="004B76B1" w:rsidP="00212535">
      <w:pPr>
        <w:spacing w:after="120"/>
        <w:jc w:val="center"/>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ЕГЭ-2013</w:t>
      </w:r>
    </w:p>
    <w:p w:rsidR="004B76B1" w:rsidRDefault="004B76B1" w:rsidP="00212535">
      <w:pPr>
        <w:pStyle w:val="Default"/>
        <w:spacing w:after="120" w:line="276" w:lineRule="auto"/>
        <w:ind w:firstLine="708"/>
        <w:jc w:val="center"/>
        <w:rPr>
          <w:rFonts w:cs="Times New Roman"/>
        </w:rPr>
      </w:pPr>
      <w:r w:rsidRPr="00CA04D6">
        <w:t xml:space="preserve">      </w:t>
      </w:r>
    </w:p>
    <w:p w:rsidR="004B76B1" w:rsidRDefault="004B76B1" w:rsidP="00212535">
      <w:pPr>
        <w:pStyle w:val="Default"/>
        <w:spacing w:after="120" w:line="276" w:lineRule="auto"/>
        <w:ind w:firstLine="708"/>
        <w:jc w:val="center"/>
        <w:rPr>
          <w:rFonts w:cs="Times New Roman"/>
        </w:rPr>
      </w:pPr>
      <w:r w:rsidRPr="00CA04D6">
        <w:t xml:space="preserve"> </w:t>
      </w:r>
    </w:p>
    <w:p w:rsidR="004B76B1" w:rsidRDefault="004B76B1" w:rsidP="00212535">
      <w:pPr>
        <w:pStyle w:val="Default"/>
        <w:spacing w:after="120" w:line="276" w:lineRule="auto"/>
        <w:ind w:firstLine="708"/>
        <w:jc w:val="center"/>
        <w:rPr>
          <w:rFonts w:cs="Times New Roman"/>
        </w:rPr>
      </w:pPr>
    </w:p>
    <w:p w:rsidR="004B76B1" w:rsidRDefault="004B76B1" w:rsidP="00212535">
      <w:pPr>
        <w:pStyle w:val="Default"/>
        <w:spacing w:after="120" w:line="276" w:lineRule="auto"/>
        <w:ind w:firstLine="708"/>
        <w:jc w:val="center"/>
        <w:rPr>
          <w:rFonts w:cs="Times New Roman"/>
        </w:rPr>
      </w:pPr>
    </w:p>
    <w:p w:rsidR="004B76B1" w:rsidRDefault="004B76B1" w:rsidP="00212535">
      <w:pPr>
        <w:spacing w:after="120"/>
        <w:ind w:firstLine="709"/>
        <w:jc w:val="both"/>
        <w:rPr>
          <w:rFonts w:ascii="Times New Roman" w:hAnsi="Times New Roman" w:cs="Times New Roman"/>
          <w:sz w:val="24"/>
          <w:szCs w:val="24"/>
        </w:rPr>
      </w:pP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 xml:space="preserve">В течение 2012-2013 учебного года проводилась целенаправленная подготовка выпускников муниципальных общеобразовательных учреждений к государственной итоговой аттестации. </w:t>
      </w: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 xml:space="preserve">В 2013 году на территории города Реутов ЕГЭ проводился по 13 предметам. В экзаменах приняли участие 334 (из них 15 - экстернат) выпускника муниципальных общеобразовательных учреждений. Самыми востребованными предметами по выбору </w:t>
      </w:r>
      <w:r w:rsidRPr="00CA04D6">
        <w:rPr>
          <w:rFonts w:ascii="Times New Roman" w:hAnsi="Times New Roman" w:cs="Times New Roman"/>
          <w:sz w:val="24"/>
          <w:szCs w:val="24"/>
        </w:rPr>
        <w:lastRenderedPageBreak/>
        <w:t>среди участников ЕГЭ остались, как и в прошлом году,  обществознание (170 учащихся), физика (72), английский (69), история (54).</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По сравнению с прошлым годом резко увеличилось количество высокобальных работ выпускников муниципальных общеобразовательных учреждений. В целом по всем предметам </w:t>
      </w:r>
      <w:r w:rsidRPr="00CA04D6">
        <w:rPr>
          <w:rFonts w:ascii="Times New Roman" w:hAnsi="Times New Roman" w:cs="Times New Roman"/>
          <w:color w:val="C00000"/>
          <w:sz w:val="24"/>
          <w:szCs w:val="24"/>
        </w:rPr>
        <w:t>84!</w:t>
      </w:r>
      <w:r w:rsidRPr="00CA04D6">
        <w:rPr>
          <w:rFonts w:ascii="Times New Roman" w:hAnsi="Times New Roman" w:cs="Times New Roman"/>
          <w:sz w:val="24"/>
          <w:szCs w:val="24"/>
        </w:rPr>
        <w:t xml:space="preserve"> результата от 90 до 100 баллов, из них 37! по русскому языку, 20 по английскому языку, по другим предметам - математика, физика, биология, история, немецкий язык, обществознание и химия – не более 6.</w:t>
      </w:r>
    </w:p>
    <w:p w:rsidR="004B76B1"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 xml:space="preserve">   </w:t>
      </w: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Высший результат – 100 баллов получили 5 выпускников текущего года. Четверо из них являются золотыми и серебряными медалистами. Это выпускники МБОУ «СОШ №2» (Симакин Антон - химия), МБОУ «СОШ №6» (Жижина Евгения, серебряный медалист - русский язык, Киселёва Анастия, золотой медалист - химия), МАОУ «Гимназия» (Кузнецов Сергей, золотой медалист, призер заключительного этапа Всероссийской олимпиады школьников по немецкому языку, лауреат премии Президента Российской Федерации, стипендиат Губернатора Московской области - немецкий язык, Васильева Ксения, золотой медалист - химия).</w:t>
      </w: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Также следует упомянуть, что высокобальные работы участников ЕГЭ проходили перепроверку и выпускники школ нашего города полностью подтвердили свои результаты.</w:t>
      </w:r>
    </w:p>
    <w:p w:rsidR="004B76B1" w:rsidRPr="00374376" w:rsidRDefault="00204BF2" w:rsidP="00212535">
      <w:pPr>
        <w:spacing w:after="120"/>
        <w:ind w:firstLine="709"/>
        <w:jc w:val="both"/>
        <w:rPr>
          <w:rFonts w:ascii="Times New Roman" w:hAnsi="Times New Roman" w:cs="Times New Roman"/>
          <w:sz w:val="24"/>
          <w:szCs w:val="24"/>
        </w:rPr>
      </w:pPr>
      <w:r>
        <w:rPr>
          <w:noProof/>
          <w:lang w:eastAsia="ru-RU"/>
        </w:rPr>
        <w:drawing>
          <wp:anchor distT="0" distB="0" distL="114300" distR="114300" simplePos="0" relativeHeight="251651072" behindDoc="1" locked="0" layoutInCell="1" allowOverlap="1">
            <wp:simplePos x="0" y="0"/>
            <wp:positionH relativeFrom="column">
              <wp:posOffset>114300</wp:posOffset>
            </wp:positionH>
            <wp:positionV relativeFrom="paragraph">
              <wp:posOffset>1162050</wp:posOffset>
            </wp:positionV>
            <wp:extent cx="5687695" cy="3848735"/>
            <wp:effectExtent l="0" t="0" r="8255" b="0"/>
            <wp:wrapTight wrapText="bothSides">
              <wp:wrapPolygon edited="0">
                <wp:start x="0" y="0"/>
                <wp:lineTo x="0" y="21490"/>
                <wp:lineTo x="21559" y="21490"/>
                <wp:lineTo x="21559" y="0"/>
                <wp:lineTo x="0" y="0"/>
              </wp:wrapPolygon>
            </wp:wrapTight>
            <wp:docPr id="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7695" cy="384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Результаты ЕГЭ по русскому языку в общеобразовательных учреждениях г. Реутова стабильно выше результатов по Московской области. Средний тестовый балл по городу, показанный выпускниками в этом году, превышает прошлогодний на 4,69 балла и превышает результат по Московской области на 2,12 балла (средний балл по Московской области повысился на 3,64 балла).</w:t>
      </w:r>
    </w:p>
    <w:p w:rsidR="004B76B1" w:rsidRPr="000F0C98" w:rsidRDefault="004B76B1" w:rsidP="00212535">
      <w:pPr>
        <w:spacing w:after="120"/>
        <w:ind w:firstLine="709"/>
        <w:jc w:val="center"/>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lastRenderedPageBreak/>
        <w:t>Распределение средних баллов ЕГЭ по русскому языку по г.о. Реутов и Московской области за 2011-2013 г.г. (с учетом экстерната)</w:t>
      </w:r>
    </w:p>
    <w:p w:rsidR="004B76B1" w:rsidRPr="00CA04D6" w:rsidRDefault="00204BF2" w:rsidP="00212535">
      <w:pPr>
        <w:spacing w:after="120"/>
        <w:ind w:firstLine="709"/>
        <w:jc w:val="both"/>
        <w:rPr>
          <w:rFonts w:ascii="Times New Roman" w:hAnsi="Times New Roman" w:cs="Times New Roman"/>
          <w:color w:val="FF0000"/>
          <w:sz w:val="24"/>
          <w:szCs w:val="24"/>
        </w:rPr>
      </w:pPr>
      <w:r>
        <w:rPr>
          <w:rFonts w:ascii="Times New Roman" w:hAnsi="Times New Roman" w:cs="Times New Roman"/>
          <w:noProof/>
          <w:sz w:val="24"/>
          <w:szCs w:val="24"/>
          <w:lang w:eastAsia="ru-RU"/>
        </w:rPr>
        <w:drawing>
          <wp:inline distT="0" distB="0" distL="0" distR="0">
            <wp:extent cx="4951730" cy="2976245"/>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76B1" w:rsidRPr="000F0C98" w:rsidRDefault="004B76B1" w:rsidP="00212535">
      <w:pPr>
        <w:spacing w:after="120"/>
        <w:ind w:firstLine="709"/>
        <w:jc w:val="both"/>
        <w:rPr>
          <w:rFonts w:ascii="Times New Roman" w:hAnsi="Times New Roman" w:cs="Times New Roman"/>
          <w:color w:val="C00000"/>
          <w:sz w:val="24"/>
          <w:szCs w:val="24"/>
        </w:rPr>
      </w:pPr>
      <w:r w:rsidRPr="000F0C98">
        <w:rPr>
          <w:rFonts w:ascii="Times New Roman" w:hAnsi="Times New Roman" w:cs="Times New Roman"/>
          <w:b/>
          <w:bCs/>
          <w:color w:val="C00000"/>
          <w:sz w:val="24"/>
          <w:szCs w:val="24"/>
        </w:rPr>
        <w:t>Распределение средних баллов ЕГЭ по русскому языку по г.о. Реутов</w:t>
      </w:r>
    </w:p>
    <w:p w:rsidR="004B76B1" w:rsidRDefault="00204BF2" w:rsidP="00212535">
      <w:pPr>
        <w:spacing w:after="120"/>
        <w:ind w:firstLine="709"/>
        <w:jc w:val="both"/>
        <w:rPr>
          <w:rFonts w:ascii="Times New Roman" w:hAnsi="Times New Roman" w:cs="Times New Roman"/>
          <w:sz w:val="24"/>
          <w:szCs w:val="24"/>
        </w:rPr>
      </w:pPr>
      <w:r>
        <w:rPr>
          <w:noProof/>
          <w:lang w:eastAsia="ru-RU"/>
        </w:rPr>
        <w:drawing>
          <wp:anchor distT="0" distB="0" distL="114300" distR="114300" simplePos="0" relativeHeight="251653120" behindDoc="1" locked="0" layoutInCell="1" allowOverlap="1">
            <wp:simplePos x="0" y="0"/>
            <wp:positionH relativeFrom="column">
              <wp:posOffset>323215</wp:posOffset>
            </wp:positionH>
            <wp:positionV relativeFrom="paragraph">
              <wp:posOffset>85725</wp:posOffset>
            </wp:positionV>
            <wp:extent cx="5252085" cy="3391535"/>
            <wp:effectExtent l="0" t="0" r="5715" b="0"/>
            <wp:wrapTight wrapText="bothSides">
              <wp:wrapPolygon edited="0">
                <wp:start x="0" y="0"/>
                <wp:lineTo x="0" y="21475"/>
                <wp:lineTo x="21545" y="21475"/>
                <wp:lineTo x="21545" y="0"/>
                <wp:lineTo x="0" y="0"/>
              </wp:wrapPolygon>
            </wp:wrapTight>
            <wp:docPr id="21" name="Рисунок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085" cy="339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Pr="00CA04D6"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Наивысшие тестовые баллы по русскому языку в текущем году показали Гимназия, школы №6 и Лицей, чьи результаты выше общегородских.</w:t>
      </w: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Из 37 выпускников, набравших по русскому языку более 90 баллов, 19 являются выпускниками гимназии. Их подготовили учителя русского языка и литературы: Яшина Татьяна Ивановна (12 выпускников), Сироткина Светлана Владимировна (7 выпускников).</w:t>
      </w: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Pr="00F5018D"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lastRenderedPageBreak/>
        <w:t>Хорошие результаты (выше чем по Московской области) по русскому я</w:t>
      </w:r>
      <w:r>
        <w:rPr>
          <w:rFonts w:ascii="Times New Roman" w:hAnsi="Times New Roman" w:cs="Times New Roman"/>
          <w:sz w:val="24"/>
          <w:szCs w:val="24"/>
        </w:rPr>
        <w:t>зыку показали и наши медалисты.</w:t>
      </w:r>
    </w:p>
    <w:p w:rsidR="004B76B1" w:rsidRPr="000F0C98" w:rsidRDefault="004B76B1" w:rsidP="00212535">
      <w:pPr>
        <w:widowControl w:val="0"/>
        <w:autoSpaceDE w:val="0"/>
        <w:autoSpaceDN w:val="0"/>
        <w:adjustRightInd w:val="0"/>
        <w:spacing w:after="120"/>
        <w:jc w:val="center"/>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Распределение средних баллов ЕГЭ по русскому языку медалистов по г.о. Реутов и Московской области</w:t>
      </w:r>
    </w:p>
    <w:p w:rsidR="004B76B1" w:rsidRPr="008164A4" w:rsidRDefault="004B76B1" w:rsidP="00212535">
      <w:pPr>
        <w:widowControl w:val="0"/>
        <w:autoSpaceDE w:val="0"/>
        <w:autoSpaceDN w:val="0"/>
        <w:adjustRightInd w:val="0"/>
        <w:spacing w:after="120"/>
        <w:jc w:val="center"/>
        <w:rPr>
          <w:rFonts w:ascii="Times New Roman" w:hAnsi="Times New Roman" w:cs="Times New Roman"/>
          <w:b/>
          <w:bCs/>
          <w:sz w:val="24"/>
          <w:szCs w:val="24"/>
        </w:rPr>
      </w:pPr>
    </w:p>
    <w:p w:rsidR="004B76B1" w:rsidRDefault="00204BF2" w:rsidP="00212535">
      <w:pPr>
        <w:spacing w:after="120"/>
        <w:ind w:firstLine="709"/>
        <w:jc w:val="both"/>
        <w:rPr>
          <w:rFonts w:ascii="Times New Roman" w:hAnsi="Times New Roman" w:cs="Times New Roman"/>
          <w:sz w:val="24"/>
          <w:szCs w:val="24"/>
        </w:rPr>
      </w:pPr>
      <w:r>
        <w:rPr>
          <w:noProof/>
          <w:lang w:eastAsia="ru-RU"/>
        </w:rPr>
        <w:drawing>
          <wp:anchor distT="0" distB="0" distL="114300" distR="114300" simplePos="0" relativeHeight="251655168" behindDoc="1" locked="0" layoutInCell="1" allowOverlap="1">
            <wp:simplePos x="0" y="0"/>
            <wp:positionH relativeFrom="column">
              <wp:posOffset>438785</wp:posOffset>
            </wp:positionH>
            <wp:positionV relativeFrom="paragraph">
              <wp:posOffset>-3175</wp:posOffset>
            </wp:positionV>
            <wp:extent cx="5273040" cy="2675890"/>
            <wp:effectExtent l="635" t="0" r="3175" b="3810"/>
            <wp:wrapTight wrapText="bothSides">
              <wp:wrapPolygon edited="0">
                <wp:start x="117" y="384"/>
                <wp:lineTo x="117" y="21139"/>
                <wp:lineTo x="21405" y="21139"/>
                <wp:lineTo x="21405" y="384"/>
                <wp:lineTo x="117" y="384"/>
              </wp:wrapPolygon>
            </wp:wrapTight>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rPr>
          <w:rFonts w:ascii="Times New Roman" w:hAnsi="Times New Roman" w:cs="Times New Roman"/>
          <w:sz w:val="24"/>
          <w:szCs w:val="24"/>
        </w:rPr>
      </w:pP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 xml:space="preserve">Впервые за последние 4 года результаты ЕГЭ-2013 по математике превысили областные показатели (выше на 0,62 балла). Результаты по математике в текущем году возросли  на 10,8! балла, что соответствует общему повышению результатов по математике на территории Московской области по сравнению с 2012 годом (на 9,72 балла). </w:t>
      </w:r>
    </w:p>
    <w:p w:rsidR="004B76B1" w:rsidRPr="000F0C98" w:rsidRDefault="004B76B1" w:rsidP="00212535">
      <w:pPr>
        <w:spacing w:after="120"/>
        <w:jc w:val="center"/>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Распределение средних баллов ЕГЭ по математике по г.о. Реутов и Московской области за 2011-2013 г.г. (с учетом экстерната):</w:t>
      </w:r>
    </w:p>
    <w:p w:rsidR="004B76B1" w:rsidRPr="00CA04D6" w:rsidRDefault="00204BF2" w:rsidP="00212535">
      <w:pPr>
        <w:widowControl w:val="0"/>
        <w:autoSpaceDE w:val="0"/>
        <w:autoSpaceDN w:val="0"/>
        <w:adjustRightInd w:val="0"/>
        <w:spacing w:after="12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93030" cy="2760345"/>
            <wp:effectExtent l="0" t="0" r="0"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B76B1" w:rsidRPr="00CA04D6" w:rsidRDefault="004B76B1" w:rsidP="00212535">
      <w:pPr>
        <w:widowControl w:val="0"/>
        <w:autoSpaceDE w:val="0"/>
        <w:autoSpaceDN w:val="0"/>
        <w:adjustRightInd w:val="0"/>
        <w:spacing w:after="120"/>
        <w:ind w:firstLine="708"/>
        <w:jc w:val="both"/>
        <w:rPr>
          <w:rFonts w:ascii="Times New Roman" w:hAnsi="Times New Roman" w:cs="Times New Roman"/>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b/>
          <w:bCs/>
          <w:sz w:val="24"/>
          <w:szCs w:val="24"/>
        </w:rPr>
      </w:pPr>
    </w:p>
    <w:p w:rsidR="004B76B1" w:rsidRPr="000F0C98" w:rsidRDefault="004B76B1" w:rsidP="00212535">
      <w:pPr>
        <w:widowControl w:val="0"/>
        <w:autoSpaceDE w:val="0"/>
        <w:autoSpaceDN w:val="0"/>
        <w:adjustRightInd w:val="0"/>
        <w:spacing w:after="120"/>
        <w:ind w:firstLine="708"/>
        <w:jc w:val="both"/>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Распределение средних баллов ЕГЭ по математике по г.о. Реутов</w:t>
      </w:r>
    </w:p>
    <w:p w:rsidR="004B76B1" w:rsidRDefault="00204BF2" w:rsidP="00212535">
      <w:pPr>
        <w:widowControl w:val="0"/>
        <w:autoSpaceDE w:val="0"/>
        <w:autoSpaceDN w:val="0"/>
        <w:adjustRightInd w:val="0"/>
        <w:spacing w:after="120"/>
        <w:ind w:firstLine="708"/>
        <w:jc w:val="both"/>
        <w:rPr>
          <w:rFonts w:ascii="Times New Roman" w:hAnsi="Times New Roman" w:cs="Times New Roman"/>
          <w:b/>
          <w:bCs/>
          <w:sz w:val="24"/>
          <w:szCs w:val="24"/>
        </w:rPr>
      </w:pPr>
      <w:r>
        <w:rPr>
          <w:noProof/>
          <w:lang w:eastAsia="ru-RU"/>
        </w:rPr>
        <w:drawing>
          <wp:anchor distT="0" distB="0" distL="114300" distR="114300" simplePos="0" relativeHeight="251654144" behindDoc="1" locked="0" layoutInCell="1" allowOverlap="1">
            <wp:simplePos x="0" y="0"/>
            <wp:positionH relativeFrom="column">
              <wp:posOffset>333375</wp:posOffset>
            </wp:positionH>
            <wp:positionV relativeFrom="paragraph">
              <wp:posOffset>120015</wp:posOffset>
            </wp:positionV>
            <wp:extent cx="5403850" cy="3444875"/>
            <wp:effectExtent l="0" t="0" r="6350" b="3175"/>
            <wp:wrapTight wrapText="bothSides">
              <wp:wrapPolygon edited="0">
                <wp:start x="0" y="0"/>
                <wp:lineTo x="0" y="21500"/>
                <wp:lineTo x="21549" y="21500"/>
                <wp:lineTo x="21549" y="0"/>
                <wp:lineTo x="0" y="0"/>
              </wp:wrapPolygon>
            </wp:wrapTight>
            <wp:docPr id="23" name="Рисунок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3850" cy="344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widowControl w:val="0"/>
        <w:autoSpaceDE w:val="0"/>
        <w:autoSpaceDN w:val="0"/>
        <w:adjustRightInd w:val="0"/>
        <w:spacing w:after="120"/>
        <w:ind w:firstLine="708"/>
        <w:jc w:val="both"/>
        <w:rPr>
          <w:rFonts w:ascii="Times New Roman" w:hAnsi="Times New Roman" w:cs="Times New Roman"/>
          <w:b/>
          <w:bCs/>
          <w:sz w:val="24"/>
          <w:szCs w:val="24"/>
        </w:rPr>
      </w:pPr>
      <w:r w:rsidRPr="00CA04D6">
        <w:rPr>
          <w:rFonts w:ascii="Times New Roman" w:hAnsi="Times New Roman" w:cs="Times New Roman"/>
          <w:b/>
          <w:bCs/>
          <w:sz w:val="24"/>
          <w:szCs w:val="24"/>
        </w:rPr>
        <w:t xml:space="preserve"> </w:t>
      </w:r>
    </w:p>
    <w:p w:rsidR="004B76B1" w:rsidRDefault="004B76B1" w:rsidP="00212535">
      <w:pPr>
        <w:widowControl w:val="0"/>
        <w:autoSpaceDE w:val="0"/>
        <w:autoSpaceDN w:val="0"/>
        <w:adjustRightInd w:val="0"/>
        <w:spacing w:after="120"/>
        <w:ind w:firstLine="708"/>
        <w:jc w:val="both"/>
        <w:rPr>
          <w:rFonts w:ascii="Times New Roman" w:hAnsi="Times New Roman" w:cs="Times New Roman"/>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sz w:val="24"/>
          <w:szCs w:val="24"/>
        </w:rPr>
      </w:pPr>
    </w:p>
    <w:p w:rsidR="004B76B1" w:rsidRPr="00CA04D6" w:rsidRDefault="004B76B1" w:rsidP="00212535">
      <w:pPr>
        <w:widowControl w:val="0"/>
        <w:autoSpaceDE w:val="0"/>
        <w:autoSpaceDN w:val="0"/>
        <w:adjustRightInd w:val="0"/>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Наивысшие результаты по математике показали Гимназия, школы №3 и №6. </w:t>
      </w: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90 баллов в ЕГЭ по математике набрали выпускники школы №3 и гимназии. Их подготовили учителя математики: Лебедева Ирина Александровна (1 выпускник), Аникеенко Майя Михайловна (1 выпускник).</w:t>
      </w:r>
    </w:p>
    <w:p w:rsidR="004B76B1" w:rsidRPr="00CA04D6" w:rsidRDefault="004B76B1" w:rsidP="00212535">
      <w:pPr>
        <w:widowControl w:val="0"/>
        <w:autoSpaceDE w:val="0"/>
        <w:autoSpaceDN w:val="0"/>
        <w:adjustRightInd w:val="0"/>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Радует, что по математике наши медалисты также показали хороший уровень подготовленности. </w:t>
      </w:r>
    </w:p>
    <w:p w:rsidR="004B76B1" w:rsidRPr="000F0C98" w:rsidRDefault="004B76B1" w:rsidP="00212535">
      <w:pPr>
        <w:widowControl w:val="0"/>
        <w:autoSpaceDE w:val="0"/>
        <w:autoSpaceDN w:val="0"/>
        <w:adjustRightInd w:val="0"/>
        <w:spacing w:after="120"/>
        <w:jc w:val="center"/>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Распределение средних баллов ЕГЭ по математике медалистов г.о. Реутов и Московской области</w:t>
      </w:r>
    </w:p>
    <w:p w:rsidR="004B76B1" w:rsidRPr="00CA04D6" w:rsidRDefault="00204BF2" w:rsidP="00212535">
      <w:pPr>
        <w:widowControl w:val="0"/>
        <w:autoSpaceDE w:val="0"/>
        <w:autoSpaceDN w:val="0"/>
        <w:adjustRightInd w:val="0"/>
        <w:spacing w:after="120"/>
        <w:jc w:val="center"/>
        <w:rPr>
          <w:rFonts w:ascii="Times New Roman" w:hAnsi="Times New Roman" w:cs="Times New Roman"/>
          <w:b/>
          <w:bCs/>
          <w:sz w:val="24"/>
          <w:szCs w:val="24"/>
        </w:rPr>
      </w:pPr>
      <w:r>
        <w:rPr>
          <w:noProof/>
          <w:lang w:eastAsia="ru-RU"/>
        </w:rPr>
        <w:drawing>
          <wp:anchor distT="0" distB="0" distL="114300" distR="114300" simplePos="0" relativeHeight="251652096" behindDoc="1" locked="0" layoutInCell="1" allowOverlap="1">
            <wp:simplePos x="0" y="0"/>
            <wp:positionH relativeFrom="column">
              <wp:posOffset>330835</wp:posOffset>
            </wp:positionH>
            <wp:positionV relativeFrom="paragraph">
              <wp:posOffset>111760</wp:posOffset>
            </wp:positionV>
            <wp:extent cx="5041900" cy="3008630"/>
            <wp:effectExtent l="0" t="0" r="6350" b="1270"/>
            <wp:wrapTight wrapText="bothSides">
              <wp:wrapPolygon edited="0">
                <wp:start x="0" y="0"/>
                <wp:lineTo x="0" y="21472"/>
                <wp:lineTo x="21546" y="21472"/>
                <wp:lineTo x="21546" y="0"/>
                <wp:lineTo x="0" y="0"/>
              </wp:wrapPolygon>
            </wp:wrapTight>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1900"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Pr="00CA04D6"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Pr="00CA04D6"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Pr="00CA04D6" w:rsidRDefault="004B76B1" w:rsidP="00212535">
      <w:pPr>
        <w:widowControl w:val="0"/>
        <w:autoSpaceDE w:val="0"/>
        <w:autoSpaceDN w:val="0"/>
        <w:adjustRightInd w:val="0"/>
        <w:spacing w:after="120"/>
        <w:ind w:firstLine="708"/>
        <w:jc w:val="both"/>
        <w:rPr>
          <w:rFonts w:ascii="Times New Roman" w:hAnsi="Times New Roman" w:cs="Times New Roman"/>
          <w:color w:val="FF0000"/>
          <w:sz w:val="24"/>
          <w:szCs w:val="24"/>
        </w:rPr>
      </w:pPr>
    </w:p>
    <w:p w:rsidR="004B76B1" w:rsidRPr="00CA04D6" w:rsidRDefault="004B76B1" w:rsidP="00212535">
      <w:pPr>
        <w:widowControl w:val="0"/>
        <w:autoSpaceDE w:val="0"/>
        <w:autoSpaceDN w:val="0"/>
        <w:adjustRightInd w:val="0"/>
        <w:spacing w:after="120"/>
        <w:jc w:val="both"/>
        <w:rPr>
          <w:rFonts w:ascii="Times New Roman" w:hAnsi="Times New Roman" w:cs="Times New Roman"/>
          <w:sz w:val="24"/>
          <w:szCs w:val="24"/>
        </w:rPr>
      </w:pPr>
    </w:p>
    <w:p w:rsidR="004B76B1" w:rsidRDefault="004B76B1" w:rsidP="00212535">
      <w:pPr>
        <w:widowControl w:val="0"/>
        <w:autoSpaceDE w:val="0"/>
        <w:autoSpaceDN w:val="0"/>
        <w:adjustRightInd w:val="0"/>
        <w:spacing w:after="120"/>
        <w:jc w:val="both"/>
        <w:rPr>
          <w:rFonts w:ascii="Times New Roman" w:hAnsi="Times New Roman" w:cs="Times New Roman"/>
          <w:sz w:val="24"/>
          <w:szCs w:val="24"/>
        </w:rPr>
      </w:pPr>
    </w:p>
    <w:p w:rsidR="004B76B1" w:rsidRPr="00CA04D6" w:rsidRDefault="004B76B1" w:rsidP="00212535">
      <w:pPr>
        <w:widowControl w:val="0"/>
        <w:autoSpaceDE w:val="0"/>
        <w:autoSpaceDN w:val="0"/>
        <w:adjustRightInd w:val="0"/>
        <w:spacing w:after="120"/>
        <w:jc w:val="both"/>
        <w:rPr>
          <w:rFonts w:ascii="Times New Roman" w:hAnsi="Times New Roman" w:cs="Times New Roman"/>
          <w:sz w:val="24"/>
          <w:szCs w:val="24"/>
        </w:rPr>
      </w:pPr>
      <w:r w:rsidRPr="00CA04D6">
        <w:rPr>
          <w:rFonts w:ascii="Times New Roman" w:hAnsi="Times New Roman" w:cs="Times New Roman"/>
          <w:sz w:val="24"/>
          <w:szCs w:val="24"/>
        </w:rPr>
        <w:t>В целом, результаты наших медалистов по обязательным предметам выше результатов по Московской области</w:t>
      </w:r>
      <w:r>
        <w:rPr>
          <w:rFonts w:ascii="Times New Roman" w:hAnsi="Times New Roman" w:cs="Times New Roman"/>
          <w:sz w:val="24"/>
          <w:szCs w:val="24"/>
        </w:rPr>
        <w:t>.</w:t>
      </w:r>
    </w:p>
    <w:p w:rsidR="004B76B1" w:rsidRPr="00CA04D6" w:rsidRDefault="004B76B1" w:rsidP="00212535">
      <w:pPr>
        <w:widowControl w:val="0"/>
        <w:autoSpaceDE w:val="0"/>
        <w:autoSpaceDN w:val="0"/>
        <w:adjustRightInd w:val="0"/>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 xml:space="preserve">Анализируя число неудовлетворительных результатов ЕГЭ по предметам по выбору можно сказать, что по сравнению с ЕГЭ-2012 года количество выпускников, не преодолевших минимальный порог баллов, установленный Рособрнадзором, заметно снизилось. Неудовлетворительные результаты выпускники показали лишь по трем предметам: биология (3), обществознание (3 из них 1Э), химия (1). Для сравнения: в 2012 году - по 6 предметам. </w:t>
      </w:r>
    </w:p>
    <w:p w:rsidR="004B76B1" w:rsidRPr="000F0C98" w:rsidRDefault="00204BF2" w:rsidP="00212535">
      <w:pPr>
        <w:spacing w:after="120"/>
        <w:ind w:firstLine="708"/>
        <w:jc w:val="both"/>
        <w:rPr>
          <w:rFonts w:ascii="Times New Roman" w:hAnsi="Times New Roman" w:cs="Times New Roman"/>
          <w:color w:val="C00000"/>
          <w:sz w:val="24"/>
          <w:szCs w:val="24"/>
        </w:rPr>
      </w:pPr>
      <w:r>
        <w:rPr>
          <w:noProof/>
          <w:lang w:eastAsia="ru-RU"/>
        </w:rPr>
        <w:drawing>
          <wp:anchor distT="0" distB="0" distL="114300" distR="114300" simplePos="0" relativeHeight="251656192" behindDoc="1" locked="0" layoutInCell="1" allowOverlap="1">
            <wp:simplePos x="0" y="0"/>
            <wp:positionH relativeFrom="column">
              <wp:posOffset>-253365</wp:posOffset>
            </wp:positionH>
            <wp:positionV relativeFrom="paragraph">
              <wp:posOffset>250190</wp:posOffset>
            </wp:positionV>
            <wp:extent cx="6151880" cy="3819525"/>
            <wp:effectExtent l="0" t="0" r="1270" b="9525"/>
            <wp:wrapTight wrapText="bothSides">
              <wp:wrapPolygon edited="0">
                <wp:start x="0" y="0"/>
                <wp:lineTo x="0" y="21546"/>
                <wp:lineTo x="21538" y="21546"/>
                <wp:lineTo x="21538" y="0"/>
                <wp:lineTo x="0" y="0"/>
              </wp:wrapPolygon>
            </wp:wrapTight>
            <wp:docPr id="25" name="Рисунок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88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0F0C98">
        <w:rPr>
          <w:rFonts w:ascii="Times New Roman" w:hAnsi="Times New Roman" w:cs="Times New Roman"/>
          <w:b/>
          <w:bCs/>
          <w:color w:val="C00000"/>
          <w:sz w:val="24"/>
          <w:szCs w:val="24"/>
        </w:rPr>
        <w:t>Успешность сдачи ЕГЭ по предметам по выбору (в %)</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Если анализировать результативность ЕГЭ по среднему тестовому баллу, то хороший результат (выше областного) выпускники Реутова показали по 10 предметам из 13. </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Особенно порадовали результаты наших выпускников по географии (5 место по МО из 74 муниципальных образований), истории (11 место по МО). Неплохие результаты ЕГЭ среди муниципальных образований Московской области г.о. Реутов показал и обязательным предметам: русский язык (17 место по МО, в 2012 году – 27 место), математика (29 место по МО, в 2013 году – 48 место).</w:t>
      </w:r>
    </w:p>
    <w:p w:rsidR="004B76B1" w:rsidRDefault="004B76B1" w:rsidP="00212535">
      <w:pPr>
        <w:pStyle w:val="a4"/>
        <w:widowControl/>
        <w:autoSpaceDE/>
        <w:autoSpaceDN/>
        <w:adjustRightInd/>
        <w:spacing w:after="120" w:line="276" w:lineRule="auto"/>
        <w:ind w:left="0"/>
        <w:jc w:val="both"/>
        <w:rPr>
          <w:rFonts w:ascii="Times New Roman" w:hAnsi="Times New Roman" w:cs="Times New Roman"/>
          <w:b/>
          <w:bCs/>
          <w:i/>
          <w:iCs/>
          <w:sz w:val="24"/>
          <w:szCs w:val="24"/>
        </w:rPr>
      </w:pPr>
    </w:p>
    <w:p w:rsidR="004B76B1" w:rsidRPr="000F0C98" w:rsidRDefault="004B76B1" w:rsidP="00212535">
      <w:pPr>
        <w:pStyle w:val="a4"/>
        <w:widowControl/>
        <w:autoSpaceDE/>
        <w:autoSpaceDN/>
        <w:adjustRightInd/>
        <w:spacing w:after="120" w:line="276" w:lineRule="auto"/>
        <w:ind w:left="0"/>
        <w:jc w:val="center"/>
        <w:rPr>
          <w:rFonts w:ascii="Times New Roman" w:hAnsi="Times New Roman" w:cs="Times New Roman"/>
          <w:b/>
          <w:bCs/>
          <w:i/>
          <w:iCs/>
          <w:color w:val="C00000"/>
          <w:sz w:val="24"/>
          <w:szCs w:val="24"/>
        </w:rPr>
      </w:pPr>
      <w:r w:rsidRPr="000F0C98">
        <w:rPr>
          <w:rFonts w:ascii="Times New Roman" w:hAnsi="Times New Roman" w:cs="Times New Roman"/>
          <w:b/>
          <w:bCs/>
          <w:i/>
          <w:iCs/>
          <w:color w:val="C00000"/>
          <w:sz w:val="24"/>
          <w:szCs w:val="24"/>
        </w:rPr>
        <w:lastRenderedPageBreak/>
        <w:t>Развитие системы работы с одаренными детьми</w:t>
      </w:r>
    </w:p>
    <w:p w:rsidR="004B76B1" w:rsidRPr="00CA04D6" w:rsidRDefault="004B76B1" w:rsidP="00212535">
      <w:pPr>
        <w:widowControl w:val="0"/>
        <w:overflowPunct w:val="0"/>
        <w:autoSpaceDE w:val="0"/>
        <w:autoSpaceDN w:val="0"/>
        <w:adjustRightInd w:val="0"/>
        <w:spacing w:after="120"/>
        <w:ind w:firstLine="710"/>
        <w:jc w:val="both"/>
        <w:rPr>
          <w:rFonts w:ascii="Times New Roman" w:hAnsi="Times New Roman" w:cs="Times New Roman"/>
          <w:sz w:val="24"/>
          <w:szCs w:val="24"/>
        </w:rPr>
      </w:pPr>
      <w:r w:rsidRPr="00CA04D6">
        <w:rPr>
          <w:rFonts w:ascii="Times New Roman" w:hAnsi="Times New Roman" w:cs="Times New Roman"/>
          <w:sz w:val="24"/>
          <w:szCs w:val="24"/>
        </w:rPr>
        <w:t>В последние годы работа с одаренными детьми выделяется в разряд одного из приоритетных направлений развития образования. В общественном сознании начинает формироваться понимание того, что переход в век наукоемких технологий невозможен без сохранения и умножения интеллектуального потенциала страны.</w:t>
      </w:r>
    </w:p>
    <w:p w:rsidR="004B76B1" w:rsidRPr="00204BF2" w:rsidRDefault="004B76B1" w:rsidP="00212535">
      <w:pPr>
        <w:spacing w:after="120"/>
        <w:jc w:val="both"/>
        <w:rPr>
          <w:rFonts w:ascii="Times New Roman" w:hAnsi="Times New Roman" w:cs="Times New Roman"/>
          <w:b/>
          <w:bCs/>
          <w:i/>
          <w:iCs/>
          <w:outline/>
          <w:color w:val="C0504D"/>
          <w:sz w:val="24"/>
          <w:szCs w:val="24"/>
          <w14:textOutline w14:w="9525" w14:cap="flat" w14:cmpd="sng" w14:algn="ctr">
            <w14:solidFill>
              <w14:srgbClr w14:val="C0504D"/>
            </w14:solidFill>
            <w14:prstDash w14:val="solid"/>
            <w14:round/>
          </w14:textOutline>
          <w14:textFill>
            <w14:noFill/>
          </w14:textFill>
        </w:rPr>
      </w:pPr>
      <w:r w:rsidRPr="00565D38">
        <w:rPr>
          <w:rFonts w:ascii="Times New Roman" w:hAnsi="Times New Roman" w:cs="Times New Roman"/>
          <w:b/>
          <w:bCs/>
          <w:i/>
          <w:iCs/>
          <w:color w:val="C00000"/>
          <w:sz w:val="24"/>
          <w:szCs w:val="24"/>
        </w:rPr>
        <w:t>В статье 77 ФЗ</w:t>
      </w:r>
      <w:r w:rsidRPr="00565D38">
        <w:rPr>
          <w:rFonts w:ascii="Times New Roman" w:hAnsi="Times New Roman" w:cs="Times New Roman"/>
          <w:b/>
          <w:bCs/>
          <w:color w:val="C00000"/>
          <w:sz w:val="24"/>
          <w:szCs w:val="24"/>
        </w:rPr>
        <w:t xml:space="preserve"> </w:t>
      </w:r>
      <w:r w:rsidRPr="00565D38">
        <w:rPr>
          <w:rFonts w:ascii="Times New Roman" w:hAnsi="Times New Roman" w:cs="Times New Roman"/>
          <w:b/>
          <w:bCs/>
          <w:i/>
          <w:iCs/>
          <w:color w:val="C00000"/>
          <w:sz w:val="24"/>
          <w:szCs w:val="24"/>
        </w:rPr>
        <w:t xml:space="preserve">сказано </w:t>
      </w:r>
      <w:r w:rsidRPr="00204BF2">
        <w:rPr>
          <w:rFonts w:ascii="Times New Roman" w:hAnsi="Times New Roman" w:cs="Times New Roman"/>
          <w:b/>
          <w:bCs/>
          <w:i/>
          <w:iCs/>
          <w:outline/>
          <w:color w:val="C0504D"/>
          <w:sz w:val="24"/>
          <w:szCs w:val="24"/>
          <w14:textOutline w14:w="9525" w14:cap="flat" w14:cmpd="sng" w14:algn="ctr">
            <w14:solidFill>
              <w14:srgbClr w14:val="C0504D"/>
            </w14:solidFill>
            <w14:prstDash w14:val="solid"/>
            <w14:round/>
          </w14:textOutline>
          <w14:textFill>
            <w14:noFill/>
          </w14:textFill>
        </w:rPr>
        <w:t xml:space="preserve">«В Российской Федерации осуществляются выявление и поддержка лиц, проявивших выдающиеся способности, а также оказывается содействие в получении такими лицами образования». </w:t>
      </w:r>
    </w:p>
    <w:p w:rsidR="004B76B1" w:rsidRPr="00CA04D6" w:rsidRDefault="00204BF2" w:rsidP="00212535">
      <w:pPr>
        <w:keepLines/>
        <w:spacing w:after="120"/>
        <w:jc w:val="both"/>
        <w:rPr>
          <w:rFonts w:ascii="Times New Roman" w:hAnsi="Times New Roman" w:cs="Times New Roman"/>
          <w:sz w:val="24"/>
          <w:szCs w:val="24"/>
        </w:rPr>
      </w:pPr>
      <w:r>
        <w:rPr>
          <w:noProof/>
          <w:lang w:eastAsia="ru-RU"/>
        </w:rPr>
        <w:drawing>
          <wp:anchor distT="0" distB="0" distL="114300" distR="114300" simplePos="0" relativeHeight="251657216" behindDoc="1" locked="0" layoutInCell="1" allowOverlap="1">
            <wp:simplePos x="0" y="0"/>
            <wp:positionH relativeFrom="column">
              <wp:posOffset>10160</wp:posOffset>
            </wp:positionH>
            <wp:positionV relativeFrom="paragraph">
              <wp:posOffset>224790</wp:posOffset>
            </wp:positionV>
            <wp:extent cx="3070225" cy="2044700"/>
            <wp:effectExtent l="0" t="0" r="0" b="0"/>
            <wp:wrapTight wrapText="bothSides">
              <wp:wrapPolygon edited="0">
                <wp:start x="0" y="0"/>
                <wp:lineTo x="0" y="21332"/>
                <wp:lineTo x="21444" y="21332"/>
                <wp:lineTo x="21444" y="0"/>
                <wp:lineTo x="0" y="0"/>
              </wp:wrapPolygon>
            </wp:wrapTight>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022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В Реутове успешно реализуется Программа  «Одарённые дети. От детского сада до ВУЗа», создана практическая модель муниципальной с</w:t>
      </w:r>
      <w:r w:rsidR="004B76B1">
        <w:rPr>
          <w:rFonts w:ascii="Times New Roman" w:hAnsi="Times New Roman" w:cs="Times New Roman"/>
          <w:sz w:val="24"/>
          <w:szCs w:val="24"/>
        </w:rPr>
        <w:t xml:space="preserve">истемы работы с интеллектуально </w:t>
      </w:r>
      <w:r w:rsidR="004B76B1" w:rsidRPr="00CA04D6">
        <w:rPr>
          <w:rFonts w:ascii="Times New Roman" w:hAnsi="Times New Roman" w:cs="Times New Roman"/>
          <w:sz w:val="24"/>
          <w:szCs w:val="24"/>
        </w:rPr>
        <w:t xml:space="preserve">одарёнными детьми. </w:t>
      </w:r>
    </w:p>
    <w:p w:rsidR="004B76B1" w:rsidRPr="00CA04D6"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 xml:space="preserve">В 2012-2013 учебном году проведён муниципальный этап всероссийской олимпиады школьников по 23 предметам. Численность участников муниципального этапа возросла на 8%: 1283 –  в прошлом году, 1393 –в этом году. </w:t>
      </w:r>
    </w:p>
    <w:p w:rsidR="004B76B1" w:rsidRPr="00CA04D6" w:rsidRDefault="004B76B1" w:rsidP="00212535">
      <w:pPr>
        <w:spacing w:after="120"/>
        <w:ind w:firstLine="360"/>
        <w:jc w:val="both"/>
        <w:rPr>
          <w:rFonts w:ascii="Times New Roman" w:hAnsi="Times New Roman" w:cs="Times New Roman"/>
          <w:sz w:val="24"/>
          <w:szCs w:val="24"/>
        </w:rPr>
      </w:pPr>
      <w:r w:rsidRPr="00CA04D6">
        <w:rPr>
          <w:rFonts w:ascii="Times New Roman" w:hAnsi="Times New Roman" w:cs="Times New Roman"/>
          <w:sz w:val="24"/>
          <w:szCs w:val="24"/>
        </w:rPr>
        <w:t>По итогам муниципального этапа предметных олимпиад первое место, как и в прошлые годы, завоевала Гимназия. Школа №7 поднялась на второе место. На третьем месте Лицей. Хорошую результативность в олимпиадах показала школа №6.</w:t>
      </w:r>
    </w:p>
    <w:p w:rsidR="004B76B1" w:rsidRPr="000F0C98" w:rsidRDefault="004B76B1" w:rsidP="00212535">
      <w:pPr>
        <w:spacing w:after="0"/>
        <w:ind w:firstLine="709"/>
        <w:jc w:val="center"/>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Распределение призовых мест в</w:t>
      </w:r>
    </w:p>
    <w:p w:rsidR="004B76B1" w:rsidRPr="000F0C98" w:rsidRDefault="004B76B1" w:rsidP="00212535">
      <w:pPr>
        <w:spacing w:after="0"/>
        <w:ind w:firstLine="709"/>
        <w:jc w:val="center"/>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муниципальном этапе предметных олимпиад</w:t>
      </w:r>
    </w:p>
    <w:tbl>
      <w:tblPr>
        <w:tblW w:w="6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63"/>
        <w:gridCol w:w="1521"/>
        <w:gridCol w:w="1596"/>
        <w:gridCol w:w="1428"/>
      </w:tblGrid>
      <w:tr w:rsidR="004B76B1" w:rsidRPr="00E3661E">
        <w:trPr>
          <w:trHeight w:val="412"/>
          <w:jc w:val="center"/>
        </w:trPr>
        <w:tc>
          <w:tcPr>
            <w:tcW w:w="0" w:type="auto"/>
            <w:tcBorders>
              <w:top w:val="single" w:sz="4" w:space="0" w:color="auto"/>
              <w:left w:val="single" w:sz="4" w:space="0" w:color="auto"/>
              <w:bottom w:val="single" w:sz="4" w:space="0" w:color="auto"/>
              <w:right w:val="single" w:sz="4" w:space="0" w:color="auto"/>
            </w:tcBorders>
            <w:shd w:val="clear" w:color="auto" w:fill="F2DBDB"/>
            <w:vAlign w:val="center"/>
          </w:tcPr>
          <w:p w:rsidR="004B76B1" w:rsidRPr="00E3661E" w:rsidRDefault="004B76B1" w:rsidP="000F0C98">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ОУ</w:t>
            </w:r>
          </w:p>
        </w:tc>
        <w:tc>
          <w:tcPr>
            <w:tcW w:w="1521" w:type="dxa"/>
            <w:tcBorders>
              <w:top w:val="single" w:sz="4" w:space="0" w:color="auto"/>
              <w:left w:val="single" w:sz="4" w:space="0" w:color="auto"/>
              <w:bottom w:val="single" w:sz="4" w:space="0" w:color="auto"/>
              <w:right w:val="single" w:sz="4" w:space="0" w:color="auto"/>
            </w:tcBorders>
            <w:shd w:val="clear" w:color="auto" w:fill="F2DBDB"/>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2010-2011</w:t>
            </w:r>
          </w:p>
        </w:tc>
        <w:tc>
          <w:tcPr>
            <w:tcW w:w="1596" w:type="dxa"/>
            <w:tcBorders>
              <w:top w:val="single" w:sz="4" w:space="0" w:color="auto"/>
              <w:left w:val="single" w:sz="4" w:space="0" w:color="auto"/>
              <w:right w:val="single" w:sz="4" w:space="0" w:color="auto"/>
            </w:tcBorders>
            <w:shd w:val="clear" w:color="auto" w:fill="F2DBDB"/>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2011-2012</w:t>
            </w:r>
          </w:p>
        </w:tc>
        <w:tc>
          <w:tcPr>
            <w:tcW w:w="1428" w:type="dxa"/>
            <w:tcBorders>
              <w:top w:val="single" w:sz="4" w:space="0" w:color="auto"/>
              <w:left w:val="single" w:sz="4" w:space="0" w:color="auto"/>
              <w:right w:val="single" w:sz="4" w:space="0" w:color="auto"/>
            </w:tcBorders>
            <w:shd w:val="clear" w:color="auto" w:fill="F2DBDB"/>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2012-2013</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Гимназия</w:t>
            </w:r>
          </w:p>
        </w:tc>
        <w:tc>
          <w:tcPr>
            <w:tcW w:w="1521"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96</w:t>
            </w:r>
          </w:p>
        </w:tc>
        <w:tc>
          <w:tcPr>
            <w:tcW w:w="1596"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85</w:t>
            </w:r>
          </w:p>
        </w:tc>
        <w:tc>
          <w:tcPr>
            <w:tcW w:w="1428"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110</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№7</w:t>
            </w:r>
          </w:p>
        </w:tc>
        <w:tc>
          <w:tcPr>
            <w:tcW w:w="1521" w:type="dxa"/>
            <w:tcBorders>
              <w:top w:val="single" w:sz="4" w:space="0" w:color="auto"/>
              <w:left w:val="single" w:sz="4" w:space="0" w:color="auto"/>
              <w:bottom w:val="single" w:sz="4" w:space="0" w:color="auto"/>
              <w:right w:val="single" w:sz="4" w:space="0" w:color="auto"/>
            </w:tcBorders>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43</w:t>
            </w:r>
          </w:p>
        </w:tc>
        <w:tc>
          <w:tcPr>
            <w:tcW w:w="1596" w:type="dxa"/>
            <w:tcBorders>
              <w:left w:val="single" w:sz="4" w:space="0" w:color="auto"/>
              <w:right w:val="single" w:sz="4" w:space="0" w:color="auto"/>
            </w:tcBorders>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37</w:t>
            </w:r>
          </w:p>
        </w:tc>
        <w:tc>
          <w:tcPr>
            <w:tcW w:w="1428" w:type="dxa"/>
            <w:tcBorders>
              <w:left w:val="single" w:sz="4" w:space="0" w:color="auto"/>
              <w:right w:val="single" w:sz="4" w:space="0" w:color="auto"/>
            </w:tcBorders>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52</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Лицей</w:t>
            </w:r>
          </w:p>
        </w:tc>
        <w:tc>
          <w:tcPr>
            <w:tcW w:w="1521"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70</w:t>
            </w:r>
          </w:p>
        </w:tc>
        <w:tc>
          <w:tcPr>
            <w:tcW w:w="1596"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50</w:t>
            </w:r>
          </w:p>
        </w:tc>
        <w:tc>
          <w:tcPr>
            <w:tcW w:w="1428"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37</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№6</w:t>
            </w:r>
          </w:p>
        </w:tc>
        <w:tc>
          <w:tcPr>
            <w:tcW w:w="1521" w:type="dxa"/>
            <w:tcBorders>
              <w:top w:val="single" w:sz="4" w:space="0" w:color="auto"/>
              <w:left w:val="single" w:sz="4" w:space="0" w:color="auto"/>
              <w:bottom w:val="single" w:sz="4" w:space="0" w:color="auto"/>
              <w:right w:val="single" w:sz="4" w:space="0" w:color="auto"/>
            </w:tcBorders>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32</w:t>
            </w:r>
          </w:p>
        </w:tc>
        <w:tc>
          <w:tcPr>
            <w:tcW w:w="1596" w:type="dxa"/>
            <w:tcBorders>
              <w:left w:val="single" w:sz="4" w:space="0" w:color="auto"/>
              <w:right w:val="single" w:sz="4" w:space="0" w:color="auto"/>
            </w:tcBorders>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29</w:t>
            </w:r>
          </w:p>
        </w:tc>
        <w:tc>
          <w:tcPr>
            <w:tcW w:w="1428" w:type="dxa"/>
            <w:tcBorders>
              <w:left w:val="single" w:sz="4" w:space="0" w:color="auto"/>
              <w:right w:val="single" w:sz="4" w:space="0" w:color="auto"/>
            </w:tcBorders>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35</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№2</w:t>
            </w:r>
          </w:p>
        </w:tc>
        <w:tc>
          <w:tcPr>
            <w:tcW w:w="1521"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34</w:t>
            </w:r>
          </w:p>
        </w:tc>
        <w:tc>
          <w:tcPr>
            <w:tcW w:w="1596"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36</w:t>
            </w:r>
          </w:p>
        </w:tc>
        <w:tc>
          <w:tcPr>
            <w:tcW w:w="1428"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25</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№4</w:t>
            </w:r>
          </w:p>
        </w:tc>
        <w:tc>
          <w:tcPr>
            <w:tcW w:w="1521" w:type="dxa"/>
            <w:tcBorders>
              <w:top w:val="single" w:sz="4" w:space="0" w:color="auto"/>
              <w:left w:val="single" w:sz="4" w:space="0" w:color="auto"/>
              <w:bottom w:val="single" w:sz="4" w:space="0" w:color="auto"/>
              <w:right w:val="single" w:sz="4" w:space="0" w:color="auto"/>
            </w:tcBorders>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31</w:t>
            </w:r>
          </w:p>
        </w:tc>
        <w:tc>
          <w:tcPr>
            <w:tcW w:w="1596" w:type="dxa"/>
            <w:tcBorders>
              <w:left w:val="single" w:sz="4" w:space="0" w:color="auto"/>
              <w:right w:val="single" w:sz="4" w:space="0" w:color="auto"/>
            </w:tcBorders>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14</w:t>
            </w:r>
          </w:p>
        </w:tc>
        <w:tc>
          <w:tcPr>
            <w:tcW w:w="1428" w:type="dxa"/>
            <w:tcBorders>
              <w:left w:val="single" w:sz="4" w:space="0" w:color="auto"/>
              <w:right w:val="single" w:sz="4" w:space="0" w:color="auto"/>
            </w:tcBorders>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22</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№5</w:t>
            </w:r>
          </w:p>
        </w:tc>
        <w:tc>
          <w:tcPr>
            <w:tcW w:w="1521"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19</w:t>
            </w:r>
          </w:p>
        </w:tc>
        <w:tc>
          <w:tcPr>
            <w:tcW w:w="1596"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11</w:t>
            </w:r>
          </w:p>
        </w:tc>
        <w:tc>
          <w:tcPr>
            <w:tcW w:w="1428"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15</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№1</w:t>
            </w:r>
          </w:p>
        </w:tc>
        <w:tc>
          <w:tcPr>
            <w:tcW w:w="1521" w:type="dxa"/>
            <w:tcBorders>
              <w:top w:val="single" w:sz="4" w:space="0" w:color="auto"/>
              <w:left w:val="single" w:sz="4" w:space="0" w:color="auto"/>
              <w:bottom w:val="single" w:sz="4" w:space="0" w:color="auto"/>
              <w:right w:val="single" w:sz="4" w:space="0" w:color="auto"/>
            </w:tcBorders>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23</w:t>
            </w:r>
          </w:p>
        </w:tc>
        <w:tc>
          <w:tcPr>
            <w:tcW w:w="1596" w:type="dxa"/>
            <w:tcBorders>
              <w:left w:val="single" w:sz="4" w:space="0" w:color="auto"/>
              <w:right w:val="single" w:sz="4" w:space="0" w:color="auto"/>
            </w:tcBorders>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13</w:t>
            </w:r>
          </w:p>
        </w:tc>
        <w:tc>
          <w:tcPr>
            <w:tcW w:w="1428" w:type="dxa"/>
            <w:tcBorders>
              <w:left w:val="single" w:sz="4" w:space="0" w:color="auto"/>
              <w:right w:val="single" w:sz="4" w:space="0" w:color="auto"/>
            </w:tcBorders>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12</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№3</w:t>
            </w:r>
          </w:p>
        </w:tc>
        <w:tc>
          <w:tcPr>
            <w:tcW w:w="1521" w:type="dxa"/>
            <w:tcBorders>
              <w:top w:val="single" w:sz="4" w:space="0" w:color="auto"/>
              <w:left w:val="single" w:sz="4" w:space="0" w:color="auto"/>
              <w:bottom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18</w:t>
            </w:r>
          </w:p>
        </w:tc>
        <w:tc>
          <w:tcPr>
            <w:tcW w:w="1596"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8</w:t>
            </w:r>
          </w:p>
        </w:tc>
        <w:tc>
          <w:tcPr>
            <w:tcW w:w="1428" w:type="dxa"/>
            <w:tcBorders>
              <w:left w:val="single" w:sz="4" w:space="0" w:color="auto"/>
              <w:right w:val="single" w:sz="4" w:space="0" w:color="auto"/>
            </w:tcBorders>
            <w:shd w:val="clear" w:color="auto" w:fill="DBE5F1"/>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9</w:t>
            </w:r>
          </w:p>
        </w:tc>
      </w:tr>
      <w:tr w:rsidR="004B76B1" w:rsidRPr="00E3661E">
        <w:trPr>
          <w:jc w:val="center"/>
        </w:trPr>
        <w:tc>
          <w:tcPr>
            <w:tcW w:w="1763" w:type="dxa"/>
            <w:tcBorders>
              <w:top w:val="single" w:sz="4" w:space="0" w:color="auto"/>
              <w:left w:val="single" w:sz="4" w:space="0" w:color="auto"/>
              <w:bottom w:val="single" w:sz="4" w:space="0" w:color="auto"/>
              <w:right w:val="single" w:sz="4" w:space="0" w:color="auto"/>
            </w:tcBorders>
            <w:shd w:val="clear" w:color="auto" w:fill="F2DBDB"/>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ИТОГО:</w:t>
            </w:r>
          </w:p>
        </w:tc>
        <w:tc>
          <w:tcPr>
            <w:tcW w:w="1521" w:type="dxa"/>
            <w:tcBorders>
              <w:top w:val="single" w:sz="4" w:space="0" w:color="auto"/>
              <w:left w:val="single" w:sz="4" w:space="0" w:color="auto"/>
              <w:bottom w:val="single" w:sz="4" w:space="0" w:color="auto"/>
              <w:right w:val="single" w:sz="4" w:space="0" w:color="auto"/>
            </w:tcBorders>
            <w:shd w:val="clear" w:color="auto" w:fill="F2DBDB"/>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367</w:t>
            </w:r>
          </w:p>
        </w:tc>
        <w:tc>
          <w:tcPr>
            <w:tcW w:w="1596" w:type="dxa"/>
            <w:tcBorders>
              <w:left w:val="single" w:sz="4" w:space="0" w:color="auto"/>
              <w:right w:val="single" w:sz="4" w:space="0" w:color="auto"/>
            </w:tcBorders>
            <w:shd w:val="clear" w:color="auto" w:fill="F2DBDB"/>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283</w:t>
            </w:r>
          </w:p>
        </w:tc>
        <w:tc>
          <w:tcPr>
            <w:tcW w:w="1428" w:type="dxa"/>
            <w:tcBorders>
              <w:left w:val="single" w:sz="4" w:space="0" w:color="auto"/>
              <w:right w:val="single" w:sz="4" w:space="0" w:color="auto"/>
            </w:tcBorders>
            <w:shd w:val="clear" w:color="auto" w:fill="F2DBDB"/>
          </w:tcPr>
          <w:p w:rsidR="004B76B1" w:rsidRPr="00E3661E" w:rsidRDefault="004B76B1" w:rsidP="00212535">
            <w:pPr>
              <w:spacing w:after="120"/>
              <w:rPr>
                <w:rFonts w:ascii="Times New Roman" w:hAnsi="Times New Roman" w:cs="Times New Roman"/>
                <w:b/>
                <w:bCs/>
                <w:sz w:val="24"/>
                <w:szCs w:val="24"/>
              </w:rPr>
            </w:pPr>
            <w:r w:rsidRPr="00E3661E">
              <w:rPr>
                <w:rFonts w:ascii="Times New Roman" w:hAnsi="Times New Roman" w:cs="Times New Roman"/>
                <w:b/>
                <w:bCs/>
                <w:sz w:val="24"/>
                <w:szCs w:val="24"/>
              </w:rPr>
              <w:t>317</w:t>
            </w:r>
          </w:p>
        </w:tc>
      </w:tr>
    </w:tbl>
    <w:p w:rsidR="004B76B1" w:rsidRDefault="004B76B1" w:rsidP="00212535">
      <w:pPr>
        <w:spacing w:after="120"/>
        <w:ind w:firstLine="708"/>
        <w:jc w:val="both"/>
        <w:rPr>
          <w:rFonts w:ascii="Times New Roman" w:hAnsi="Times New Roman" w:cs="Times New Roman"/>
          <w:sz w:val="24"/>
          <w:szCs w:val="24"/>
        </w:rPr>
      </w:pP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Все победители и призёры муниципального этапа всероссийской олимпиады школьников по общеобразовательным предметам, и педагоги, подготовившие победителей и призёров  регионального этапа олимпиады, второй год получают Премию Главы города Реутов Ходырева Александра Николаевича ежегодно выплачивать премии. Согласно подведению итогов за этот год премию Главы получили 317 школьников и 11 учителей. Премиальный фонд составил </w:t>
      </w:r>
      <w:r w:rsidRPr="00CA04D6">
        <w:rPr>
          <w:rFonts w:ascii="Times New Roman" w:hAnsi="Times New Roman" w:cs="Times New Roman"/>
          <w:b/>
          <w:bCs/>
          <w:i/>
          <w:iCs/>
          <w:sz w:val="24"/>
          <w:szCs w:val="24"/>
        </w:rPr>
        <w:t>468 тысяч рублей</w:t>
      </w:r>
      <w:r w:rsidRPr="00CA04D6">
        <w:rPr>
          <w:rFonts w:ascii="Times New Roman" w:hAnsi="Times New Roman" w:cs="Times New Roman"/>
          <w:sz w:val="24"/>
          <w:szCs w:val="24"/>
        </w:rPr>
        <w:t>.</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 2012-2013 учебном году в региональном этапе олимпиады приняли участие 74 учащихся по 21 предмету.</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Завоёвано одиннадцать призовых мест (2011 – 9, 2012 – 11). Девять из них учащимися Гимназии, по одному учащимися школы № 4и школы №7.</w:t>
      </w:r>
    </w:p>
    <w:p w:rsidR="004B76B1" w:rsidRPr="000F0C98" w:rsidRDefault="004B76B1" w:rsidP="00212535">
      <w:pPr>
        <w:spacing w:after="120"/>
        <w:ind w:firstLine="708"/>
        <w:jc w:val="center"/>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Результаты участия в региональном этапе олимпиад</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1260"/>
        <w:gridCol w:w="2340"/>
        <w:gridCol w:w="1980"/>
      </w:tblGrid>
      <w:tr w:rsidR="004B76B1" w:rsidRPr="00E3661E">
        <w:tc>
          <w:tcPr>
            <w:tcW w:w="1728" w:type="dxa"/>
            <w:shd w:val="clear" w:color="auto" w:fill="F2DBDB"/>
          </w:tcPr>
          <w:p w:rsidR="004B76B1" w:rsidRPr="00E3661E" w:rsidRDefault="004B76B1" w:rsidP="000F0C98">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Предмет</w:t>
            </w:r>
          </w:p>
        </w:tc>
        <w:tc>
          <w:tcPr>
            <w:tcW w:w="2340" w:type="dxa"/>
            <w:shd w:val="clear" w:color="auto" w:fill="F2DBDB"/>
          </w:tcPr>
          <w:p w:rsidR="004B76B1" w:rsidRPr="00E3661E" w:rsidRDefault="004B76B1" w:rsidP="000F0C98">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Фамилия, имя</w:t>
            </w:r>
          </w:p>
        </w:tc>
        <w:tc>
          <w:tcPr>
            <w:tcW w:w="1260" w:type="dxa"/>
            <w:shd w:val="clear" w:color="auto" w:fill="F2DBDB"/>
          </w:tcPr>
          <w:p w:rsidR="004B76B1" w:rsidRPr="00E3661E" w:rsidRDefault="004B76B1" w:rsidP="000F0C98">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Место в рейтинге</w:t>
            </w:r>
          </w:p>
        </w:tc>
        <w:tc>
          <w:tcPr>
            <w:tcW w:w="2340" w:type="dxa"/>
            <w:shd w:val="clear" w:color="auto" w:fill="F2DBDB"/>
          </w:tcPr>
          <w:p w:rsidR="004B76B1" w:rsidRPr="00E3661E" w:rsidRDefault="004B76B1" w:rsidP="000F0C98">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ОУ</w:t>
            </w:r>
          </w:p>
        </w:tc>
        <w:tc>
          <w:tcPr>
            <w:tcW w:w="1980" w:type="dxa"/>
            <w:shd w:val="clear" w:color="auto" w:fill="F2DBDB"/>
          </w:tcPr>
          <w:p w:rsidR="004B76B1" w:rsidRPr="00E3661E" w:rsidRDefault="004B76B1" w:rsidP="000F0C98">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Учитель</w:t>
            </w:r>
          </w:p>
        </w:tc>
      </w:tr>
      <w:tr w:rsidR="004B76B1" w:rsidRPr="00E3661E">
        <w:tc>
          <w:tcPr>
            <w:tcW w:w="1728" w:type="dxa"/>
            <w:shd w:val="clear" w:color="auto" w:fill="DBE5F1"/>
          </w:tcPr>
          <w:p w:rsidR="004B76B1" w:rsidRPr="00E3661E" w:rsidRDefault="004B76B1" w:rsidP="00212535">
            <w:pPr>
              <w:spacing w:after="120"/>
              <w:rPr>
                <w:rFonts w:ascii="Times New Roman" w:hAnsi="Times New Roman" w:cs="Times New Roman"/>
                <w:color w:val="17365D"/>
                <w:sz w:val="24"/>
                <w:szCs w:val="24"/>
              </w:rPr>
            </w:pPr>
            <w:r w:rsidRPr="00E3661E">
              <w:rPr>
                <w:rFonts w:ascii="Times New Roman" w:hAnsi="Times New Roman" w:cs="Times New Roman"/>
                <w:color w:val="17365D"/>
                <w:sz w:val="24"/>
                <w:szCs w:val="24"/>
              </w:rPr>
              <w:t>Литература</w:t>
            </w:r>
          </w:p>
        </w:tc>
        <w:tc>
          <w:tcPr>
            <w:tcW w:w="2340" w:type="dxa"/>
            <w:shd w:val="clear" w:color="auto" w:fill="DBE5F1"/>
          </w:tcPr>
          <w:p w:rsidR="004B76B1" w:rsidRPr="00E3661E" w:rsidRDefault="004B76B1" w:rsidP="00212535">
            <w:pPr>
              <w:spacing w:after="120"/>
              <w:rPr>
                <w:rFonts w:ascii="Times New Roman" w:hAnsi="Times New Roman" w:cs="Times New Roman"/>
                <w:color w:val="17365D"/>
                <w:sz w:val="24"/>
                <w:szCs w:val="24"/>
              </w:rPr>
            </w:pPr>
            <w:r w:rsidRPr="00E3661E">
              <w:rPr>
                <w:rFonts w:ascii="Times New Roman" w:hAnsi="Times New Roman" w:cs="Times New Roman"/>
                <w:color w:val="17365D"/>
                <w:sz w:val="24"/>
                <w:szCs w:val="24"/>
              </w:rPr>
              <w:t>Лабутина Дарья</w:t>
            </w:r>
          </w:p>
        </w:tc>
        <w:tc>
          <w:tcPr>
            <w:tcW w:w="1260" w:type="dxa"/>
            <w:shd w:val="clear" w:color="auto" w:fill="DBE5F1"/>
          </w:tcPr>
          <w:p w:rsidR="004B76B1" w:rsidRPr="00E3661E" w:rsidRDefault="004B76B1" w:rsidP="00212535">
            <w:pPr>
              <w:spacing w:after="120"/>
              <w:rPr>
                <w:rFonts w:ascii="Times New Roman" w:hAnsi="Times New Roman" w:cs="Times New Roman"/>
                <w:color w:val="17365D"/>
                <w:sz w:val="24"/>
                <w:szCs w:val="24"/>
              </w:rPr>
            </w:pPr>
            <w:r w:rsidRPr="00E3661E">
              <w:rPr>
                <w:rFonts w:ascii="Times New Roman" w:hAnsi="Times New Roman" w:cs="Times New Roman"/>
                <w:color w:val="17365D"/>
                <w:sz w:val="24"/>
                <w:szCs w:val="24"/>
              </w:rPr>
              <w:t>№13</w:t>
            </w:r>
          </w:p>
        </w:tc>
        <w:tc>
          <w:tcPr>
            <w:tcW w:w="2340" w:type="dxa"/>
            <w:shd w:val="clear" w:color="auto" w:fill="DBE5F1"/>
          </w:tcPr>
          <w:p w:rsidR="004B76B1" w:rsidRPr="00E3661E" w:rsidRDefault="004B76B1" w:rsidP="00212535">
            <w:pPr>
              <w:spacing w:after="120"/>
              <w:rPr>
                <w:rFonts w:ascii="Times New Roman" w:hAnsi="Times New Roman" w:cs="Times New Roman"/>
                <w:color w:val="17365D"/>
                <w:sz w:val="24"/>
                <w:szCs w:val="24"/>
              </w:rPr>
            </w:pPr>
            <w:r w:rsidRPr="00E3661E">
              <w:rPr>
                <w:rFonts w:ascii="Times New Roman" w:hAnsi="Times New Roman" w:cs="Times New Roman"/>
                <w:color w:val="17365D"/>
                <w:sz w:val="24"/>
                <w:szCs w:val="24"/>
              </w:rPr>
              <w:t>МАОУ «Гимназия»</w:t>
            </w:r>
          </w:p>
        </w:tc>
        <w:tc>
          <w:tcPr>
            <w:tcW w:w="1980" w:type="dxa"/>
            <w:shd w:val="clear" w:color="auto" w:fill="DBE5F1"/>
          </w:tcPr>
          <w:p w:rsidR="004B76B1" w:rsidRPr="00E3661E" w:rsidRDefault="004B76B1" w:rsidP="00212535">
            <w:pPr>
              <w:spacing w:after="120"/>
              <w:rPr>
                <w:rFonts w:ascii="Times New Roman" w:hAnsi="Times New Roman" w:cs="Times New Roman"/>
                <w:color w:val="17365D"/>
                <w:sz w:val="24"/>
                <w:szCs w:val="24"/>
              </w:rPr>
            </w:pPr>
            <w:r w:rsidRPr="00E3661E">
              <w:rPr>
                <w:rFonts w:ascii="Times New Roman" w:hAnsi="Times New Roman" w:cs="Times New Roman"/>
                <w:color w:val="17365D"/>
                <w:sz w:val="24"/>
                <w:szCs w:val="24"/>
              </w:rPr>
              <w:t>Савоткина Т.С.</w:t>
            </w:r>
          </w:p>
        </w:tc>
      </w:tr>
      <w:tr w:rsidR="004B76B1" w:rsidRPr="00E3661E">
        <w:tc>
          <w:tcPr>
            <w:tcW w:w="1728"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Литература</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Качалов Егор</w:t>
            </w:r>
          </w:p>
        </w:tc>
        <w:tc>
          <w:tcPr>
            <w:tcW w:w="126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№26</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МАОУ «Гимназия»</w:t>
            </w:r>
          </w:p>
        </w:tc>
        <w:tc>
          <w:tcPr>
            <w:tcW w:w="198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Шашина М.А.</w:t>
            </w:r>
          </w:p>
        </w:tc>
      </w:tr>
      <w:tr w:rsidR="004B76B1" w:rsidRPr="00E3661E">
        <w:tc>
          <w:tcPr>
            <w:tcW w:w="1728"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Англ. яз.</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Ромикова Ольга</w:t>
            </w:r>
          </w:p>
        </w:tc>
        <w:tc>
          <w:tcPr>
            <w:tcW w:w="126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№23</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МАОУ «Гимназия»</w:t>
            </w:r>
          </w:p>
        </w:tc>
        <w:tc>
          <w:tcPr>
            <w:tcW w:w="198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Меликсетян Б.И.</w:t>
            </w:r>
          </w:p>
        </w:tc>
      </w:tr>
      <w:tr w:rsidR="004B76B1" w:rsidRPr="00E3661E">
        <w:tc>
          <w:tcPr>
            <w:tcW w:w="1728"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Немецкий яз.</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Кузнецов Сергей</w:t>
            </w:r>
          </w:p>
        </w:tc>
        <w:tc>
          <w:tcPr>
            <w:tcW w:w="126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МАОУ «Гимназия»</w:t>
            </w:r>
          </w:p>
        </w:tc>
        <w:tc>
          <w:tcPr>
            <w:tcW w:w="198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Голубкова Е.А.</w:t>
            </w:r>
          </w:p>
        </w:tc>
      </w:tr>
      <w:tr w:rsidR="004B76B1" w:rsidRPr="00E3661E">
        <w:tc>
          <w:tcPr>
            <w:tcW w:w="1728"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Немецкий яз.</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Жаворонкова Ирина</w:t>
            </w:r>
          </w:p>
        </w:tc>
        <w:tc>
          <w:tcPr>
            <w:tcW w:w="126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№16</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МАОУ «Гимназия»</w:t>
            </w:r>
          </w:p>
        </w:tc>
        <w:tc>
          <w:tcPr>
            <w:tcW w:w="198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Голубкова Е.А.</w:t>
            </w:r>
          </w:p>
        </w:tc>
      </w:tr>
      <w:tr w:rsidR="004B76B1" w:rsidRPr="00E3661E">
        <w:tc>
          <w:tcPr>
            <w:tcW w:w="1728"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История</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Жаворонкова Ирина</w:t>
            </w:r>
          </w:p>
        </w:tc>
        <w:tc>
          <w:tcPr>
            <w:tcW w:w="126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№10</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МАОУ «Гимназия»</w:t>
            </w:r>
          </w:p>
        </w:tc>
        <w:tc>
          <w:tcPr>
            <w:tcW w:w="198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Лифанова М.И.</w:t>
            </w:r>
          </w:p>
        </w:tc>
      </w:tr>
      <w:tr w:rsidR="004B76B1" w:rsidRPr="00E3661E">
        <w:tc>
          <w:tcPr>
            <w:tcW w:w="1728"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Биология</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Мокрова Анна</w:t>
            </w:r>
          </w:p>
        </w:tc>
        <w:tc>
          <w:tcPr>
            <w:tcW w:w="126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№12</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МАОУ «Гимназия»</w:t>
            </w:r>
          </w:p>
        </w:tc>
        <w:tc>
          <w:tcPr>
            <w:tcW w:w="198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Шутилина Н.И.</w:t>
            </w:r>
          </w:p>
        </w:tc>
      </w:tr>
      <w:tr w:rsidR="004B76B1" w:rsidRPr="00E3661E">
        <w:tc>
          <w:tcPr>
            <w:tcW w:w="1728"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Русский язык</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Лабутина Дарья</w:t>
            </w:r>
          </w:p>
        </w:tc>
        <w:tc>
          <w:tcPr>
            <w:tcW w:w="126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№5</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МАОУ «Гимназия»</w:t>
            </w:r>
          </w:p>
        </w:tc>
        <w:tc>
          <w:tcPr>
            <w:tcW w:w="198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Савоткина Т.С.</w:t>
            </w:r>
          </w:p>
        </w:tc>
      </w:tr>
      <w:tr w:rsidR="004B76B1" w:rsidRPr="00E3661E">
        <w:tc>
          <w:tcPr>
            <w:tcW w:w="1728"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Русский язык</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Шершерия Георгий</w:t>
            </w:r>
          </w:p>
        </w:tc>
        <w:tc>
          <w:tcPr>
            <w:tcW w:w="126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№14</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МБОУ СОШ №4</w:t>
            </w:r>
          </w:p>
        </w:tc>
        <w:tc>
          <w:tcPr>
            <w:tcW w:w="198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Немятова В.И.</w:t>
            </w:r>
          </w:p>
        </w:tc>
      </w:tr>
      <w:tr w:rsidR="004B76B1" w:rsidRPr="00E3661E">
        <w:tc>
          <w:tcPr>
            <w:tcW w:w="1728"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Русский язык</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Кузнецов Сергей</w:t>
            </w:r>
          </w:p>
        </w:tc>
        <w:tc>
          <w:tcPr>
            <w:tcW w:w="126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№37</w:t>
            </w:r>
          </w:p>
        </w:tc>
        <w:tc>
          <w:tcPr>
            <w:tcW w:w="234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МАОУ «Гимназия»</w:t>
            </w:r>
          </w:p>
        </w:tc>
        <w:tc>
          <w:tcPr>
            <w:tcW w:w="1980"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Сироткина С.В.</w:t>
            </w:r>
          </w:p>
        </w:tc>
      </w:tr>
      <w:tr w:rsidR="004B76B1" w:rsidRPr="00E3661E">
        <w:tc>
          <w:tcPr>
            <w:tcW w:w="1728"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Экономика</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Мифтахутдинова Карина</w:t>
            </w:r>
          </w:p>
        </w:tc>
        <w:tc>
          <w:tcPr>
            <w:tcW w:w="126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№28</w:t>
            </w:r>
          </w:p>
        </w:tc>
        <w:tc>
          <w:tcPr>
            <w:tcW w:w="234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МБОУ СОШ №7</w:t>
            </w:r>
          </w:p>
        </w:tc>
        <w:tc>
          <w:tcPr>
            <w:tcW w:w="1980"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Фалеева Е.В.</w:t>
            </w:r>
          </w:p>
        </w:tc>
      </w:tr>
    </w:tbl>
    <w:p w:rsidR="004B76B1" w:rsidRPr="00CA04D6" w:rsidRDefault="004B76B1" w:rsidP="00212535">
      <w:pPr>
        <w:spacing w:after="120"/>
        <w:jc w:val="both"/>
        <w:rPr>
          <w:rFonts w:ascii="Times New Roman" w:hAnsi="Times New Roman" w:cs="Times New Roman"/>
          <w:color w:val="FF0000"/>
          <w:sz w:val="24"/>
          <w:szCs w:val="24"/>
        </w:rPr>
      </w:pPr>
      <w:r w:rsidRPr="00CA04D6">
        <w:rPr>
          <w:rFonts w:ascii="Times New Roman" w:hAnsi="Times New Roman" w:cs="Times New Roman"/>
          <w:color w:val="FF0000"/>
          <w:sz w:val="24"/>
          <w:szCs w:val="24"/>
        </w:rPr>
        <w:t xml:space="preserve"> </w:t>
      </w:r>
    </w:p>
    <w:p w:rsidR="004B76B1" w:rsidRPr="00CA04D6" w:rsidRDefault="004B76B1" w:rsidP="00212535">
      <w:pPr>
        <w:spacing w:after="120"/>
        <w:ind w:firstLine="360"/>
        <w:jc w:val="both"/>
        <w:rPr>
          <w:rFonts w:ascii="Times New Roman" w:hAnsi="Times New Roman" w:cs="Times New Roman"/>
          <w:sz w:val="24"/>
          <w:szCs w:val="24"/>
        </w:rPr>
      </w:pPr>
      <w:r w:rsidRPr="00CA04D6">
        <w:rPr>
          <w:rFonts w:ascii="Times New Roman" w:hAnsi="Times New Roman" w:cs="Times New Roman"/>
          <w:sz w:val="24"/>
          <w:szCs w:val="24"/>
        </w:rPr>
        <w:t>В заключительном этапе всероссийской олимпиады школьников в составе сборных команд Московской области участвовали</w:t>
      </w:r>
    </w:p>
    <w:p w:rsidR="004B76B1" w:rsidRPr="00CA04D6" w:rsidRDefault="004B76B1" w:rsidP="00212535">
      <w:pPr>
        <w:numPr>
          <w:ilvl w:val="0"/>
          <w:numId w:val="1"/>
        </w:numPr>
        <w:spacing w:after="120"/>
        <w:ind w:left="0"/>
        <w:jc w:val="both"/>
        <w:rPr>
          <w:rFonts w:ascii="Times New Roman" w:hAnsi="Times New Roman" w:cs="Times New Roman"/>
          <w:sz w:val="24"/>
          <w:szCs w:val="24"/>
        </w:rPr>
      </w:pPr>
      <w:r w:rsidRPr="00CA04D6">
        <w:rPr>
          <w:rFonts w:ascii="Times New Roman" w:hAnsi="Times New Roman" w:cs="Times New Roman"/>
          <w:sz w:val="24"/>
          <w:szCs w:val="24"/>
        </w:rPr>
        <w:t>Кузнецов Сергей, МАОУ «Гимназия» – немецкий язык.</w:t>
      </w:r>
    </w:p>
    <w:p w:rsidR="004B76B1" w:rsidRPr="00CA04D6" w:rsidRDefault="004B76B1" w:rsidP="00212535">
      <w:pPr>
        <w:numPr>
          <w:ilvl w:val="0"/>
          <w:numId w:val="1"/>
        </w:numPr>
        <w:spacing w:after="120"/>
        <w:ind w:left="0"/>
        <w:jc w:val="both"/>
        <w:rPr>
          <w:rFonts w:ascii="Times New Roman" w:hAnsi="Times New Roman" w:cs="Times New Roman"/>
          <w:sz w:val="24"/>
          <w:szCs w:val="24"/>
        </w:rPr>
      </w:pPr>
      <w:r w:rsidRPr="00CA04D6">
        <w:rPr>
          <w:rFonts w:ascii="Times New Roman" w:hAnsi="Times New Roman" w:cs="Times New Roman"/>
          <w:sz w:val="24"/>
          <w:szCs w:val="24"/>
        </w:rPr>
        <w:t xml:space="preserve">Шершерия Георгий, МБОУ СОШ №4 – русский язык. </w:t>
      </w:r>
    </w:p>
    <w:p w:rsidR="004B76B1" w:rsidRPr="000F0C98" w:rsidRDefault="004B76B1" w:rsidP="00212535">
      <w:pPr>
        <w:spacing w:after="120"/>
        <w:ind w:firstLine="360"/>
        <w:jc w:val="both"/>
        <w:rPr>
          <w:rFonts w:ascii="Times New Roman" w:hAnsi="Times New Roman" w:cs="Times New Roman"/>
          <w:b/>
          <w:bCs/>
          <w:color w:val="C00000"/>
          <w:sz w:val="24"/>
          <w:szCs w:val="24"/>
        </w:rPr>
      </w:pPr>
      <w:r w:rsidRPr="000F0C98">
        <w:rPr>
          <w:rFonts w:ascii="Times New Roman" w:hAnsi="Times New Roman" w:cs="Times New Roman"/>
          <w:b/>
          <w:bCs/>
          <w:color w:val="C00000"/>
          <w:sz w:val="24"/>
          <w:szCs w:val="24"/>
        </w:rPr>
        <w:t xml:space="preserve">Кузнецов Сергей, МАОУ «Гимназия», стал призёром на заключительном этапе всероссийской олимпиады! </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 прошедшем учебном году на высоком уровне состоялись городские конкурсы и конференции, прошедшие проверку временем:</w:t>
      </w:r>
    </w:p>
    <w:p w:rsidR="004B76B1" w:rsidRPr="00CA04D6" w:rsidRDefault="00204BF2" w:rsidP="00212535">
      <w:pPr>
        <w:spacing w:after="120"/>
        <w:ind w:firstLine="709"/>
        <w:jc w:val="both"/>
        <w:outlineLvl w:val="0"/>
        <w:rPr>
          <w:rFonts w:ascii="Times New Roman" w:hAnsi="Times New Roman" w:cs="Times New Roman"/>
          <w:sz w:val="24"/>
          <w:szCs w:val="24"/>
        </w:rPr>
      </w:pPr>
      <w:r>
        <w:rPr>
          <w:noProof/>
          <w:lang w:eastAsia="ru-RU"/>
        </w:rPr>
        <w:lastRenderedPageBreak/>
        <w:drawing>
          <wp:anchor distT="0" distB="0" distL="114300" distR="114300" simplePos="0" relativeHeight="251659264" behindDoc="1" locked="0" layoutInCell="1" allowOverlap="1">
            <wp:simplePos x="0" y="0"/>
            <wp:positionH relativeFrom="column">
              <wp:posOffset>2954020</wp:posOffset>
            </wp:positionH>
            <wp:positionV relativeFrom="paragraph">
              <wp:posOffset>549275</wp:posOffset>
            </wp:positionV>
            <wp:extent cx="3145790" cy="2450465"/>
            <wp:effectExtent l="0" t="0" r="0" b="6985"/>
            <wp:wrapTight wrapText="bothSides">
              <wp:wrapPolygon edited="0">
                <wp:start x="3924" y="0"/>
                <wp:lineTo x="2354" y="336"/>
                <wp:lineTo x="392" y="1847"/>
                <wp:lineTo x="0" y="4870"/>
                <wp:lineTo x="0" y="16456"/>
                <wp:lineTo x="392" y="19479"/>
                <wp:lineTo x="2616" y="21494"/>
                <wp:lineTo x="3401" y="21494"/>
                <wp:lineTo x="18182" y="21494"/>
                <wp:lineTo x="19097" y="21494"/>
                <wp:lineTo x="21321" y="19479"/>
                <wp:lineTo x="21452" y="17128"/>
                <wp:lineTo x="21452" y="4198"/>
                <wp:lineTo x="21321" y="2015"/>
                <wp:lineTo x="18966" y="168"/>
                <wp:lineTo x="17789" y="0"/>
                <wp:lineTo x="3924" y="0"/>
              </wp:wrapPolygon>
            </wp:wrapTight>
            <wp:docPr id="27" name="Picture 12" descr="DSCN0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SCN008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5790" cy="24504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simplePos x="0" y="0"/>
            <wp:positionH relativeFrom="column">
              <wp:posOffset>-298450</wp:posOffset>
            </wp:positionH>
            <wp:positionV relativeFrom="paragraph">
              <wp:posOffset>690880</wp:posOffset>
            </wp:positionV>
            <wp:extent cx="3084830" cy="2401570"/>
            <wp:effectExtent l="0" t="0" r="1270" b="0"/>
            <wp:wrapTight wrapText="bothSides">
              <wp:wrapPolygon edited="0">
                <wp:start x="4002" y="0"/>
                <wp:lineTo x="2534" y="171"/>
                <wp:lineTo x="400" y="1885"/>
                <wp:lineTo x="0" y="5140"/>
                <wp:lineTo x="0" y="16448"/>
                <wp:lineTo x="667" y="19875"/>
                <wp:lineTo x="2668" y="21417"/>
                <wp:lineTo x="3468" y="21417"/>
                <wp:lineTo x="18141" y="21417"/>
                <wp:lineTo x="19075" y="21417"/>
                <wp:lineTo x="21209" y="19875"/>
                <wp:lineTo x="21476" y="16962"/>
                <wp:lineTo x="21476" y="3598"/>
                <wp:lineTo x="21342" y="1885"/>
                <wp:lineTo x="19341" y="343"/>
                <wp:lineTo x="17741" y="0"/>
                <wp:lineTo x="4002" y="0"/>
              </wp:wrapPolygon>
            </wp:wrapTight>
            <wp:docPr id="28" name="Picture 13" descr="H:\фото\Фото-Кон. Юные интел 2012\DSCN00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фото\Фото-Кон. Юные интел 2012\DSCN0094.JPG"/>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4830" cy="2401570"/>
                    </a:xfrm>
                    <a:prstGeom prst="rect">
                      <a:avLst/>
                    </a:prstGeom>
                    <a:noFill/>
                  </pic:spPr>
                </pic:pic>
              </a:graphicData>
            </a:graphic>
            <wp14:sizeRelH relativeFrom="page">
              <wp14:pctWidth>0</wp14:pctWidth>
            </wp14:sizeRelH>
            <wp14:sizeRelV relativeFrom="page">
              <wp14:pctHeight>0</wp14:pctHeight>
            </wp14:sizeRelV>
          </wp:anchor>
        </w:drawing>
      </w:r>
      <w:r w:rsidR="004B76B1" w:rsidRPr="00815F35">
        <w:rPr>
          <w:rFonts w:ascii="Times New Roman" w:hAnsi="Times New Roman" w:cs="Times New Roman"/>
          <w:b/>
          <w:bCs/>
          <w:sz w:val="24"/>
          <w:szCs w:val="24"/>
        </w:rPr>
        <w:t xml:space="preserve">Городской конкурс «Юные интеллектуалы» </w:t>
      </w:r>
      <w:r w:rsidR="004B76B1" w:rsidRPr="00CA04D6">
        <w:rPr>
          <w:rFonts w:ascii="Times New Roman" w:hAnsi="Times New Roman" w:cs="Times New Roman"/>
          <w:sz w:val="24"/>
          <w:szCs w:val="24"/>
        </w:rPr>
        <w:t>для воспитанников ДОУ (победителями стали воспитанники детского сада №15, призёрами – детского сада № 19 и № 6).</w:t>
      </w:r>
      <w:r w:rsidR="004B76B1" w:rsidRPr="00B13096">
        <w:rPr>
          <w:noProof/>
          <w:lang w:eastAsia="ru-RU"/>
        </w:rPr>
        <w:t xml:space="preserve"> </w:t>
      </w:r>
    </w:p>
    <w:p w:rsidR="004B76B1" w:rsidRDefault="00204BF2" w:rsidP="00212535">
      <w:pPr>
        <w:spacing w:after="120"/>
        <w:ind w:firstLine="709"/>
        <w:jc w:val="both"/>
        <w:rPr>
          <w:noProof/>
          <w:lang w:eastAsia="ru-RU"/>
        </w:rPr>
      </w:pPr>
      <w:r>
        <w:rPr>
          <w:noProof/>
          <w:lang w:eastAsia="ru-RU"/>
        </w:rPr>
        <w:drawing>
          <wp:anchor distT="0" distB="0" distL="114300" distR="114300" simplePos="0" relativeHeight="251660288" behindDoc="1" locked="0" layoutInCell="1" allowOverlap="1">
            <wp:simplePos x="0" y="0"/>
            <wp:positionH relativeFrom="column">
              <wp:posOffset>-328295</wp:posOffset>
            </wp:positionH>
            <wp:positionV relativeFrom="paragraph">
              <wp:posOffset>531495</wp:posOffset>
            </wp:positionV>
            <wp:extent cx="6407150" cy="3048000"/>
            <wp:effectExtent l="0" t="0" r="0" b="0"/>
            <wp:wrapTight wrapText="bothSides">
              <wp:wrapPolygon edited="0">
                <wp:start x="2184" y="0"/>
                <wp:lineTo x="1477" y="270"/>
                <wp:lineTo x="321" y="1485"/>
                <wp:lineTo x="321" y="2160"/>
                <wp:lineTo x="64" y="3240"/>
                <wp:lineTo x="0" y="4320"/>
                <wp:lineTo x="0" y="17415"/>
                <wp:lineTo x="321" y="19440"/>
                <wp:lineTo x="321" y="19980"/>
                <wp:lineTo x="1541" y="21465"/>
                <wp:lineTo x="1927" y="21465"/>
                <wp:lineTo x="19588" y="21465"/>
                <wp:lineTo x="20101" y="21465"/>
                <wp:lineTo x="21322" y="19980"/>
                <wp:lineTo x="21514" y="17820"/>
                <wp:lineTo x="21514" y="3780"/>
                <wp:lineTo x="21322" y="1620"/>
                <wp:lineTo x="20037" y="135"/>
                <wp:lineTo x="19395" y="0"/>
                <wp:lineTo x="2184" y="0"/>
              </wp:wrapPolygon>
            </wp:wrapTight>
            <wp:docPr id="29" name="Picture 9" descr="H:\НПК 013\IMG_71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НПК 013\IMG_7166.JPG"/>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7150" cy="3048000"/>
                    </a:xfrm>
                    <a:prstGeom prst="rect">
                      <a:avLst/>
                    </a:prstGeom>
                    <a:noFill/>
                  </pic:spPr>
                </pic:pic>
              </a:graphicData>
            </a:graphic>
            <wp14:sizeRelH relativeFrom="page">
              <wp14:pctWidth>0</wp14:pctWidth>
            </wp14:sizeRelH>
            <wp14:sizeRelV relativeFrom="page">
              <wp14:pctHeight>0</wp14:pctHeight>
            </wp14:sizeRelV>
          </wp:anchor>
        </w:drawing>
      </w:r>
      <w:r w:rsidR="004B76B1" w:rsidRPr="00815F35">
        <w:rPr>
          <w:rFonts w:ascii="Times New Roman" w:hAnsi="Times New Roman" w:cs="Times New Roman"/>
          <w:b/>
          <w:bCs/>
          <w:sz w:val="24"/>
          <w:szCs w:val="24"/>
        </w:rPr>
        <w:t xml:space="preserve">Городской конкурс «Знайка» </w:t>
      </w:r>
      <w:r w:rsidR="004B76B1" w:rsidRPr="00CA04D6">
        <w:rPr>
          <w:rFonts w:ascii="Times New Roman" w:hAnsi="Times New Roman" w:cs="Times New Roman"/>
          <w:sz w:val="24"/>
          <w:szCs w:val="24"/>
        </w:rPr>
        <w:t>для учащихся начальной школы (победила команда школы №7, второе место у Гимназии, третье – у Лицея)</w:t>
      </w:r>
      <w:r w:rsidR="004B76B1">
        <w:rPr>
          <w:noProof/>
          <w:lang w:eastAsia="ru-RU"/>
        </w:rPr>
        <w:t>.</w:t>
      </w:r>
    </w:p>
    <w:p w:rsidR="004B76B1" w:rsidRPr="00CA04D6" w:rsidRDefault="004B76B1" w:rsidP="00212535">
      <w:pPr>
        <w:spacing w:after="120"/>
        <w:ind w:firstLine="709"/>
        <w:jc w:val="both"/>
        <w:rPr>
          <w:rFonts w:ascii="Times New Roman" w:hAnsi="Times New Roman" w:cs="Times New Roman"/>
          <w:sz w:val="24"/>
          <w:szCs w:val="24"/>
        </w:rPr>
      </w:pPr>
    </w:p>
    <w:p w:rsidR="004B76B1" w:rsidRDefault="004B76B1" w:rsidP="00212535">
      <w:pPr>
        <w:spacing w:after="120"/>
        <w:ind w:firstLine="709"/>
        <w:jc w:val="both"/>
        <w:outlineLvl w:val="0"/>
        <w:rPr>
          <w:rFonts w:ascii="Times New Roman" w:hAnsi="Times New Roman" w:cs="Times New Roman"/>
          <w:sz w:val="24"/>
          <w:szCs w:val="24"/>
        </w:rPr>
      </w:pPr>
      <w:r w:rsidRPr="00815F35">
        <w:rPr>
          <w:rFonts w:ascii="Times New Roman" w:hAnsi="Times New Roman" w:cs="Times New Roman"/>
          <w:b/>
          <w:bCs/>
          <w:sz w:val="24"/>
          <w:szCs w:val="24"/>
        </w:rPr>
        <w:t xml:space="preserve">Городской конкурс «Я – исследователь» </w:t>
      </w:r>
      <w:r w:rsidRPr="00CA04D6">
        <w:rPr>
          <w:rFonts w:ascii="Times New Roman" w:hAnsi="Times New Roman" w:cs="Times New Roman"/>
          <w:sz w:val="24"/>
          <w:szCs w:val="24"/>
        </w:rPr>
        <w:t>для учащихся 5-8 классов</w:t>
      </w:r>
      <w:r>
        <w:rPr>
          <w:rFonts w:ascii="Times New Roman" w:hAnsi="Times New Roman" w:cs="Times New Roman"/>
          <w:sz w:val="24"/>
          <w:szCs w:val="24"/>
        </w:rPr>
        <w:t>.</w:t>
      </w:r>
    </w:p>
    <w:p w:rsidR="004B76B1" w:rsidRPr="00CA04D6" w:rsidRDefault="00204BF2" w:rsidP="00212535">
      <w:pPr>
        <w:spacing w:after="120"/>
        <w:ind w:firstLine="709"/>
        <w:jc w:val="both"/>
        <w:outlineLvl w:val="0"/>
        <w:rPr>
          <w:rFonts w:ascii="Times New Roman" w:hAnsi="Times New Roman" w:cs="Times New Roman"/>
          <w:sz w:val="24"/>
          <w:szCs w:val="24"/>
        </w:rPr>
      </w:pPr>
      <w:r>
        <w:rPr>
          <w:noProof/>
          <w:lang w:eastAsia="ru-RU"/>
        </w:rPr>
        <w:drawing>
          <wp:anchor distT="0" distB="0" distL="114300" distR="114300" simplePos="0" relativeHeight="251661312" behindDoc="1" locked="0" layoutInCell="1" allowOverlap="1">
            <wp:simplePos x="0" y="0"/>
            <wp:positionH relativeFrom="column">
              <wp:posOffset>961390</wp:posOffset>
            </wp:positionH>
            <wp:positionV relativeFrom="paragraph">
              <wp:posOffset>119380</wp:posOffset>
            </wp:positionV>
            <wp:extent cx="4377055" cy="3060065"/>
            <wp:effectExtent l="0" t="0" r="4445" b="6985"/>
            <wp:wrapTight wrapText="bothSides">
              <wp:wrapPolygon edited="0">
                <wp:start x="3290" y="0"/>
                <wp:lineTo x="2256" y="134"/>
                <wp:lineTo x="470" y="1479"/>
                <wp:lineTo x="0" y="4303"/>
                <wp:lineTo x="0" y="17212"/>
                <wp:lineTo x="470" y="19363"/>
                <wp:lineTo x="470" y="19901"/>
                <wp:lineTo x="2256" y="21515"/>
                <wp:lineTo x="2914" y="21515"/>
                <wp:lineTo x="18708" y="21515"/>
                <wp:lineTo x="19460" y="21515"/>
                <wp:lineTo x="21246" y="20036"/>
                <wp:lineTo x="21528" y="17750"/>
                <wp:lineTo x="21528" y="3765"/>
                <wp:lineTo x="21246" y="1614"/>
                <wp:lineTo x="19366" y="134"/>
                <wp:lineTo x="18426" y="0"/>
                <wp:lineTo x="3290" y="0"/>
              </wp:wrapPolygon>
            </wp:wrapTight>
            <wp:docPr id="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7055" cy="3060065"/>
                    </a:xfrm>
                    <a:prstGeom prst="rect">
                      <a:avLst/>
                    </a:prstGeom>
                    <a:noFill/>
                  </pic:spPr>
                </pic:pic>
              </a:graphicData>
            </a:graphic>
            <wp14:sizeRelH relativeFrom="page">
              <wp14:pctWidth>0</wp14:pctWidth>
            </wp14:sizeRelH>
            <wp14:sizeRelV relativeFrom="page">
              <wp14:pctHeight>0</wp14:pctHeight>
            </wp14:sizeRelV>
          </wp:anchor>
        </w:drawing>
      </w:r>
    </w:p>
    <w:p w:rsidR="004B76B1" w:rsidRDefault="004B76B1" w:rsidP="00212535">
      <w:pPr>
        <w:spacing w:after="120"/>
        <w:ind w:firstLine="1"/>
        <w:jc w:val="both"/>
        <w:rPr>
          <w:rFonts w:ascii="Times New Roman" w:hAnsi="Times New Roman" w:cs="Times New Roman"/>
          <w:sz w:val="24"/>
          <w:szCs w:val="24"/>
        </w:rPr>
      </w:pPr>
    </w:p>
    <w:p w:rsidR="004B76B1" w:rsidRDefault="004B76B1" w:rsidP="00212535">
      <w:pPr>
        <w:spacing w:after="120"/>
        <w:ind w:firstLine="1"/>
        <w:jc w:val="both"/>
        <w:rPr>
          <w:rFonts w:ascii="Times New Roman" w:hAnsi="Times New Roman" w:cs="Times New Roman"/>
          <w:sz w:val="24"/>
          <w:szCs w:val="24"/>
        </w:rPr>
      </w:pPr>
    </w:p>
    <w:p w:rsidR="004B76B1" w:rsidRDefault="004B76B1" w:rsidP="00212535">
      <w:pPr>
        <w:spacing w:after="120"/>
        <w:ind w:firstLine="1"/>
        <w:jc w:val="both"/>
        <w:rPr>
          <w:rFonts w:ascii="Times New Roman" w:hAnsi="Times New Roman" w:cs="Times New Roman"/>
          <w:sz w:val="24"/>
          <w:szCs w:val="24"/>
        </w:rPr>
      </w:pPr>
    </w:p>
    <w:p w:rsidR="004B76B1" w:rsidRDefault="004B76B1" w:rsidP="00212535">
      <w:pPr>
        <w:spacing w:after="120"/>
        <w:ind w:firstLine="1"/>
        <w:jc w:val="both"/>
        <w:rPr>
          <w:rFonts w:ascii="Times New Roman" w:hAnsi="Times New Roman" w:cs="Times New Roman"/>
          <w:sz w:val="24"/>
          <w:szCs w:val="24"/>
        </w:rPr>
      </w:pPr>
    </w:p>
    <w:p w:rsidR="004B76B1" w:rsidRDefault="004B76B1" w:rsidP="00212535">
      <w:pPr>
        <w:spacing w:after="120"/>
        <w:ind w:firstLine="1"/>
        <w:jc w:val="both"/>
        <w:rPr>
          <w:rFonts w:ascii="Times New Roman" w:hAnsi="Times New Roman" w:cs="Times New Roman"/>
          <w:sz w:val="24"/>
          <w:szCs w:val="24"/>
        </w:rPr>
      </w:pPr>
    </w:p>
    <w:p w:rsidR="004B76B1" w:rsidRDefault="004B76B1" w:rsidP="00212535">
      <w:pPr>
        <w:spacing w:after="120"/>
        <w:ind w:firstLine="1"/>
        <w:jc w:val="both"/>
        <w:rPr>
          <w:rFonts w:ascii="Times New Roman" w:hAnsi="Times New Roman" w:cs="Times New Roman"/>
          <w:sz w:val="24"/>
          <w:szCs w:val="24"/>
        </w:rPr>
      </w:pPr>
    </w:p>
    <w:p w:rsidR="004B76B1" w:rsidRDefault="004B76B1" w:rsidP="00212535">
      <w:pPr>
        <w:spacing w:after="120"/>
        <w:ind w:firstLine="1"/>
        <w:jc w:val="both"/>
        <w:rPr>
          <w:rFonts w:ascii="Times New Roman" w:hAnsi="Times New Roman" w:cs="Times New Roman"/>
          <w:sz w:val="24"/>
          <w:szCs w:val="24"/>
        </w:rPr>
      </w:pPr>
    </w:p>
    <w:p w:rsidR="004B76B1" w:rsidRDefault="004B76B1" w:rsidP="00212535">
      <w:pPr>
        <w:spacing w:after="120"/>
        <w:ind w:firstLine="1"/>
        <w:jc w:val="both"/>
        <w:rPr>
          <w:rFonts w:ascii="Times New Roman" w:hAnsi="Times New Roman" w:cs="Times New Roman"/>
          <w:sz w:val="24"/>
          <w:szCs w:val="24"/>
        </w:rPr>
      </w:pPr>
    </w:p>
    <w:p w:rsidR="004B76B1" w:rsidRDefault="004B76B1" w:rsidP="00407966">
      <w:pPr>
        <w:spacing w:after="120"/>
        <w:jc w:val="both"/>
        <w:rPr>
          <w:rFonts w:ascii="Times New Roman" w:hAnsi="Times New Roman" w:cs="Times New Roman"/>
          <w:sz w:val="24"/>
          <w:szCs w:val="24"/>
        </w:rPr>
      </w:pPr>
    </w:p>
    <w:p w:rsidR="004B76B1" w:rsidRDefault="004B76B1" w:rsidP="00407966">
      <w:pPr>
        <w:spacing w:after="120"/>
        <w:ind w:firstLine="1"/>
        <w:jc w:val="both"/>
        <w:rPr>
          <w:rFonts w:ascii="Times New Roman" w:hAnsi="Times New Roman" w:cs="Times New Roman"/>
          <w:sz w:val="24"/>
          <w:szCs w:val="24"/>
        </w:rPr>
      </w:pPr>
    </w:p>
    <w:p w:rsidR="004B76B1" w:rsidRPr="00CA04D6" w:rsidRDefault="004B76B1" w:rsidP="00407966">
      <w:pPr>
        <w:spacing w:after="120"/>
        <w:ind w:firstLine="1"/>
        <w:jc w:val="both"/>
        <w:rPr>
          <w:rFonts w:ascii="Times New Roman" w:hAnsi="Times New Roman" w:cs="Times New Roman"/>
          <w:sz w:val="24"/>
          <w:szCs w:val="24"/>
        </w:rPr>
      </w:pPr>
      <w:r w:rsidRPr="00CA04D6">
        <w:rPr>
          <w:rFonts w:ascii="Times New Roman" w:hAnsi="Times New Roman" w:cs="Times New Roman"/>
          <w:sz w:val="24"/>
          <w:szCs w:val="24"/>
        </w:rPr>
        <w:t xml:space="preserve">Муниципальный этап Всероссийского конкурса исследовательских краеведческих работ   учащихся «Отечество». В этом году в </w:t>
      </w:r>
      <w:r w:rsidRPr="00815F35">
        <w:rPr>
          <w:rFonts w:ascii="Times New Roman" w:hAnsi="Times New Roman" w:cs="Times New Roman"/>
          <w:b/>
          <w:bCs/>
          <w:sz w:val="24"/>
          <w:szCs w:val="24"/>
        </w:rPr>
        <w:t xml:space="preserve">заключительном очном этапе Всероссийского конкурса исследовательских краеведческих работ   учащихся «Отечество» </w:t>
      </w:r>
      <w:r w:rsidRPr="00CA04D6">
        <w:rPr>
          <w:rFonts w:ascii="Times New Roman" w:hAnsi="Times New Roman" w:cs="Times New Roman"/>
          <w:sz w:val="24"/>
          <w:szCs w:val="24"/>
        </w:rPr>
        <w:t>участвовали две работы</w:t>
      </w:r>
      <w:r>
        <w:rPr>
          <w:rFonts w:ascii="Times New Roman" w:hAnsi="Times New Roman" w:cs="Times New Roman"/>
          <w:sz w:val="24"/>
          <w:szCs w:val="24"/>
        </w:rPr>
        <w:t>:</w:t>
      </w:r>
    </w:p>
    <w:tbl>
      <w:tblPr>
        <w:tblW w:w="9458" w:type="dxa"/>
        <w:tblInd w:w="102" w:type="dxa"/>
        <w:tblCellMar>
          <w:left w:w="0" w:type="dxa"/>
          <w:right w:w="0" w:type="dxa"/>
        </w:tblCellMar>
        <w:tblLook w:val="00A0" w:firstRow="1" w:lastRow="0" w:firstColumn="1" w:lastColumn="0" w:noHBand="0" w:noVBand="0"/>
      </w:tblPr>
      <w:tblGrid>
        <w:gridCol w:w="3504"/>
        <w:gridCol w:w="2977"/>
        <w:gridCol w:w="2977"/>
      </w:tblGrid>
      <w:tr w:rsidR="004B76B1" w:rsidRPr="00E3661E">
        <w:trPr>
          <w:trHeight w:val="579"/>
        </w:trPr>
        <w:tc>
          <w:tcPr>
            <w:tcW w:w="3504" w:type="dxa"/>
            <w:tcBorders>
              <w:top w:val="single" w:sz="8" w:space="0" w:color="000000"/>
              <w:left w:val="single" w:sz="8" w:space="0" w:color="000000"/>
              <w:bottom w:val="single" w:sz="8" w:space="0" w:color="000000"/>
              <w:right w:val="single" w:sz="8" w:space="0" w:color="000000"/>
            </w:tcBorders>
            <w:shd w:val="clear" w:color="auto" w:fill="F2DBDB"/>
            <w:tcMar>
              <w:top w:w="15" w:type="dxa"/>
              <w:left w:w="102" w:type="dxa"/>
              <w:bottom w:w="0" w:type="dxa"/>
              <w:right w:w="102" w:type="dxa"/>
            </w:tcMar>
          </w:tcPr>
          <w:p w:rsidR="004B76B1" w:rsidRPr="00E3661E" w:rsidRDefault="004B76B1" w:rsidP="00B13096">
            <w:pPr>
              <w:spacing w:after="0"/>
              <w:jc w:val="center"/>
              <w:textAlignment w:val="baseline"/>
              <w:rPr>
                <w:rFonts w:ascii="Times New Roman" w:hAnsi="Times New Roman" w:cs="Times New Roman"/>
                <w:b/>
                <w:bCs/>
                <w:sz w:val="24"/>
                <w:szCs w:val="24"/>
              </w:rPr>
            </w:pPr>
            <w:r w:rsidRPr="00E3661E">
              <w:rPr>
                <w:rFonts w:ascii="Times New Roman" w:hAnsi="Times New Roman" w:cs="Times New Roman"/>
                <w:b/>
                <w:bCs/>
                <w:sz w:val="24"/>
                <w:szCs w:val="24"/>
              </w:rPr>
              <w:lastRenderedPageBreak/>
              <w:t>Фамилия, имя автора</w:t>
            </w:r>
          </w:p>
        </w:tc>
        <w:tc>
          <w:tcPr>
            <w:tcW w:w="2977" w:type="dxa"/>
            <w:tcBorders>
              <w:top w:val="single" w:sz="8" w:space="0" w:color="000000"/>
              <w:left w:val="single" w:sz="8" w:space="0" w:color="000000"/>
              <w:bottom w:val="single" w:sz="8" w:space="0" w:color="000000"/>
              <w:right w:val="single" w:sz="8" w:space="0" w:color="000000"/>
            </w:tcBorders>
            <w:shd w:val="clear" w:color="auto" w:fill="F2DBDB"/>
            <w:tcMar>
              <w:top w:w="15" w:type="dxa"/>
              <w:left w:w="102" w:type="dxa"/>
              <w:bottom w:w="0" w:type="dxa"/>
              <w:right w:w="102" w:type="dxa"/>
            </w:tcMar>
          </w:tcPr>
          <w:p w:rsidR="004B76B1" w:rsidRPr="00E3661E" w:rsidRDefault="004B76B1" w:rsidP="00B13096">
            <w:pPr>
              <w:spacing w:after="0"/>
              <w:jc w:val="center"/>
              <w:textAlignment w:val="baseline"/>
              <w:rPr>
                <w:rFonts w:ascii="Times New Roman" w:hAnsi="Times New Roman" w:cs="Times New Roman"/>
                <w:b/>
                <w:bCs/>
                <w:sz w:val="24"/>
                <w:szCs w:val="24"/>
              </w:rPr>
            </w:pPr>
            <w:r w:rsidRPr="00E3661E">
              <w:rPr>
                <w:rFonts w:ascii="Times New Roman" w:hAnsi="Times New Roman" w:cs="Times New Roman"/>
                <w:b/>
                <w:bCs/>
                <w:sz w:val="24"/>
                <w:szCs w:val="24"/>
              </w:rPr>
              <w:t>ОУ</w:t>
            </w:r>
          </w:p>
        </w:tc>
        <w:tc>
          <w:tcPr>
            <w:tcW w:w="2977" w:type="dxa"/>
            <w:tcBorders>
              <w:top w:val="single" w:sz="8" w:space="0" w:color="000000"/>
              <w:left w:val="single" w:sz="8" w:space="0" w:color="000000"/>
              <w:bottom w:val="single" w:sz="8" w:space="0" w:color="000000"/>
              <w:right w:val="single" w:sz="8" w:space="0" w:color="000000"/>
            </w:tcBorders>
            <w:shd w:val="clear" w:color="auto" w:fill="F2DBDB"/>
          </w:tcPr>
          <w:p w:rsidR="004B76B1" w:rsidRPr="00E3661E" w:rsidRDefault="004B76B1" w:rsidP="00B13096">
            <w:pPr>
              <w:spacing w:after="0"/>
              <w:jc w:val="center"/>
              <w:textAlignment w:val="baseline"/>
              <w:rPr>
                <w:rFonts w:ascii="Times New Roman" w:hAnsi="Times New Roman" w:cs="Times New Roman"/>
                <w:b/>
                <w:bCs/>
                <w:sz w:val="24"/>
                <w:szCs w:val="24"/>
              </w:rPr>
            </w:pPr>
            <w:r w:rsidRPr="00E3661E">
              <w:rPr>
                <w:rFonts w:ascii="Times New Roman" w:hAnsi="Times New Roman" w:cs="Times New Roman"/>
                <w:b/>
                <w:bCs/>
                <w:sz w:val="24"/>
                <w:szCs w:val="24"/>
              </w:rPr>
              <w:t>ФИО руководителя</w:t>
            </w:r>
          </w:p>
        </w:tc>
      </w:tr>
      <w:tr w:rsidR="004B76B1" w:rsidRPr="00E3661E">
        <w:trPr>
          <w:trHeight w:val="579"/>
        </w:trPr>
        <w:tc>
          <w:tcPr>
            <w:tcW w:w="35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2" w:type="dxa"/>
              <w:bottom w:w="0" w:type="dxa"/>
              <w:right w:w="102" w:type="dxa"/>
            </w:tcMar>
          </w:tcPr>
          <w:p w:rsidR="004B76B1" w:rsidRPr="00E3661E" w:rsidRDefault="004B76B1" w:rsidP="00B13096">
            <w:pPr>
              <w:spacing w:after="0"/>
              <w:jc w:val="both"/>
              <w:textAlignment w:val="baseline"/>
              <w:rPr>
                <w:rFonts w:ascii="Times New Roman" w:hAnsi="Times New Roman" w:cs="Times New Roman"/>
                <w:sz w:val="24"/>
                <w:szCs w:val="24"/>
              </w:rPr>
            </w:pPr>
            <w:r w:rsidRPr="00E3661E">
              <w:rPr>
                <w:rFonts w:ascii="Times New Roman" w:hAnsi="Times New Roman" w:cs="Times New Roman"/>
                <w:sz w:val="24"/>
                <w:szCs w:val="24"/>
              </w:rPr>
              <w:t>Лень Александра,</w:t>
            </w:r>
          </w:p>
          <w:p w:rsidR="004B76B1" w:rsidRPr="00E3661E" w:rsidRDefault="004B76B1" w:rsidP="00B13096">
            <w:pPr>
              <w:spacing w:after="0"/>
              <w:jc w:val="both"/>
              <w:textAlignment w:val="baseline"/>
              <w:rPr>
                <w:rFonts w:ascii="Times New Roman" w:hAnsi="Times New Roman" w:cs="Times New Roman"/>
                <w:sz w:val="24"/>
                <w:szCs w:val="24"/>
              </w:rPr>
            </w:pPr>
            <w:r w:rsidRPr="00E3661E">
              <w:rPr>
                <w:rFonts w:ascii="Times New Roman" w:hAnsi="Times New Roman" w:cs="Times New Roman"/>
                <w:sz w:val="24"/>
                <w:szCs w:val="24"/>
              </w:rPr>
              <w:t xml:space="preserve"> Щепина Татьяна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2" w:type="dxa"/>
              <w:bottom w:w="0" w:type="dxa"/>
              <w:right w:w="102" w:type="dxa"/>
            </w:tcMar>
          </w:tcPr>
          <w:p w:rsidR="004B76B1" w:rsidRPr="00E3661E" w:rsidRDefault="004B76B1" w:rsidP="00B13096">
            <w:pPr>
              <w:spacing w:after="0"/>
              <w:jc w:val="both"/>
              <w:textAlignment w:val="baseline"/>
              <w:rPr>
                <w:rFonts w:ascii="Times New Roman" w:hAnsi="Times New Roman" w:cs="Times New Roman"/>
                <w:sz w:val="24"/>
                <w:szCs w:val="24"/>
              </w:rPr>
            </w:pPr>
            <w:r w:rsidRPr="00E3661E">
              <w:rPr>
                <w:rFonts w:ascii="Times New Roman" w:hAnsi="Times New Roman" w:cs="Times New Roman"/>
                <w:sz w:val="24"/>
                <w:szCs w:val="24"/>
              </w:rPr>
              <w:t xml:space="preserve">Гимназия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Pr>
          <w:p w:rsidR="004B76B1" w:rsidRPr="00E3661E" w:rsidRDefault="004B76B1" w:rsidP="00B13096">
            <w:pPr>
              <w:spacing w:after="0"/>
              <w:jc w:val="both"/>
              <w:textAlignment w:val="baseline"/>
              <w:rPr>
                <w:rFonts w:ascii="Times New Roman" w:hAnsi="Times New Roman" w:cs="Times New Roman"/>
                <w:sz w:val="24"/>
                <w:szCs w:val="24"/>
              </w:rPr>
            </w:pPr>
            <w:r w:rsidRPr="00E3661E">
              <w:rPr>
                <w:rFonts w:ascii="Times New Roman" w:hAnsi="Times New Roman" w:cs="Times New Roman"/>
                <w:sz w:val="24"/>
                <w:szCs w:val="24"/>
              </w:rPr>
              <w:t>Яшина Татьяна Ивановна</w:t>
            </w:r>
          </w:p>
        </w:tc>
      </w:tr>
      <w:tr w:rsidR="004B76B1" w:rsidRPr="00E3661E">
        <w:trPr>
          <w:trHeight w:val="579"/>
        </w:trPr>
        <w:tc>
          <w:tcPr>
            <w:tcW w:w="3504"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2" w:type="dxa"/>
              <w:bottom w:w="0" w:type="dxa"/>
              <w:right w:w="102" w:type="dxa"/>
            </w:tcMar>
          </w:tcPr>
          <w:p w:rsidR="004B76B1" w:rsidRPr="00E3661E" w:rsidRDefault="004B76B1" w:rsidP="00B13096">
            <w:pPr>
              <w:spacing w:after="0"/>
              <w:jc w:val="both"/>
              <w:textAlignment w:val="baseline"/>
              <w:rPr>
                <w:rFonts w:ascii="Times New Roman" w:hAnsi="Times New Roman" w:cs="Times New Roman"/>
                <w:sz w:val="24"/>
                <w:szCs w:val="24"/>
              </w:rPr>
            </w:pPr>
            <w:r w:rsidRPr="00E3661E">
              <w:rPr>
                <w:rFonts w:ascii="Times New Roman" w:hAnsi="Times New Roman" w:cs="Times New Roman"/>
                <w:sz w:val="24"/>
                <w:szCs w:val="24"/>
              </w:rPr>
              <w:t>Кравченко Марьяна</w:t>
            </w:r>
          </w:p>
        </w:tc>
        <w:tc>
          <w:tcPr>
            <w:tcW w:w="2977"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2" w:type="dxa"/>
              <w:bottom w:w="0" w:type="dxa"/>
              <w:right w:w="102" w:type="dxa"/>
            </w:tcMar>
          </w:tcPr>
          <w:p w:rsidR="004B76B1" w:rsidRPr="00E3661E" w:rsidRDefault="004B76B1" w:rsidP="00B13096">
            <w:pPr>
              <w:spacing w:after="0"/>
              <w:jc w:val="both"/>
              <w:textAlignment w:val="baseline"/>
              <w:rPr>
                <w:rFonts w:ascii="Times New Roman" w:hAnsi="Times New Roman" w:cs="Times New Roman"/>
                <w:sz w:val="24"/>
                <w:szCs w:val="24"/>
              </w:rPr>
            </w:pPr>
            <w:r w:rsidRPr="00E3661E">
              <w:rPr>
                <w:rFonts w:ascii="Times New Roman" w:hAnsi="Times New Roman" w:cs="Times New Roman"/>
                <w:sz w:val="24"/>
                <w:szCs w:val="24"/>
              </w:rPr>
              <w:t>Школа №6</w:t>
            </w:r>
          </w:p>
        </w:tc>
        <w:tc>
          <w:tcPr>
            <w:tcW w:w="2977" w:type="dxa"/>
            <w:tcBorders>
              <w:top w:val="single" w:sz="8" w:space="0" w:color="000000"/>
              <w:left w:val="single" w:sz="8" w:space="0" w:color="000000"/>
              <w:bottom w:val="single" w:sz="8" w:space="0" w:color="000000"/>
              <w:right w:val="single" w:sz="8" w:space="0" w:color="000000"/>
            </w:tcBorders>
            <w:shd w:val="clear" w:color="auto" w:fill="DBE5F1"/>
          </w:tcPr>
          <w:p w:rsidR="004B76B1" w:rsidRPr="00E3661E" w:rsidRDefault="004B76B1" w:rsidP="00B13096">
            <w:pPr>
              <w:spacing w:after="0"/>
              <w:jc w:val="both"/>
              <w:textAlignment w:val="baseline"/>
              <w:rPr>
                <w:rFonts w:ascii="Times New Roman" w:hAnsi="Times New Roman" w:cs="Times New Roman"/>
                <w:sz w:val="24"/>
                <w:szCs w:val="24"/>
              </w:rPr>
            </w:pPr>
            <w:r w:rsidRPr="00E3661E">
              <w:rPr>
                <w:rFonts w:ascii="Times New Roman" w:hAnsi="Times New Roman" w:cs="Times New Roman"/>
                <w:sz w:val="24"/>
                <w:szCs w:val="24"/>
              </w:rPr>
              <w:t>Соенкова Елена Квэриевна</w:t>
            </w:r>
          </w:p>
        </w:tc>
      </w:tr>
    </w:tbl>
    <w:p w:rsidR="004B76B1" w:rsidRPr="00CA04D6" w:rsidRDefault="004B76B1" w:rsidP="00B13096">
      <w:pPr>
        <w:spacing w:after="120"/>
        <w:jc w:val="both"/>
        <w:rPr>
          <w:rFonts w:ascii="Times New Roman" w:hAnsi="Times New Roman" w:cs="Times New Roman"/>
          <w:sz w:val="24"/>
          <w:szCs w:val="24"/>
        </w:rPr>
      </w:pPr>
    </w:p>
    <w:p w:rsidR="004B76B1" w:rsidRDefault="00204BF2" w:rsidP="00212535">
      <w:pPr>
        <w:pStyle w:val="2"/>
        <w:spacing w:line="276" w:lineRule="auto"/>
        <w:ind w:firstLine="708"/>
        <w:jc w:val="both"/>
        <w:rPr>
          <w:rFonts w:ascii="Times New Roman" w:hAnsi="Times New Roman" w:cs="Times New Roman"/>
          <w:sz w:val="24"/>
          <w:szCs w:val="24"/>
        </w:rPr>
      </w:pPr>
      <w:r>
        <w:rPr>
          <w:noProof/>
        </w:rPr>
        <w:drawing>
          <wp:anchor distT="0" distB="0" distL="114300" distR="114300" simplePos="0" relativeHeight="251662336" behindDoc="1" locked="0" layoutInCell="1" allowOverlap="1">
            <wp:simplePos x="0" y="0"/>
            <wp:positionH relativeFrom="column">
              <wp:posOffset>-175260</wp:posOffset>
            </wp:positionH>
            <wp:positionV relativeFrom="paragraph">
              <wp:posOffset>1047750</wp:posOffset>
            </wp:positionV>
            <wp:extent cx="6144895" cy="3282950"/>
            <wp:effectExtent l="0" t="0" r="8255" b="0"/>
            <wp:wrapTight wrapText="bothSides">
              <wp:wrapPolygon edited="0">
                <wp:start x="0" y="0"/>
                <wp:lineTo x="0" y="21433"/>
                <wp:lineTo x="21562" y="21433"/>
                <wp:lineTo x="21562" y="0"/>
                <wp:lineTo x="0" y="0"/>
              </wp:wrapPolygon>
            </wp:wrapTight>
            <wp:docPr id="31" name="Рисунок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4895" cy="328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407966">
        <w:rPr>
          <w:rFonts w:ascii="Times New Roman" w:hAnsi="Times New Roman" w:cs="Times New Roman"/>
          <w:b/>
          <w:bCs/>
          <w:sz w:val="24"/>
          <w:szCs w:val="24"/>
        </w:rPr>
        <w:t xml:space="preserve">Городская (десятая) научно-практическая конференция учащихся «Роль исследовательской работы учащихся в выборе профессии». </w:t>
      </w:r>
      <w:r w:rsidR="004B76B1" w:rsidRPr="00CA04D6">
        <w:rPr>
          <w:rFonts w:ascii="Times New Roman" w:hAnsi="Times New Roman" w:cs="Times New Roman"/>
          <w:sz w:val="24"/>
          <w:szCs w:val="24"/>
        </w:rPr>
        <w:t xml:space="preserve">Авторами были представлены 64 научно-исследовательские работы от всех общеобразовательных учреждений города. Победителями признаны 13 работ учащихся. Статус Лауреата заслужили авторы 20 работ. </w:t>
      </w:r>
    </w:p>
    <w:p w:rsidR="004B76B1" w:rsidRPr="00CA04D6" w:rsidRDefault="004B76B1" w:rsidP="00212535">
      <w:pPr>
        <w:pStyle w:val="2"/>
        <w:spacing w:line="276" w:lineRule="auto"/>
        <w:ind w:firstLine="708"/>
        <w:jc w:val="both"/>
        <w:rPr>
          <w:rFonts w:ascii="Times New Roman" w:hAnsi="Times New Roman" w:cs="Times New Roman"/>
          <w:sz w:val="24"/>
          <w:szCs w:val="24"/>
        </w:rPr>
      </w:pP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За содействие в адаптации школьного образования к научно-практической деятельности были награждены 12 педагогов-руководителей школьных научных обществ.</w:t>
      </w:r>
    </w:p>
    <w:p w:rsidR="004B76B1"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В этом году состоялась первая </w:t>
      </w:r>
      <w:r w:rsidRPr="00407966">
        <w:rPr>
          <w:rFonts w:ascii="Times New Roman" w:hAnsi="Times New Roman" w:cs="Times New Roman"/>
          <w:b/>
          <w:bCs/>
          <w:sz w:val="24"/>
          <w:szCs w:val="24"/>
        </w:rPr>
        <w:t>городская олимпиада по предпринимательству</w:t>
      </w:r>
      <w:r w:rsidRPr="00CA04D6">
        <w:rPr>
          <w:rFonts w:ascii="Times New Roman" w:hAnsi="Times New Roman" w:cs="Times New Roman"/>
          <w:sz w:val="24"/>
          <w:szCs w:val="24"/>
        </w:rPr>
        <w:t>. Команда школы №6 стала ее победителем.</w:t>
      </w:r>
    </w:p>
    <w:p w:rsidR="004B76B1" w:rsidRPr="00CA04D6" w:rsidRDefault="00204BF2" w:rsidP="00212535">
      <w:pPr>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-11430</wp:posOffset>
            </wp:positionV>
            <wp:extent cx="5614670" cy="2663825"/>
            <wp:effectExtent l="0" t="0" r="5080" b="3175"/>
            <wp:wrapTight wrapText="bothSides">
              <wp:wrapPolygon edited="0">
                <wp:start x="1392" y="0"/>
                <wp:lineTo x="733" y="154"/>
                <wp:lineTo x="0" y="1390"/>
                <wp:lineTo x="0" y="20390"/>
                <wp:lineTo x="733" y="21471"/>
                <wp:lineTo x="1099" y="21471"/>
                <wp:lineTo x="20447" y="21471"/>
                <wp:lineTo x="20887" y="21471"/>
                <wp:lineTo x="21546" y="20390"/>
                <wp:lineTo x="21546" y="3553"/>
                <wp:lineTo x="21400" y="1545"/>
                <wp:lineTo x="20081" y="154"/>
                <wp:lineTo x="19128" y="0"/>
                <wp:lineTo x="1392" y="0"/>
              </wp:wrapPolygon>
            </wp:wrapTight>
            <wp:docPr id="32" name="Picture 5" descr="H:\фото к 23.04.2013\DSCN28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фото к 23.04.2013\DSCN2890.JPG"/>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670" cy="2663825"/>
                    </a:xfrm>
                    <a:prstGeom prst="rect">
                      <a:avLst/>
                    </a:prstGeom>
                    <a:noFill/>
                  </pic:spPr>
                </pic:pic>
              </a:graphicData>
            </a:graphic>
            <wp14:sizeRelH relativeFrom="page">
              <wp14:pctWidth>0</wp14:pctWidth>
            </wp14:sizeRelH>
            <wp14:sizeRelV relativeFrom="page">
              <wp14:pctHeight>0</wp14:pctHeight>
            </wp14:sizeRelV>
          </wp:anchor>
        </w:drawing>
      </w:r>
    </w:p>
    <w:p w:rsidR="004B76B1"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15 марта 2013 года состоялась </w:t>
      </w:r>
      <w:r w:rsidRPr="00407966">
        <w:rPr>
          <w:rFonts w:ascii="Times New Roman" w:hAnsi="Times New Roman" w:cs="Times New Roman"/>
          <w:b/>
          <w:bCs/>
          <w:sz w:val="24"/>
          <w:szCs w:val="24"/>
        </w:rPr>
        <w:t xml:space="preserve">9-я лицейская конференция «Я познаю мир». </w:t>
      </w:r>
      <w:r w:rsidRPr="00CA04D6">
        <w:rPr>
          <w:rFonts w:ascii="Times New Roman" w:hAnsi="Times New Roman" w:cs="Times New Roman"/>
          <w:sz w:val="24"/>
          <w:szCs w:val="24"/>
        </w:rPr>
        <w:t>На конференции были представлены 149 работ из 20 образовательных учреждений 8 городов Московской области. Спасибо Вам, коллеги, за эту столь необходимую  работу!</w:t>
      </w:r>
    </w:p>
    <w:p w:rsidR="004B76B1" w:rsidRPr="00CA04D6" w:rsidRDefault="00204BF2" w:rsidP="00212535">
      <w:pPr>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71552" behindDoc="1" locked="0" layoutInCell="1" allowOverlap="1">
            <wp:simplePos x="0" y="0"/>
            <wp:positionH relativeFrom="column">
              <wp:posOffset>463550</wp:posOffset>
            </wp:positionH>
            <wp:positionV relativeFrom="paragraph">
              <wp:posOffset>65405</wp:posOffset>
            </wp:positionV>
            <wp:extent cx="4916805" cy="3277235"/>
            <wp:effectExtent l="0" t="0" r="0" b="0"/>
            <wp:wrapTight wrapText="bothSides">
              <wp:wrapPolygon edited="0">
                <wp:start x="0" y="0"/>
                <wp:lineTo x="0" y="21470"/>
                <wp:lineTo x="21508" y="21470"/>
                <wp:lineTo x="21508" y="0"/>
                <wp:lineTo x="0" y="0"/>
              </wp:wrapPolygon>
            </wp:wrapTight>
            <wp:docPr id="33" name="Рисунок 21" descr="F:\фото1\IMG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F:\фото1\IMG_087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6805" cy="327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Pr="00CA04D6" w:rsidRDefault="004B76B1" w:rsidP="00D73592">
      <w:pPr>
        <w:spacing w:after="120"/>
        <w:ind w:firstLine="708"/>
        <w:jc w:val="both"/>
        <w:rPr>
          <w:rFonts w:ascii="Times New Roman" w:hAnsi="Times New Roman" w:cs="Times New Roman"/>
          <w:sz w:val="24"/>
          <w:szCs w:val="24"/>
        </w:rPr>
      </w:pPr>
      <w:r w:rsidRPr="00CA04D6">
        <w:rPr>
          <w:rFonts w:ascii="Times New Roman" w:hAnsi="Times New Roman" w:cs="Times New Roman"/>
          <w:kern w:val="2"/>
          <w:sz w:val="24"/>
          <w:szCs w:val="24"/>
        </w:rPr>
        <w:t>В 2013 году 35 школьник</w:t>
      </w:r>
      <w:r>
        <w:rPr>
          <w:rFonts w:ascii="Times New Roman" w:hAnsi="Times New Roman" w:cs="Times New Roman"/>
          <w:kern w:val="2"/>
          <w:sz w:val="24"/>
          <w:szCs w:val="24"/>
        </w:rPr>
        <w:t>ов</w:t>
      </w:r>
      <w:r w:rsidRPr="00CA04D6">
        <w:rPr>
          <w:rFonts w:ascii="Times New Roman" w:hAnsi="Times New Roman" w:cs="Times New Roman"/>
          <w:kern w:val="2"/>
          <w:sz w:val="24"/>
          <w:szCs w:val="24"/>
        </w:rPr>
        <w:t xml:space="preserve"> стали получателями именной стипендии Губернатора Московской области детям и подросткам, проявившим выдающиеся способности в области науки, искусства и спорта.</w:t>
      </w:r>
      <w:r w:rsidRPr="00CA04D6">
        <w:rPr>
          <w:rFonts w:ascii="Times New Roman" w:hAnsi="Times New Roman" w:cs="Times New Roman"/>
          <w:sz w:val="24"/>
          <w:szCs w:val="24"/>
        </w:rPr>
        <w:t xml:space="preserve"> Теперь 109 учащихся реутовских образовательных учреждений являются обладателями стипендии Губернатора Московской области.</w:t>
      </w:r>
      <w:r w:rsidRPr="00D73592">
        <w:rPr>
          <w:rFonts w:ascii="Times New Roman" w:hAnsi="Times New Roman" w:cs="Times New Roman"/>
          <w:noProof/>
          <w:sz w:val="26"/>
          <w:szCs w:val="26"/>
        </w:rPr>
        <w:t xml:space="preserve"> </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1813"/>
        <w:gridCol w:w="1985"/>
        <w:gridCol w:w="1984"/>
        <w:gridCol w:w="1985"/>
      </w:tblGrid>
      <w:tr w:rsidR="004B76B1" w:rsidRPr="00E3661E">
        <w:trPr>
          <w:trHeight w:val="413"/>
        </w:trPr>
        <w:tc>
          <w:tcPr>
            <w:tcW w:w="1697" w:type="dxa"/>
            <w:vMerge w:val="restart"/>
            <w:shd w:val="clear" w:color="auto" w:fill="F2DBDB"/>
          </w:tcPr>
          <w:p w:rsidR="004B76B1" w:rsidRPr="00E3661E" w:rsidRDefault="004B76B1" w:rsidP="00B13096">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ОУ</w:t>
            </w:r>
          </w:p>
        </w:tc>
        <w:tc>
          <w:tcPr>
            <w:tcW w:w="7767" w:type="dxa"/>
            <w:gridSpan w:val="4"/>
            <w:shd w:val="clear" w:color="auto" w:fill="F2DBDB"/>
          </w:tcPr>
          <w:p w:rsidR="004B76B1" w:rsidRPr="00E3661E" w:rsidRDefault="004B76B1" w:rsidP="00B13096">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Стипендиаты премии Губернатора</w:t>
            </w:r>
          </w:p>
        </w:tc>
      </w:tr>
      <w:tr w:rsidR="004B76B1" w:rsidRPr="00E3661E">
        <w:trPr>
          <w:trHeight w:val="412"/>
        </w:trPr>
        <w:tc>
          <w:tcPr>
            <w:tcW w:w="1697" w:type="dxa"/>
            <w:vMerge/>
            <w:vAlign w:val="center"/>
          </w:tcPr>
          <w:p w:rsidR="004B76B1" w:rsidRPr="00E3661E" w:rsidRDefault="004B76B1" w:rsidP="00212535">
            <w:pPr>
              <w:spacing w:after="120"/>
              <w:rPr>
                <w:rFonts w:ascii="Times New Roman" w:hAnsi="Times New Roman" w:cs="Times New Roman"/>
                <w:sz w:val="24"/>
                <w:szCs w:val="24"/>
              </w:rPr>
            </w:pPr>
          </w:p>
        </w:tc>
        <w:tc>
          <w:tcPr>
            <w:tcW w:w="1813" w:type="dxa"/>
            <w:shd w:val="clear" w:color="auto" w:fill="F2DBDB"/>
          </w:tcPr>
          <w:p w:rsidR="004B76B1" w:rsidRPr="00E3661E" w:rsidRDefault="004B76B1" w:rsidP="00B13096">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2009-2010</w:t>
            </w:r>
          </w:p>
        </w:tc>
        <w:tc>
          <w:tcPr>
            <w:tcW w:w="1985" w:type="dxa"/>
            <w:shd w:val="clear" w:color="auto" w:fill="F2DBDB"/>
          </w:tcPr>
          <w:p w:rsidR="004B76B1" w:rsidRPr="00E3661E" w:rsidRDefault="004B76B1" w:rsidP="00B13096">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2010-2011</w:t>
            </w:r>
          </w:p>
        </w:tc>
        <w:tc>
          <w:tcPr>
            <w:tcW w:w="1984" w:type="dxa"/>
            <w:shd w:val="clear" w:color="auto" w:fill="F2DBDB"/>
          </w:tcPr>
          <w:p w:rsidR="004B76B1" w:rsidRPr="00E3661E" w:rsidRDefault="004B76B1" w:rsidP="00B13096">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2011-2012</w:t>
            </w:r>
          </w:p>
        </w:tc>
        <w:tc>
          <w:tcPr>
            <w:tcW w:w="1985" w:type="dxa"/>
            <w:shd w:val="clear" w:color="auto" w:fill="F2DBDB"/>
          </w:tcPr>
          <w:p w:rsidR="004B76B1" w:rsidRPr="00E3661E" w:rsidRDefault="004B76B1" w:rsidP="00B13096">
            <w:pPr>
              <w:spacing w:after="120"/>
              <w:jc w:val="center"/>
              <w:rPr>
                <w:rFonts w:ascii="Times New Roman" w:hAnsi="Times New Roman" w:cs="Times New Roman"/>
                <w:b/>
                <w:bCs/>
                <w:sz w:val="24"/>
                <w:szCs w:val="24"/>
              </w:rPr>
            </w:pPr>
            <w:r w:rsidRPr="00E3661E">
              <w:rPr>
                <w:rFonts w:ascii="Times New Roman" w:hAnsi="Times New Roman" w:cs="Times New Roman"/>
                <w:b/>
                <w:bCs/>
                <w:sz w:val="24"/>
                <w:szCs w:val="24"/>
              </w:rPr>
              <w:t>2012-2013</w:t>
            </w:r>
          </w:p>
        </w:tc>
      </w:tr>
      <w:tr w:rsidR="004B76B1" w:rsidRPr="00E3661E">
        <w:tc>
          <w:tcPr>
            <w:tcW w:w="1697"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Гимназия</w:t>
            </w:r>
          </w:p>
        </w:tc>
        <w:tc>
          <w:tcPr>
            <w:tcW w:w="1813"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5"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2</w:t>
            </w:r>
          </w:p>
        </w:tc>
        <w:tc>
          <w:tcPr>
            <w:tcW w:w="1984"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4</w:t>
            </w:r>
          </w:p>
        </w:tc>
        <w:tc>
          <w:tcPr>
            <w:tcW w:w="1985"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6</w:t>
            </w:r>
          </w:p>
        </w:tc>
      </w:tr>
      <w:tr w:rsidR="004B76B1" w:rsidRPr="00E3661E">
        <w:tc>
          <w:tcPr>
            <w:tcW w:w="1697" w:type="dxa"/>
            <w:shd w:val="clear" w:color="auto" w:fill="DBE5F1"/>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Лицей</w:t>
            </w:r>
          </w:p>
        </w:tc>
        <w:tc>
          <w:tcPr>
            <w:tcW w:w="1813"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4</w:t>
            </w:r>
          </w:p>
        </w:tc>
        <w:tc>
          <w:tcPr>
            <w:tcW w:w="1985"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9</w:t>
            </w:r>
          </w:p>
        </w:tc>
        <w:tc>
          <w:tcPr>
            <w:tcW w:w="1984"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5"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5</w:t>
            </w:r>
          </w:p>
        </w:tc>
      </w:tr>
      <w:tr w:rsidR="004B76B1" w:rsidRPr="00E3661E">
        <w:tc>
          <w:tcPr>
            <w:tcW w:w="1697"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№7</w:t>
            </w:r>
          </w:p>
        </w:tc>
        <w:tc>
          <w:tcPr>
            <w:tcW w:w="1813"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5"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w:t>
            </w:r>
          </w:p>
        </w:tc>
        <w:tc>
          <w:tcPr>
            <w:tcW w:w="1984"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3</w:t>
            </w:r>
          </w:p>
        </w:tc>
        <w:tc>
          <w:tcPr>
            <w:tcW w:w="1985"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6</w:t>
            </w:r>
          </w:p>
        </w:tc>
      </w:tr>
      <w:tr w:rsidR="004B76B1" w:rsidRPr="00E3661E">
        <w:tc>
          <w:tcPr>
            <w:tcW w:w="1697" w:type="dxa"/>
            <w:shd w:val="clear" w:color="auto" w:fill="DBE5F1"/>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№2</w:t>
            </w:r>
          </w:p>
        </w:tc>
        <w:tc>
          <w:tcPr>
            <w:tcW w:w="1813"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5"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4"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5"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w:t>
            </w:r>
          </w:p>
        </w:tc>
      </w:tr>
      <w:tr w:rsidR="004B76B1" w:rsidRPr="00E3661E">
        <w:tc>
          <w:tcPr>
            <w:tcW w:w="1697"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№6</w:t>
            </w:r>
          </w:p>
        </w:tc>
        <w:tc>
          <w:tcPr>
            <w:tcW w:w="1813"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5"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4</w:t>
            </w:r>
          </w:p>
        </w:tc>
        <w:tc>
          <w:tcPr>
            <w:tcW w:w="1984"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5"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8</w:t>
            </w:r>
          </w:p>
        </w:tc>
      </w:tr>
      <w:tr w:rsidR="004B76B1" w:rsidRPr="00E3661E">
        <w:tc>
          <w:tcPr>
            <w:tcW w:w="1697" w:type="dxa"/>
            <w:shd w:val="clear" w:color="auto" w:fill="DBE5F1"/>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№4</w:t>
            </w:r>
          </w:p>
        </w:tc>
        <w:tc>
          <w:tcPr>
            <w:tcW w:w="1813"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5"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4"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5" w:type="dxa"/>
            <w:shd w:val="clear" w:color="auto" w:fill="DBE5F1"/>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4</w:t>
            </w:r>
          </w:p>
        </w:tc>
      </w:tr>
      <w:tr w:rsidR="004B76B1" w:rsidRPr="00E3661E">
        <w:tc>
          <w:tcPr>
            <w:tcW w:w="1697"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№5</w:t>
            </w:r>
          </w:p>
        </w:tc>
        <w:tc>
          <w:tcPr>
            <w:tcW w:w="1813"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5"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4"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5" w:type="dxa"/>
          </w:tcPr>
          <w:p w:rsidR="004B76B1" w:rsidRPr="00E3661E" w:rsidRDefault="004B76B1" w:rsidP="00212535">
            <w:pPr>
              <w:spacing w:after="120"/>
              <w:rPr>
                <w:rFonts w:ascii="Times New Roman" w:hAnsi="Times New Roman" w:cs="Times New Roman"/>
                <w:sz w:val="24"/>
                <w:szCs w:val="24"/>
              </w:rPr>
            </w:pPr>
            <w:r w:rsidRPr="00E3661E">
              <w:rPr>
                <w:rFonts w:ascii="Times New Roman" w:hAnsi="Times New Roman" w:cs="Times New Roman"/>
                <w:sz w:val="24"/>
                <w:szCs w:val="24"/>
              </w:rPr>
              <w:t>-</w:t>
            </w:r>
          </w:p>
        </w:tc>
      </w:tr>
      <w:tr w:rsidR="004B76B1" w:rsidRPr="00E3661E">
        <w:tc>
          <w:tcPr>
            <w:tcW w:w="1697" w:type="dxa"/>
            <w:shd w:val="clear" w:color="auto" w:fill="DBE5F1"/>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№3</w:t>
            </w:r>
          </w:p>
        </w:tc>
        <w:tc>
          <w:tcPr>
            <w:tcW w:w="1813" w:type="dxa"/>
            <w:shd w:val="clear" w:color="auto" w:fill="DBE5F1"/>
          </w:tcPr>
          <w:p w:rsidR="004B76B1" w:rsidRPr="00E3661E" w:rsidRDefault="004B76B1" w:rsidP="00C571CC">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5" w:type="dxa"/>
            <w:shd w:val="clear" w:color="auto" w:fill="DBE5F1"/>
          </w:tcPr>
          <w:p w:rsidR="004B76B1" w:rsidRPr="00E3661E" w:rsidRDefault="004B76B1" w:rsidP="00773F5A">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4" w:type="dxa"/>
            <w:shd w:val="clear" w:color="auto" w:fill="DBE5F1"/>
          </w:tcPr>
          <w:p w:rsidR="004B76B1" w:rsidRPr="00E3661E" w:rsidRDefault="004B76B1" w:rsidP="00BF7A39">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5" w:type="dxa"/>
            <w:shd w:val="clear" w:color="auto" w:fill="DBE5F1"/>
          </w:tcPr>
          <w:p w:rsidR="004B76B1" w:rsidRPr="00E3661E" w:rsidRDefault="004B76B1" w:rsidP="005E4160">
            <w:pPr>
              <w:spacing w:after="120"/>
              <w:rPr>
                <w:rFonts w:ascii="Times New Roman" w:hAnsi="Times New Roman" w:cs="Times New Roman"/>
                <w:sz w:val="24"/>
                <w:szCs w:val="24"/>
              </w:rPr>
            </w:pPr>
            <w:r w:rsidRPr="00E3661E">
              <w:rPr>
                <w:rFonts w:ascii="Times New Roman" w:hAnsi="Times New Roman" w:cs="Times New Roman"/>
                <w:sz w:val="24"/>
                <w:szCs w:val="24"/>
              </w:rPr>
              <w:t>1</w:t>
            </w:r>
          </w:p>
        </w:tc>
      </w:tr>
      <w:tr w:rsidR="004B76B1" w:rsidRPr="00E3661E">
        <w:tc>
          <w:tcPr>
            <w:tcW w:w="1697"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№1</w:t>
            </w:r>
          </w:p>
        </w:tc>
        <w:tc>
          <w:tcPr>
            <w:tcW w:w="1813" w:type="dxa"/>
          </w:tcPr>
          <w:p w:rsidR="004B76B1" w:rsidRPr="00E3661E" w:rsidRDefault="004B76B1" w:rsidP="00C571CC">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5" w:type="dxa"/>
          </w:tcPr>
          <w:p w:rsidR="004B76B1" w:rsidRPr="00E3661E" w:rsidRDefault="004B76B1" w:rsidP="00773F5A">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4" w:type="dxa"/>
          </w:tcPr>
          <w:p w:rsidR="004B76B1" w:rsidRPr="00E3661E" w:rsidRDefault="004B76B1" w:rsidP="00BF7A39">
            <w:pPr>
              <w:spacing w:after="120"/>
              <w:rPr>
                <w:rFonts w:ascii="Times New Roman" w:hAnsi="Times New Roman" w:cs="Times New Roman"/>
                <w:sz w:val="24"/>
                <w:szCs w:val="24"/>
              </w:rPr>
            </w:pPr>
            <w:r w:rsidRPr="00E3661E">
              <w:rPr>
                <w:rFonts w:ascii="Times New Roman" w:hAnsi="Times New Roman" w:cs="Times New Roman"/>
                <w:sz w:val="24"/>
                <w:szCs w:val="24"/>
              </w:rPr>
              <w:t>1</w:t>
            </w:r>
          </w:p>
        </w:tc>
        <w:tc>
          <w:tcPr>
            <w:tcW w:w="1985" w:type="dxa"/>
          </w:tcPr>
          <w:p w:rsidR="004B76B1" w:rsidRPr="00E3661E" w:rsidRDefault="004B76B1" w:rsidP="005E4160">
            <w:pPr>
              <w:spacing w:after="120"/>
              <w:rPr>
                <w:rFonts w:ascii="Times New Roman" w:hAnsi="Times New Roman" w:cs="Times New Roman"/>
                <w:sz w:val="24"/>
                <w:szCs w:val="24"/>
              </w:rPr>
            </w:pPr>
            <w:r w:rsidRPr="00E3661E">
              <w:rPr>
                <w:rFonts w:ascii="Times New Roman" w:hAnsi="Times New Roman" w:cs="Times New Roman"/>
                <w:sz w:val="24"/>
                <w:szCs w:val="24"/>
              </w:rPr>
              <w:t>-</w:t>
            </w:r>
          </w:p>
        </w:tc>
      </w:tr>
      <w:tr w:rsidR="004B76B1" w:rsidRPr="00E3661E">
        <w:tc>
          <w:tcPr>
            <w:tcW w:w="1697" w:type="dxa"/>
            <w:shd w:val="clear" w:color="auto" w:fill="DBE5F1"/>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ДЮСШ</w:t>
            </w:r>
          </w:p>
        </w:tc>
        <w:tc>
          <w:tcPr>
            <w:tcW w:w="1813" w:type="dxa"/>
            <w:shd w:val="clear" w:color="auto" w:fill="DBE5F1"/>
          </w:tcPr>
          <w:p w:rsidR="004B76B1" w:rsidRPr="00E3661E" w:rsidRDefault="004B76B1" w:rsidP="00C571CC">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5" w:type="dxa"/>
            <w:shd w:val="clear" w:color="auto" w:fill="DBE5F1"/>
          </w:tcPr>
          <w:p w:rsidR="004B76B1" w:rsidRPr="00E3661E" w:rsidRDefault="004B76B1" w:rsidP="00773F5A">
            <w:pPr>
              <w:spacing w:after="120"/>
              <w:rPr>
                <w:rFonts w:ascii="Times New Roman" w:hAnsi="Times New Roman" w:cs="Times New Roman"/>
                <w:sz w:val="24"/>
                <w:szCs w:val="24"/>
              </w:rPr>
            </w:pPr>
            <w:r w:rsidRPr="00E3661E">
              <w:rPr>
                <w:rFonts w:ascii="Times New Roman" w:hAnsi="Times New Roman" w:cs="Times New Roman"/>
                <w:sz w:val="24"/>
                <w:szCs w:val="24"/>
              </w:rPr>
              <w:t>-</w:t>
            </w:r>
          </w:p>
        </w:tc>
        <w:tc>
          <w:tcPr>
            <w:tcW w:w="1984" w:type="dxa"/>
            <w:shd w:val="clear" w:color="auto" w:fill="DBE5F1"/>
          </w:tcPr>
          <w:p w:rsidR="004B76B1" w:rsidRPr="00E3661E" w:rsidRDefault="004B76B1" w:rsidP="00BF7A39">
            <w:pPr>
              <w:spacing w:after="120"/>
              <w:rPr>
                <w:rFonts w:ascii="Times New Roman" w:hAnsi="Times New Roman" w:cs="Times New Roman"/>
                <w:sz w:val="24"/>
                <w:szCs w:val="24"/>
              </w:rPr>
            </w:pPr>
          </w:p>
        </w:tc>
        <w:tc>
          <w:tcPr>
            <w:tcW w:w="1985" w:type="dxa"/>
            <w:shd w:val="clear" w:color="auto" w:fill="DBE5F1"/>
          </w:tcPr>
          <w:p w:rsidR="004B76B1" w:rsidRPr="00E3661E" w:rsidRDefault="004B76B1" w:rsidP="005E4160">
            <w:pPr>
              <w:spacing w:after="120"/>
              <w:rPr>
                <w:rFonts w:ascii="Times New Roman" w:hAnsi="Times New Roman" w:cs="Times New Roman"/>
                <w:sz w:val="24"/>
                <w:szCs w:val="24"/>
              </w:rPr>
            </w:pPr>
            <w:r w:rsidRPr="00E3661E">
              <w:rPr>
                <w:rFonts w:ascii="Times New Roman" w:hAnsi="Times New Roman" w:cs="Times New Roman"/>
                <w:sz w:val="24"/>
                <w:szCs w:val="24"/>
              </w:rPr>
              <w:t>3</w:t>
            </w:r>
          </w:p>
        </w:tc>
      </w:tr>
      <w:tr w:rsidR="004B76B1" w:rsidRPr="00E3661E">
        <w:tc>
          <w:tcPr>
            <w:tcW w:w="1697" w:type="dxa"/>
            <w:shd w:val="clear" w:color="auto" w:fill="F2DBDB"/>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ИТОГО:</w:t>
            </w:r>
          </w:p>
        </w:tc>
        <w:tc>
          <w:tcPr>
            <w:tcW w:w="1813" w:type="dxa"/>
            <w:shd w:val="clear" w:color="auto" w:fill="F2DBDB"/>
          </w:tcPr>
          <w:p w:rsidR="004B76B1" w:rsidRPr="00E3661E" w:rsidRDefault="004B76B1" w:rsidP="00C571CC">
            <w:pPr>
              <w:spacing w:after="120"/>
              <w:rPr>
                <w:rFonts w:ascii="Times New Roman" w:hAnsi="Times New Roman" w:cs="Times New Roman"/>
                <w:b/>
                <w:bCs/>
                <w:sz w:val="24"/>
                <w:szCs w:val="24"/>
              </w:rPr>
            </w:pPr>
            <w:r w:rsidRPr="00E3661E">
              <w:rPr>
                <w:rFonts w:ascii="Times New Roman" w:hAnsi="Times New Roman" w:cs="Times New Roman"/>
                <w:b/>
                <w:bCs/>
                <w:sz w:val="24"/>
                <w:szCs w:val="24"/>
              </w:rPr>
              <w:t>12</w:t>
            </w:r>
          </w:p>
        </w:tc>
        <w:tc>
          <w:tcPr>
            <w:tcW w:w="1985" w:type="dxa"/>
            <w:shd w:val="clear" w:color="auto" w:fill="F2DBDB"/>
          </w:tcPr>
          <w:p w:rsidR="004B76B1" w:rsidRPr="00E3661E" w:rsidRDefault="004B76B1" w:rsidP="00773F5A">
            <w:pPr>
              <w:spacing w:after="120"/>
              <w:rPr>
                <w:rFonts w:ascii="Times New Roman" w:hAnsi="Times New Roman" w:cs="Times New Roman"/>
                <w:b/>
                <w:bCs/>
                <w:sz w:val="24"/>
                <w:szCs w:val="24"/>
              </w:rPr>
            </w:pPr>
            <w:r w:rsidRPr="00E3661E">
              <w:rPr>
                <w:rFonts w:ascii="Times New Roman" w:hAnsi="Times New Roman" w:cs="Times New Roman"/>
                <w:b/>
                <w:bCs/>
                <w:sz w:val="24"/>
                <w:szCs w:val="24"/>
              </w:rPr>
              <w:t>22</w:t>
            </w:r>
          </w:p>
        </w:tc>
        <w:tc>
          <w:tcPr>
            <w:tcW w:w="1984" w:type="dxa"/>
            <w:shd w:val="clear" w:color="auto" w:fill="F2DBDB"/>
          </w:tcPr>
          <w:p w:rsidR="004B76B1" w:rsidRPr="00E3661E" w:rsidRDefault="004B76B1" w:rsidP="00BF7A39">
            <w:pPr>
              <w:spacing w:after="120"/>
              <w:rPr>
                <w:rFonts w:ascii="Times New Roman" w:hAnsi="Times New Roman" w:cs="Times New Roman"/>
                <w:b/>
                <w:bCs/>
                <w:sz w:val="24"/>
                <w:szCs w:val="24"/>
              </w:rPr>
            </w:pPr>
            <w:r w:rsidRPr="00E3661E">
              <w:rPr>
                <w:rFonts w:ascii="Times New Roman" w:hAnsi="Times New Roman" w:cs="Times New Roman"/>
                <w:b/>
                <w:bCs/>
                <w:sz w:val="24"/>
                <w:szCs w:val="24"/>
              </w:rPr>
              <w:t>12</w:t>
            </w:r>
          </w:p>
        </w:tc>
        <w:tc>
          <w:tcPr>
            <w:tcW w:w="1985" w:type="dxa"/>
            <w:shd w:val="clear" w:color="auto" w:fill="F2DBDB"/>
          </w:tcPr>
          <w:p w:rsidR="004B76B1" w:rsidRPr="00E3661E" w:rsidRDefault="004B76B1" w:rsidP="005E4160">
            <w:pPr>
              <w:spacing w:after="120"/>
              <w:rPr>
                <w:rFonts w:ascii="Times New Roman" w:hAnsi="Times New Roman" w:cs="Times New Roman"/>
                <w:b/>
                <w:bCs/>
                <w:sz w:val="24"/>
                <w:szCs w:val="24"/>
              </w:rPr>
            </w:pPr>
            <w:r w:rsidRPr="00E3661E">
              <w:rPr>
                <w:rFonts w:ascii="Times New Roman" w:hAnsi="Times New Roman" w:cs="Times New Roman"/>
                <w:b/>
                <w:bCs/>
                <w:sz w:val="24"/>
                <w:szCs w:val="24"/>
              </w:rPr>
              <w:t>35</w:t>
            </w:r>
          </w:p>
        </w:tc>
      </w:tr>
      <w:tr w:rsidR="004B76B1" w:rsidRPr="00E3661E">
        <w:trPr>
          <w:trHeight w:val="523"/>
        </w:trPr>
        <w:tc>
          <w:tcPr>
            <w:tcW w:w="1697" w:type="dxa"/>
            <w:shd w:val="clear" w:color="auto" w:fill="F2DBDB"/>
          </w:tcPr>
          <w:p w:rsidR="004B76B1" w:rsidRPr="00E3661E" w:rsidRDefault="004B76B1" w:rsidP="00212535">
            <w:pPr>
              <w:spacing w:after="120"/>
              <w:jc w:val="both"/>
              <w:rPr>
                <w:rFonts w:ascii="Times New Roman" w:hAnsi="Times New Roman" w:cs="Times New Roman"/>
                <w:b/>
                <w:bCs/>
                <w:sz w:val="24"/>
                <w:szCs w:val="24"/>
              </w:rPr>
            </w:pPr>
            <w:r w:rsidRPr="00E3661E">
              <w:rPr>
                <w:rFonts w:ascii="Times New Roman" w:hAnsi="Times New Roman" w:cs="Times New Roman"/>
                <w:b/>
                <w:bCs/>
                <w:sz w:val="24"/>
                <w:szCs w:val="24"/>
              </w:rPr>
              <w:t xml:space="preserve">   Всего </w:t>
            </w:r>
          </w:p>
        </w:tc>
        <w:tc>
          <w:tcPr>
            <w:tcW w:w="1813" w:type="dxa"/>
            <w:shd w:val="clear" w:color="auto" w:fill="F2DBDB"/>
          </w:tcPr>
          <w:p w:rsidR="004B76B1" w:rsidRPr="00E3661E" w:rsidRDefault="004B76B1" w:rsidP="00D73592">
            <w:pPr>
              <w:spacing w:after="120"/>
              <w:jc w:val="both"/>
              <w:rPr>
                <w:rFonts w:ascii="Times New Roman" w:hAnsi="Times New Roman" w:cs="Times New Roman"/>
                <w:b/>
                <w:bCs/>
                <w:sz w:val="24"/>
                <w:szCs w:val="24"/>
              </w:rPr>
            </w:pPr>
          </w:p>
        </w:tc>
        <w:tc>
          <w:tcPr>
            <w:tcW w:w="1985" w:type="dxa"/>
            <w:shd w:val="clear" w:color="auto" w:fill="F2DBDB"/>
          </w:tcPr>
          <w:p w:rsidR="004B76B1" w:rsidRPr="00E3661E" w:rsidRDefault="004B76B1" w:rsidP="00D73592">
            <w:pPr>
              <w:spacing w:after="120"/>
              <w:jc w:val="both"/>
              <w:rPr>
                <w:rFonts w:ascii="Times New Roman" w:hAnsi="Times New Roman" w:cs="Times New Roman"/>
                <w:b/>
                <w:bCs/>
                <w:sz w:val="24"/>
                <w:szCs w:val="24"/>
              </w:rPr>
            </w:pPr>
          </w:p>
        </w:tc>
        <w:tc>
          <w:tcPr>
            <w:tcW w:w="3969" w:type="dxa"/>
            <w:gridSpan w:val="2"/>
            <w:shd w:val="clear" w:color="auto" w:fill="F2DBDB"/>
          </w:tcPr>
          <w:p w:rsidR="004B76B1" w:rsidRPr="00E3661E" w:rsidRDefault="004B76B1" w:rsidP="00212535">
            <w:pPr>
              <w:tabs>
                <w:tab w:val="left" w:pos="1710"/>
                <w:tab w:val="center" w:pos="1908"/>
              </w:tabs>
              <w:spacing w:after="120"/>
              <w:rPr>
                <w:rFonts w:ascii="Times New Roman" w:hAnsi="Times New Roman" w:cs="Times New Roman"/>
                <w:b/>
                <w:bCs/>
                <w:sz w:val="24"/>
                <w:szCs w:val="24"/>
              </w:rPr>
            </w:pPr>
            <w:r w:rsidRPr="00E3661E">
              <w:rPr>
                <w:rFonts w:ascii="Times New Roman" w:hAnsi="Times New Roman" w:cs="Times New Roman"/>
                <w:b/>
                <w:bCs/>
                <w:sz w:val="24"/>
                <w:szCs w:val="24"/>
              </w:rPr>
              <w:tab/>
              <w:t xml:space="preserve">           109</w:t>
            </w:r>
          </w:p>
        </w:tc>
      </w:tr>
    </w:tbl>
    <w:p w:rsidR="004B76B1" w:rsidRPr="00CA04D6" w:rsidRDefault="004B76B1" w:rsidP="00212535">
      <w:pPr>
        <w:spacing w:after="120"/>
        <w:ind w:firstLine="357"/>
        <w:jc w:val="both"/>
        <w:rPr>
          <w:rFonts w:ascii="Times New Roman" w:hAnsi="Times New Roman" w:cs="Times New Roman"/>
          <w:color w:val="FF0000"/>
          <w:sz w:val="24"/>
          <w:szCs w:val="24"/>
        </w:rPr>
      </w:pPr>
    </w:p>
    <w:p w:rsidR="004B76B1" w:rsidRPr="00CA04D6" w:rsidRDefault="004B76B1" w:rsidP="00212535">
      <w:pPr>
        <w:pStyle w:val="2"/>
        <w:spacing w:line="276" w:lineRule="auto"/>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В рамках реализации приоритетного национального проекта «Образование» по направлению «Государственная поддержка талантливой молодежи» </w:t>
      </w:r>
      <w:r w:rsidRPr="00C773DD">
        <w:rPr>
          <w:rFonts w:ascii="Times New Roman" w:hAnsi="Times New Roman" w:cs="Times New Roman"/>
          <w:b/>
          <w:bCs/>
          <w:color w:val="C00000"/>
          <w:sz w:val="24"/>
          <w:szCs w:val="24"/>
        </w:rPr>
        <w:t xml:space="preserve">обладателями </w:t>
      </w:r>
      <w:r w:rsidR="00204BF2">
        <w:rPr>
          <w:noProof/>
        </w:rPr>
        <w:drawing>
          <wp:anchor distT="0" distB="0" distL="114300" distR="114300" simplePos="0" relativeHeight="251664384" behindDoc="1" locked="0" layoutInCell="1" allowOverlap="1">
            <wp:simplePos x="0" y="0"/>
            <wp:positionH relativeFrom="column">
              <wp:posOffset>4416425</wp:posOffset>
            </wp:positionH>
            <wp:positionV relativeFrom="paragraph">
              <wp:posOffset>-81915</wp:posOffset>
            </wp:positionV>
            <wp:extent cx="1546225" cy="1957705"/>
            <wp:effectExtent l="0" t="0" r="0" b="4445"/>
            <wp:wrapTight wrapText="bothSides">
              <wp:wrapPolygon edited="0">
                <wp:start x="0" y="0"/>
                <wp:lineTo x="0" y="21439"/>
                <wp:lineTo x="21290" y="21439"/>
                <wp:lineTo x="21290" y="0"/>
                <wp:lineTo x="0" y="0"/>
              </wp:wrapPolygon>
            </wp:wrapTight>
            <wp:docPr id="34" name="Picture 2" descr="http://prednaznachenie.biz/wp-content/uploads/2011/11/formula-yspeha-23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dnaznachenie.biz/wp-content/uploads/2011/11/formula-yspeha-237x3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6225"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3DD">
        <w:rPr>
          <w:rFonts w:ascii="Times New Roman" w:hAnsi="Times New Roman" w:cs="Times New Roman"/>
          <w:b/>
          <w:bCs/>
          <w:color w:val="C00000"/>
          <w:sz w:val="24"/>
          <w:szCs w:val="24"/>
        </w:rPr>
        <w:t>Премии по поддержке талантливой молодёжи, установленной Указом Президента  России</w:t>
      </w:r>
      <w:r w:rsidRPr="00C773DD">
        <w:rPr>
          <w:rFonts w:ascii="Times New Roman" w:hAnsi="Times New Roman" w:cs="Times New Roman"/>
          <w:i/>
          <w:iCs/>
          <w:color w:val="C00000"/>
          <w:sz w:val="24"/>
          <w:szCs w:val="24"/>
        </w:rPr>
        <w:t xml:space="preserve"> </w:t>
      </w:r>
      <w:r w:rsidRPr="00C773DD">
        <w:rPr>
          <w:rFonts w:ascii="Times New Roman" w:hAnsi="Times New Roman" w:cs="Times New Roman"/>
          <w:color w:val="C00000"/>
          <w:sz w:val="24"/>
          <w:szCs w:val="24"/>
        </w:rPr>
        <w:t>с</w:t>
      </w:r>
      <w:r w:rsidRPr="00CA04D6">
        <w:rPr>
          <w:rFonts w:ascii="Times New Roman" w:hAnsi="Times New Roman" w:cs="Times New Roman"/>
          <w:sz w:val="24"/>
          <w:szCs w:val="24"/>
        </w:rPr>
        <w:t xml:space="preserve">тали: </w:t>
      </w:r>
    </w:p>
    <w:p w:rsidR="004B76B1" w:rsidRPr="00D265AF" w:rsidRDefault="004B76B1" w:rsidP="00212535">
      <w:pPr>
        <w:pStyle w:val="2"/>
        <w:numPr>
          <w:ilvl w:val="0"/>
          <w:numId w:val="2"/>
        </w:numPr>
        <w:spacing w:line="276" w:lineRule="auto"/>
        <w:ind w:left="0"/>
        <w:jc w:val="both"/>
        <w:rPr>
          <w:rFonts w:ascii="Times New Roman" w:hAnsi="Times New Roman" w:cs="Times New Roman"/>
          <w:b/>
          <w:bCs/>
          <w:sz w:val="24"/>
          <w:szCs w:val="24"/>
        </w:rPr>
      </w:pPr>
      <w:r w:rsidRPr="00D265AF">
        <w:rPr>
          <w:rFonts w:ascii="Times New Roman" w:hAnsi="Times New Roman" w:cs="Times New Roman"/>
          <w:b/>
          <w:bCs/>
          <w:sz w:val="24"/>
          <w:szCs w:val="24"/>
        </w:rPr>
        <w:t xml:space="preserve">Кузнецова Татьяна, выпускница Лицея, </w:t>
      </w:r>
    </w:p>
    <w:p w:rsidR="004B76B1" w:rsidRPr="00D265AF" w:rsidRDefault="004B76B1" w:rsidP="00212535">
      <w:pPr>
        <w:pStyle w:val="2"/>
        <w:numPr>
          <w:ilvl w:val="0"/>
          <w:numId w:val="2"/>
        </w:numPr>
        <w:spacing w:line="276" w:lineRule="auto"/>
        <w:ind w:left="0"/>
        <w:jc w:val="both"/>
        <w:rPr>
          <w:rFonts w:ascii="Times New Roman" w:hAnsi="Times New Roman" w:cs="Times New Roman"/>
          <w:b/>
          <w:bCs/>
          <w:sz w:val="24"/>
          <w:szCs w:val="24"/>
        </w:rPr>
      </w:pPr>
      <w:r w:rsidRPr="00D265AF">
        <w:rPr>
          <w:rFonts w:ascii="Times New Roman" w:hAnsi="Times New Roman" w:cs="Times New Roman"/>
          <w:b/>
          <w:bCs/>
          <w:sz w:val="24"/>
          <w:szCs w:val="24"/>
        </w:rPr>
        <w:t xml:space="preserve">Сафонова Наталия, выпускница Гимназии. </w:t>
      </w:r>
    </w:p>
    <w:p w:rsidR="004B76B1" w:rsidRPr="00D265AF" w:rsidRDefault="004B76B1" w:rsidP="00212535">
      <w:pPr>
        <w:pStyle w:val="2"/>
        <w:numPr>
          <w:ilvl w:val="0"/>
          <w:numId w:val="2"/>
        </w:numPr>
        <w:spacing w:line="276" w:lineRule="auto"/>
        <w:ind w:left="0"/>
        <w:jc w:val="both"/>
        <w:rPr>
          <w:rFonts w:ascii="Times New Roman" w:hAnsi="Times New Roman" w:cs="Times New Roman"/>
          <w:b/>
          <w:bCs/>
          <w:sz w:val="24"/>
          <w:szCs w:val="24"/>
        </w:rPr>
      </w:pPr>
      <w:r w:rsidRPr="00D265AF">
        <w:rPr>
          <w:rFonts w:ascii="Times New Roman" w:hAnsi="Times New Roman" w:cs="Times New Roman"/>
          <w:b/>
          <w:bCs/>
          <w:sz w:val="24"/>
          <w:szCs w:val="24"/>
        </w:rPr>
        <w:t xml:space="preserve">Кузнецов Сергей, одиннадцатиклассник Гимназии. </w:t>
      </w:r>
    </w:p>
    <w:p w:rsidR="004B76B1" w:rsidRPr="00D265AF" w:rsidRDefault="004B76B1" w:rsidP="00212535">
      <w:pPr>
        <w:spacing w:after="120"/>
        <w:jc w:val="both"/>
        <w:rPr>
          <w:rFonts w:ascii="Times New Roman" w:hAnsi="Times New Roman" w:cs="Times New Roman"/>
          <w:i/>
          <w:iCs/>
          <w:sz w:val="24"/>
          <w:szCs w:val="24"/>
        </w:rPr>
      </w:pPr>
      <w:r w:rsidRPr="00CA04D6">
        <w:rPr>
          <w:rFonts w:ascii="Times New Roman" w:hAnsi="Times New Roman" w:cs="Times New Roman"/>
          <w:sz w:val="24"/>
          <w:szCs w:val="24"/>
        </w:rPr>
        <w:t xml:space="preserve">Теперь </w:t>
      </w:r>
      <w:r w:rsidRPr="00D265AF">
        <w:rPr>
          <w:rFonts w:ascii="Times New Roman" w:hAnsi="Times New Roman" w:cs="Times New Roman"/>
          <w:b/>
          <w:bCs/>
          <w:i/>
          <w:iCs/>
          <w:color w:val="C00000"/>
          <w:sz w:val="24"/>
          <w:szCs w:val="24"/>
        </w:rPr>
        <w:t>тринадцать  школьников Реутова носят гордое звание лауреата премии Президента Российской Федерации</w:t>
      </w:r>
      <w:r w:rsidRPr="00D265AF">
        <w:rPr>
          <w:rFonts w:ascii="Times New Roman" w:hAnsi="Times New Roman" w:cs="Times New Roman"/>
          <w:i/>
          <w:iCs/>
          <w:sz w:val="24"/>
          <w:szCs w:val="24"/>
        </w:rPr>
        <w:t>.</w:t>
      </w:r>
    </w:p>
    <w:p w:rsidR="004B76B1" w:rsidRPr="00D265AF" w:rsidRDefault="004B76B1" w:rsidP="00212535">
      <w:pPr>
        <w:spacing w:after="120"/>
        <w:jc w:val="both"/>
        <w:rPr>
          <w:rFonts w:ascii="Times New Roman" w:hAnsi="Times New Roman" w:cs="Times New Roman"/>
          <w:color w:val="C00000"/>
          <w:sz w:val="24"/>
          <w:szCs w:val="24"/>
        </w:rPr>
      </w:pPr>
    </w:p>
    <w:p w:rsidR="004B76B1" w:rsidRPr="00D265AF" w:rsidRDefault="004B76B1" w:rsidP="00212535">
      <w:pPr>
        <w:spacing w:after="120"/>
        <w:ind w:firstLine="709"/>
        <w:jc w:val="center"/>
        <w:rPr>
          <w:rFonts w:ascii="Times New Roman" w:hAnsi="Times New Roman" w:cs="Times New Roman"/>
          <w:b/>
          <w:bCs/>
          <w:i/>
          <w:iCs/>
          <w:color w:val="C00000"/>
          <w:sz w:val="24"/>
          <w:szCs w:val="24"/>
        </w:rPr>
      </w:pPr>
      <w:r w:rsidRPr="00D265AF">
        <w:rPr>
          <w:rFonts w:ascii="Times New Roman" w:hAnsi="Times New Roman" w:cs="Times New Roman"/>
          <w:b/>
          <w:bCs/>
          <w:i/>
          <w:iCs/>
          <w:color w:val="C00000"/>
          <w:sz w:val="24"/>
          <w:szCs w:val="24"/>
        </w:rPr>
        <w:t>Воспитательная работа</w:t>
      </w:r>
    </w:p>
    <w:p w:rsidR="004B76B1" w:rsidRPr="00CA04D6"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t xml:space="preserve">Одна из главных задач образования - воспитание человека, умеющего сопереживать, быть патриотом своей Родины. </w:t>
      </w:r>
    </w:p>
    <w:p w:rsidR="004B76B1" w:rsidRPr="001D0CAF"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 xml:space="preserve">        Сегодня в системе образования города Реутова сложились определенные традиции, созданы интересные формы и методы патриотического воспитания учащихся.</w:t>
      </w:r>
    </w:p>
    <w:p w:rsidR="004B76B1" w:rsidRPr="00CA04D6"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 xml:space="preserve">         С целью активизации работы по патриотическому воспитанию детей и молодежи, приобщения детей к изучению отечественной истории, героическому прошлому родного края на основе сложившихся духовно-нравственных ценностей</w:t>
      </w:r>
      <w:r w:rsidRPr="00CA04D6">
        <w:rPr>
          <w:rFonts w:ascii="Times New Roman" w:hAnsi="Times New Roman" w:cs="Times New Roman"/>
          <w:color w:val="FF0000"/>
          <w:sz w:val="24"/>
          <w:szCs w:val="24"/>
        </w:rPr>
        <w:t xml:space="preserve">  </w:t>
      </w:r>
      <w:r w:rsidRPr="00CA04D6">
        <w:rPr>
          <w:rFonts w:ascii="Times New Roman" w:hAnsi="Times New Roman" w:cs="Times New Roman"/>
          <w:sz w:val="24"/>
          <w:szCs w:val="24"/>
        </w:rPr>
        <w:t xml:space="preserve">второй год в школах города проводится городской  </w:t>
      </w:r>
      <w:r w:rsidRPr="00D265AF">
        <w:rPr>
          <w:rFonts w:ascii="Times New Roman" w:hAnsi="Times New Roman" w:cs="Times New Roman"/>
          <w:b/>
          <w:bCs/>
          <w:color w:val="C00000"/>
          <w:sz w:val="24"/>
          <w:szCs w:val="24"/>
        </w:rPr>
        <w:t>социальный проект «Лента памяти»,</w:t>
      </w:r>
      <w:r w:rsidRPr="00D265AF">
        <w:rPr>
          <w:rFonts w:ascii="Times New Roman" w:hAnsi="Times New Roman" w:cs="Times New Roman"/>
          <w:color w:val="C00000"/>
          <w:sz w:val="24"/>
          <w:szCs w:val="24"/>
        </w:rPr>
        <w:t xml:space="preserve"> </w:t>
      </w:r>
      <w:r w:rsidRPr="00CA04D6">
        <w:rPr>
          <w:rFonts w:ascii="Times New Roman" w:hAnsi="Times New Roman" w:cs="Times New Roman"/>
          <w:sz w:val="24"/>
          <w:szCs w:val="24"/>
        </w:rPr>
        <w:t>посвященный сохранению памяти об участниках Великой Отечественной в</w:t>
      </w:r>
      <w:r>
        <w:rPr>
          <w:rFonts w:ascii="Times New Roman" w:hAnsi="Times New Roman" w:cs="Times New Roman"/>
          <w:sz w:val="24"/>
          <w:szCs w:val="24"/>
        </w:rPr>
        <w:t xml:space="preserve">ойны, жителей нашего города.  </w:t>
      </w:r>
      <w:r w:rsidRPr="00CA04D6">
        <w:rPr>
          <w:rFonts w:ascii="Times New Roman" w:hAnsi="Times New Roman" w:cs="Times New Roman"/>
          <w:sz w:val="24"/>
          <w:szCs w:val="24"/>
        </w:rPr>
        <w:t>Школьники города Реутов посетили 170 ветеранов Великой Отечественной войны. Сделано 80 видеозаписей, 60 фотоматериалов.  Записи воспоминаний ветеранов были переданы в городской музей.</w:t>
      </w:r>
      <w:r w:rsidRPr="00592AB0">
        <w:rPr>
          <w:noProof/>
          <w:lang w:eastAsia="ru-RU"/>
        </w:rPr>
        <w:t xml:space="preserve"> </w:t>
      </w:r>
    </w:p>
    <w:p w:rsidR="004B76B1"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 xml:space="preserve">          </w:t>
      </w:r>
      <w:r w:rsidR="00204BF2">
        <w:rPr>
          <w:rFonts w:ascii="Times New Roman" w:hAnsi="Times New Roman" w:cs="Times New Roman"/>
          <w:noProof/>
          <w:sz w:val="24"/>
          <w:szCs w:val="24"/>
          <w:lang w:eastAsia="ru-RU"/>
        </w:rPr>
        <w:drawing>
          <wp:inline distT="0" distB="0" distL="0" distR="0">
            <wp:extent cx="4572000" cy="3433445"/>
            <wp:effectExtent l="0" t="0" r="0" b="0"/>
            <wp:docPr id="7" name="Рисунок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r w:rsidRPr="00CA04D6">
        <w:rPr>
          <w:rFonts w:ascii="Times New Roman" w:hAnsi="Times New Roman" w:cs="Times New Roman"/>
          <w:sz w:val="24"/>
          <w:szCs w:val="24"/>
        </w:rPr>
        <w:t xml:space="preserve"> </w:t>
      </w:r>
    </w:p>
    <w:p w:rsidR="004B76B1" w:rsidRDefault="004B76B1" w:rsidP="00E160B7">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В год 68-летия Победы образовательные учреждения участвовали в городской Вахте памяти. На встрече с ветераном педагогического труда И.П. Львовой и представителями городской общественной организации «Дети войны» было принято решение о начале поисковой работы в школах города в рамках городского социального проекта «Дети войны». По итогам первого этапа выявлено 476 человек. В школах города проведено 34 встречи, готовятся материалы для  книги памяти «Дети войны».</w:t>
      </w:r>
    </w:p>
    <w:p w:rsidR="004B76B1" w:rsidRPr="00CA04D6" w:rsidRDefault="00204BF2" w:rsidP="00212535">
      <w:pPr>
        <w:spacing w:after="12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03525" cy="2294890"/>
            <wp:effectExtent l="0" t="0" r="0" b="0"/>
            <wp:docPr id="8" name="Picture 4" descr="F:\102_PANA\P102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2_PANA\P102098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3525" cy="2294890"/>
                    </a:xfrm>
                    <a:prstGeom prst="rect">
                      <a:avLst/>
                    </a:prstGeom>
                    <a:noFill/>
                    <a:ln>
                      <a:noFill/>
                    </a:ln>
                  </pic:spPr>
                </pic:pic>
              </a:graphicData>
            </a:graphic>
          </wp:inline>
        </w:drawing>
      </w:r>
      <w:r w:rsidR="004B76B1" w:rsidRPr="00CA04D6">
        <w:rPr>
          <w:rFonts w:ascii="Times New Roman" w:hAnsi="Times New Roman" w:cs="Times New Roman"/>
          <w:sz w:val="24"/>
          <w:szCs w:val="24"/>
        </w:rPr>
        <w:t xml:space="preserve"> </w:t>
      </w:r>
      <w:r>
        <w:rPr>
          <w:rFonts w:cs="Times New Roman"/>
          <w:noProof/>
          <w:lang w:eastAsia="ru-RU"/>
        </w:rPr>
        <w:drawing>
          <wp:inline distT="0" distB="0" distL="0" distR="0">
            <wp:extent cx="2950210" cy="2286000"/>
            <wp:effectExtent l="0" t="0" r="2540" b="0"/>
            <wp:docPr id="9" name="Picture 3" descr="F:\103_PANA\P103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3_PANA\P103013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0210" cy="2286000"/>
                    </a:xfrm>
                    <a:prstGeom prst="rect">
                      <a:avLst/>
                    </a:prstGeom>
                    <a:noFill/>
                    <a:ln>
                      <a:noFill/>
                    </a:ln>
                  </pic:spPr>
                </pic:pic>
              </a:graphicData>
            </a:graphic>
          </wp:inline>
        </w:drawing>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Учащиеся школы № 6 под руководством Соенковой Елены Квэриевны, становились 7 раз победителями областной акции «Я - Гражданин России», дважды были  участниками и победителями финала Всероссийской акции. Очень важно, что Глава города Александр Николаевич Ходырев, Городской  Совет депутатов, активно поддерживают инициативы школьников.</w:t>
      </w:r>
    </w:p>
    <w:p w:rsidR="004B76B1" w:rsidRDefault="00204BF2" w:rsidP="00212535">
      <w:pPr>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72576" behindDoc="1" locked="0" layoutInCell="1" allowOverlap="1">
            <wp:simplePos x="0" y="0"/>
            <wp:positionH relativeFrom="column">
              <wp:posOffset>695960</wp:posOffset>
            </wp:positionH>
            <wp:positionV relativeFrom="paragraph">
              <wp:posOffset>1240155</wp:posOffset>
            </wp:positionV>
            <wp:extent cx="4467860" cy="3350895"/>
            <wp:effectExtent l="0" t="0" r="8890" b="1905"/>
            <wp:wrapTight wrapText="bothSides">
              <wp:wrapPolygon edited="0">
                <wp:start x="0" y="0"/>
                <wp:lineTo x="0" y="21489"/>
                <wp:lineTo x="21551" y="21489"/>
                <wp:lineTo x="21551" y="0"/>
                <wp:lineTo x="0" y="0"/>
              </wp:wrapPolygon>
            </wp:wrapTight>
            <wp:docPr id="35" name="Рисунок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7860" cy="335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Pr>
          <w:rFonts w:ascii="Times New Roman" w:hAnsi="Times New Roman" w:cs="Times New Roman"/>
          <w:sz w:val="24"/>
          <w:szCs w:val="24"/>
        </w:rPr>
        <w:t>В</w:t>
      </w:r>
      <w:r w:rsidR="004B76B1" w:rsidRPr="00CA04D6">
        <w:rPr>
          <w:rFonts w:ascii="Times New Roman" w:hAnsi="Times New Roman" w:cs="Times New Roman"/>
          <w:sz w:val="24"/>
          <w:szCs w:val="24"/>
        </w:rPr>
        <w:t>о всех образовательных учреждениях успешно прошел фестиваль национальных культур «Добрые соседи». Более 2500 ребят, начиная от воспитанников детских садов до старшеклассников, приняли участие в этом городском мероприятии, инициатор</w:t>
      </w:r>
      <w:r w:rsidR="004B76B1">
        <w:rPr>
          <w:rFonts w:ascii="Times New Roman" w:hAnsi="Times New Roman" w:cs="Times New Roman"/>
          <w:sz w:val="24"/>
          <w:szCs w:val="24"/>
        </w:rPr>
        <w:t>ами</w:t>
      </w:r>
      <w:r w:rsidR="004B76B1" w:rsidRPr="00CA04D6">
        <w:rPr>
          <w:rFonts w:ascii="Times New Roman" w:hAnsi="Times New Roman" w:cs="Times New Roman"/>
          <w:sz w:val="24"/>
          <w:szCs w:val="24"/>
        </w:rPr>
        <w:t xml:space="preserve"> которого стал</w:t>
      </w:r>
      <w:r w:rsidR="004B76B1">
        <w:rPr>
          <w:rFonts w:ascii="Times New Roman" w:hAnsi="Times New Roman" w:cs="Times New Roman"/>
          <w:sz w:val="24"/>
          <w:szCs w:val="24"/>
        </w:rPr>
        <w:t>и</w:t>
      </w:r>
      <w:r w:rsidR="004B76B1" w:rsidRPr="00CA04D6">
        <w:rPr>
          <w:rFonts w:ascii="Times New Roman" w:hAnsi="Times New Roman" w:cs="Times New Roman"/>
          <w:sz w:val="24"/>
          <w:szCs w:val="24"/>
        </w:rPr>
        <w:t xml:space="preserve"> Совет депутатов, городской Фон</w:t>
      </w:r>
      <w:r w:rsidR="004B76B1">
        <w:rPr>
          <w:rFonts w:ascii="Times New Roman" w:hAnsi="Times New Roman" w:cs="Times New Roman"/>
          <w:sz w:val="24"/>
          <w:szCs w:val="24"/>
        </w:rPr>
        <w:t xml:space="preserve">д социальной поддержки населения, </w:t>
      </w:r>
      <w:r w:rsidR="004B76B1" w:rsidRPr="00CA04D6">
        <w:rPr>
          <w:rFonts w:ascii="Times New Roman" w:hAnsi="Times New Roman" w:cs="Times New Roman"/>
          <w:sz w:val="24"/>
          <w:szCs w:val="24"/>
        </w:rPr>
        <w:t xml:space="preserve"> Бабалова Анна Васильевна</w:t>
      </w:r>
      <w:r w:rsidR="004B76B1">
        <w:rPr>
          <w:rFonts w:ascii="Times New Roman" w:hAnsi="Times New Roman" w:cs="Times New Roman"/>
          <w:sz w:val="24"/>
          <w:szCs w:val="24"/>
        </w:rPr>
        <w:t>.</w:t>
      </w:r>
      <w:r w:rsidR="004B76B1" w:rsidRPr="00CA04D6">
        <w:rPr>
          <w:rFonts w:ascii="Times New Roman" w:hAnsi="Times New Roman" w:cs="Times New Roman"/>
          <w:sz w:val="24"/>
          <w:szCs w:val="24"/>
        </w:rPr>
        <w:t xml:space="preserve"> </w:t>
      </w:r>
      <w:r w:rsidR="004B76B1">
        <w:rPr>
          <w:rFonts w:ascii="Times New Roman" w:hAnsi="Times New Roman" w:cs="Times New Roman"/>
          <w:sz w:val="24"/>
          <w:szCs w:val="24"/>
        </w:rPr>
        <w:t>К</w:t>
      </w:r>
      <w:r w:rsidR="004B76B1" w:rsidRPr="00CA04D6">
        <w:rPr>
          <w:rFonts w:ascii="Times New Roman" w:hAnsi="Times New Roman" w:cs="Times New Roman"/>
          <w:sz w:val="24"/>
          <w:szCs w:val="24"/>
        </w:rPr>
        <w:t>оордин</w:t>
      </w:r>
      <w:r w:rsidR="004B76B1">
        <w:rPr>
          <w:rFonts w:ascii="Times New Roman" w:hAnsi="Times New Roman" w:cs="Times New Roman"/>
          <w:sz w:val="24"/>
          <w:szCs w:val="24"/>
        </w:rPr>
        <w:t xml:space="preserve">атором проекта выступила Репина </w:t>
      </w:r>
      <w:r w:rsidR="004B76B1" w:rsidRPr="00CA04D6">
        <w:rPr>
          <w:rFonts w:ascii="Times New Roman" w:hAnsi="Times New Roman" w:cs="Times New Roman"/>
          <w:sz w:val="24"/>
          <w:szCs w:val="24"/>
        </w:rPr>
        <w:t>О.Б., заместитель Руководителя Администрации города</w:t>
      </w:r>
      <w:r w:rsidR="004B76B1">
        <w:rPr>
          <w:rFonts w:ascii="Times New Roman" w:hAnsi="Times New Roman" w:cs="Times New Roman"/>
          <w:sz w:val="24"/>
          <w:szCs w:val="24"/>
        </w:rPr>
        <w:t>.</w:t>
      </w:r>
      <w:r w:rsidR="004B76B1" w:rsidRPr="00CA04D6">
        <w:rPr>
          <w:rFonts w:ascii="Times New Roman" w:hAnsi="Times New Roman" w:cs="Times New Roman"/>
          <w:sz w:val="24"/>
          <w:szCs w:val="24"/>
        </w:rPr>
        <w:t xml:space="preserve"> </w:t>
      </w: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Вступая в новый учебный год, хочется пожелать педагогам, чтобы наши ребята не растратили интерес к данному виду деятельности. </w:t>
      </w:r>
    </w:p>
    <w:p w:rsidR="004B76B1" w:rsidRDefault="00204BF2" w:rsidP="006004ED">
      <w:pPr>
        <w:shd w:val="clear" w:color="auto" w:fill="FFFFFF"/>
        <w:spacing w:after="120"/>
        <w:ind w:right="19" w:firstLine="709"/>
        <w:jc w:val="both"/>
        <w:rPr>
          <w:rFonts w:ascii="Times New Roman" w:hAnsi="Times New Roman" w:cs="Times New Roman"/>
          <w:sz w:val="24"/>
          <w:szCs w:val="24"/>
        </w:rPr>
      </w:pPr>
      <w:r>
        <w:rPr>
          <w:noProof/>
          <w:lang w:eastAsia="ru-RU"/>
        </w:rPr>
        <w:drawing>
          <wp:anchor distT="0" distB="0" distL="114300" distR="114300" simplePos="0" relativeHeight="251677696" behindDoc="1" locked="0" layoutInCell="1" allowOverlap="1">
            <wp:simplePos x="0" y="0"/>
            <wp:positionH relativeFrom="column">
              <wp:posOffset>307340</wp:posOffset>
            </wp:positionH>
            <wp:positionV relativeFrom="paragraph">
              <wp:posOffset>680085</wp:posOffset>
            </wp:positionV>
            <wp:extent cx="5168265" cy="3448685"/>
            <wp:effectExtent l="0" t="0" r="0" b="0"/>
            <wp:wrapTight wrapText="bothSides">
              <wp:wrapPolygon edited="0">
                <wp:start x="0" y="0"/>
                <wp:lineTo x="0" y="21477"/>
                <wp:lineTo x="21496" y="21477"/>
                <wp:lineTo x="21496" y="0"/>
                <wp:lineTo x="0" y="0"/>
              </wp:wrapPolygon>
            </wp:wrapTight>
            <wp:docPr id="36" name="Рисунок 15" descr="F:\к 25.01.13\фото15.09.12.Избранное\школа7\IMG_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к 25.01.13\фото15.09.12.Избранное\школа7\IMG_846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8265" cy="344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2F02EC">
        <w:rPr>
          <w:rFonts w:ascii="Times New Roman" w:hAnsi="Times New Roman" w:cs="Times New Roman"/>
          <w:sz w:val="24"/>
          <w:szCs w:val="24"/>
        </w:rPr>
        <w:t>В общеобразовательных учреждениях города созданы и успешно функционируют 14 детских и молодежных общественных объединений и организаций, из них 9 - патриотической направленности.</w:t>
      </w:r>
    </w:p>
    <w:p w:rsidR="004B76B1" w:rsidRDefault="004B76B1" w:rsidP="006004ED">
      <w:pPr>
        <w:spacing w:after="120"/>
        <w:ind w:firstLine="708"/>
        <w:jc w:val="both"/>
        <w:rPr>
          <w:rFonts w:ascii="Times New Roman" w:hAnsi="Times New Roman" w:cs="Times New Roman"/>
          <w:sz w:val="24"/>
          <w:szCs w:val="24"/>
        </w:rPr>
      </w:pPr>
    </w:p>
    <w:p w:rsidR="004B76B1" w:rsidRDefault="004B76B1" w:rsidP="006004ED">
      <w:pPr>
        <w:spacing w:after="120"/>
        <w:ind w:firstLine="708"/>
        <w:jc w:val="both"/>
        <w:rPr>
          <w:rFonts w:ascii="Times New Roman" w:hAnsi="Times New Roman" w:cs="Times New Roman"/>
          <w:sz w:val="24"/>
          <w:szCs w:val="24"/>
        </w:rPr>
      </w:pPr>
    </w:p>
    <w:p w:rsidR="004B76B1" w:rsidRDefault="004B76B1" w:rsidP="006004ED">
      <w:pPr>
        <w:spacing w:after="120"/>
        <w:ind w:firstLine="708"/>
        <w:jc w:val="both"/>
        <w:rPr>
          <w:rFonts w:ascii="Times New Roman" w:hAnsi="Times New Roman" w:cs="Times New Roman"/>
          <w:sz w:val="24"/>
          <w:szCs w:val="24"/>
        </w:rPr>
      </w:pPr>
    </w:p>
    <w:p w:rsidR="004B76B1" w:rsidRDefault="00204BF2" w:rsidP="006004ED">
      <w:pPr>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78720" behindDoc="1" locked="0" layoutInCell="1" allowOverlap="1">
            <wp:simplePos x="0" y="0"/>
            <wp:positionH relativeFrom="column">
              <wp:posOffset>182245</wp:posOffset>
            </wp:positionH>
            <wp:positionV relativeFrom="paragraph">
              <wp:posOffset>1038225</wp:posOffset>
            </wp:positionV>
            <wp:extent cx="5370830" cy="3320415"/>
            <wp:effectExtent l="0" t="0" r="1270" b="0"/>
            <wp:wrapTight wrapText="bothSides">
              <wp:wrapPolygon edited="0">
                <wp:start x="0" y="0"/>
                <wp:lineTo x="0" y="21439"/>
                <wp:lineTo x="21528" y="21439"/>
                <wp:lineTo x="21528" y="0"/>
                <wp:lineTo x="0" y="0"/>
              </wp:wrapPolygon>
            </wp:wrapTight>
            <wp:docPr id="37" name="Рисунок 3" descr="D:\Мои документы\Общее образование\Конференции августовские\Конференция август 2010\Фотографии Елизарово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Мои документы\Общее образование\Конференции августовские\Конференция август 2010\Фотографии Елизаровой\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0830"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0500BC">
        <w:rPr>
          <w:rFonts w:ascii="Times New Roman" w:hAnsi="Times New Roman" w:cs="Times New Roman"/>
          <w:sz w:val="24"/>
          <w:szCs w:val="24"/>
        </w:rPr>
        <w:t>В целях формирования у детей и молодёжи  патриотизма как одной из основных духовных ценностей российского народа, сохранения памяти о важнейших событиях в истории нашей страны</w:t>
      </w:r>
      <w:r w:rsidR="004B76B1">
        <w:rPr>
          <w:rFonts w:ascii="Times New Roman" w:hAnsi="Times New Roman" w:cs="Times New Roman"/>
          <w:sz w:val="24"/>
          <w:szCs w:val="24"/>
        </w:rPr>
        <w:t>,</w:t>
      </w:r>
      <w:r w:rsidR="004B76B1" w:rsidRPr="000500BC">
        <w:rPr>
          <w:rFonts w:ascii="Times New Roman" w:hAnsi="Times New Roman" w:cs="Times New Roman"/>
          <w:sz w:val="24"/>
          <w:szCs w:val="24"/>
        </w:rPr>
        <w:t xml:space="preserve"> </w:t>
      </w:r>
      <w:r w:rsidR="004B76B1">
        <w:rPr>
          <w:rFonts w:ascii="Times New Roman" w:hAnsi="Times New Roman" w:cs="Times New Roman"/>
          <w:sz w:val="24"/>
          <w:szCs w:val="24"/>
        </w:rPr>
        <w:t>у</w:t>
      </w:r>
      <w:r w:rsidR="004B76B1" w:rsidRPr="002F02EC">
        <w:rPr>
          <w:rFonts w:ascii="Times New Roman" w:hAnsi="Times New Roman" w:cs="Times New Roman"/>
          <w:sz w:val="24"/>
          <w:szCs w:val="24"/>
        </w:rPr>
        <w:t>чащиеся города являются активными участниками конкурса социальных проектов «Свой мир мы стром сами». В</w:t>
      </w:r>
      <w:r w:rsidR="004B76B1" w:rsidRPr="002F02EC">
        <w:rPr>
          <w:rFonts w:ascii="Times New Roman" w:hAnsi="Times New Roman" w:cs="Times New Roman"/>
          <w:color w:val="FF0000"/>
          <w:sz w:val="24"/>
          <w:szCs w:val="24"/>
        </w:rPr>
        <w:t xml:space="preserve"> </w:t>
      </w:r>
      <w:r w:rsidR="004B76B1" w:rsidRPr="002F02EC">
        <w:rPr>
          <w:rFonts w:ascii="Times New Roman" w:hAnsi="Times New Roman" w:cs="Times New Roman"/>
          <w:sz w:val="24"/>
          <w:szCs w:val="24"/>
        </w:rPr>
        <w:t xml:space="preserve">этом виде деятельности школьники г. Реутова всегда добивались хороших результатов. </w:t>
      </w:r>
    </w:p>
    <w:p w:rsidR="004B76B1" w:rsidRPr="00670E14" w:rsidRDefault="004B76B1" w:rsidP="006004ED">
      <w:pPr>
        <w:spacing w:after="120"/>
        <w:ind w:firstLine="708"/>
        <w:jc w:val="both"/>
        <w:rPr>
          <w:rStyle w:val="aa"/>
          <w:rFonts w:ascii="Times New Roman" w:hAnsi="Times New Roman"/>
          <w:b w:val="0"/>
          <w:bCs w:val="0"/>
          <w:color w:val="C00000"/>
          <w:sz w:val="24"/>
          <w:szCs w:val="24"/>
        </w:rPr>
      </w:pPr>
      <w:r w:rsidRPr="00670E14">
        <w:rPr>
          <w:rFonts w:ascii="Times New Roman" w:hAnsi="Times New Roman" w:cs="Times New Roman"/>
          <w:b/>
          <w:bCs/>
          <w:color w:val="C00000"/>
          <w:sz w:val="24"/>
          <w:szCs w:val="24"/>
        </w:rPr>
        <w:lastRenderedPageBreak/>
        <w:t>К</w:t>
      </w:r>
      <w:r w:rsidRPr="00670E14">
        <w:rPr>
          <w:rStyle w:val="aa"/>
          <w:rFonts w:ascii="Times New Roman" w:hAnsi="Times New Roman"/>
          <w:color w:val="C00000"/>
          <w:sz w:val="24"/>
          <w:szCs w:val="24"/>
        </w:rPr>
        <w:t xml:space="preserve">равченко Марьяна, ученица 10 класса школы №6, заняла первое место в областном этапе Всероссийского конкурса «Свой мир мы строим сами». </w:t>
      </w:r>
    </w:p>
    <w:p w:rsidR="004B76B1" w:rsidRPr="000500BC" w:rsidRDefault="004B76B1" w:rsidP="006004ED">
      <w:pPr>
        <w:spacing w:after="120"/>
        <w:ind w:firstLine="708"/>
        <w:jc w:val="both"/>
        <w:rPr>
          <w:rFonts w:ascii="Times New Roman" w:hAnsi="Times New Roman" w:cs="Times New Roman"/>
          <w:b/>
          <w:bCs/>
          <w:color w:val="C00000"/>
          <w:sz w:val="24"/>
          <w:szCs w:val="24"/>
        </w:rPr>
      </w:pPr>
      <w:r w:rsidRPr="000500BC">
        <w:rPr>
          <w:rStyle w:val="aa"/>
          <w:rFonts w:ascii="Times New Roman" w:hAnsi="Times New Roman"/>
          <w:color w:val="C00000"/>
          <w:sz w:val="24"/>
          <w:szCs w:val="24"/>
        </w:rPr>
        <w:t xml:space="preserve">Учащиеся школы №6 заняли  третье место в областном этапе Всероссийской акции «Я – гражданин России», а учащийся 4 класса </w:t>
      </w:r>
      <w:r w:rsidRPr="000500BC">
        <w:rPr>
          <w:rFonts w:ascii="Times New Roman" w:hAnsi="Times New Roman" w:cs="Times New Roman"/>
          <w:b/>
          <w:bCs/>
          <w:color w:val="C00000"/>
          <w:sz w:val="24"/>
          <w:szCs w:val="24"/>
        </w:rPr>
        <w:t>школы №1</w:t>
      </w:r>
      <w:r w:rsidRPr="000500BC">
        <w:rPr>
          <w:rStyle w:val="aa"/>
          <w:rFonts w:ascii="Times New Roman" w:hAnsi="Times New Roman"/>
          <w:b w:val="0"/>
          <w:bCs w:val="0"/>
          <w:color w:val="C00000"/>
          <w:sz w:val="24"/>
          <w:szCs w:val="24"/>
        </w:rPr>
        <w:t xml:space="preserve"> </w:t>
      </w:r>
      <w:r w:rsidRPr="000500BC">
        <w:rPr>
          <w:rFonts w:ascii="Times New Roman" w:hAnsi="Times New Roman" w:cs="Times New Roman"/>
          <w:b/>
          <w:bCs/>
          <w:color w:val="C00000"/>
          <w:sz w:val="24"/>
          <w:szCs w:val="24"/>
        </w:rPr>
        <w:t>Савельев Алексей занял 2 место в региональном этапе Всероссийского конкурса на знание истории государственной символики РФ.</w:t>
      </w:r>
    </w:p>
    <w:p w:rsidR="004B76B1" w:rsidRPr="003A2284" w:rsidRDefault="00204BF2" w:rsidP="003A2284">
      <w:pPr>
        <w:ind w:firstLine="708"/>
        <w:jc w:val="both"/>
        <w:rPr>
          <w:rFonts w:ascii="Times New Roman" w:hAnsi="Times New Roman" w:cs="Times New Roman"/>
          <w:sz w:val="24"/>
          <w:szCs w:val="24"/>
        </w:rPr>
      </w:pPr>
      <w:r>
        <w:rPr>
          <w:noProof/>
          <w:lang w:eastAsia="ru-RU"/>
        </w:rPr>
        <w:drawing>
          <wp:anchor distT="0" distB="0" distL="114300" distR="114300" simplePos="0" relativeHeight="251680768" behindDoc="1" locked="0" layoutInCell="1" allowOverlap="1">
            <wp:simplePos x="0" y="0"/>
            <wp:positionH relativeFrom="column">
              <wp:posOffset>937260</wp:posOffset>
            </wp:positionH>
            <wp:positionV relativeFrom="paragraph">
              <wp:posOffset>643890</wp:posOffset>
            </wp:positionV>
            <wp:extent cx="4175125" cy="2956560"/>
            <wp:effectExtent l="0" t="0" r="0" b="0"/>
            <wp:wrapTight wrapText="bothSides">
              <wp:wrapPolygon edited="0">
                <wp:start x="0" y="0"/>
                <wp:lineTo x="0" y="21433"/>
                <wp:lineTo x="21485" y="21433"/>
                <wp:lineTo x="21485" y="0"/>
                <wp:lineTo x="0" y="0"/>
              </wp:wrapPolygon>
            </wp:wrapTight>
            <wp:docPr id="38" name="Picture 6" descr="IMG_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5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5125"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3A2284">
        <w:rPr>
          <w:rFonts w:ascii="Times New Roman" w:hAnsi="Times New Roman" w:cs="Times New Roman"/>
          <w:sz w:val="24"/>
          <w:szCs w:val="24"/>
        </w:rPr>
        <w:t>В 2013 г. проведена городская Спартакиада школьников по 10 видам спорта, городские этапы  Всероссийских  спортивных соревнований школьников      «Президентские состязания» и «Президентские спортивные игры».</w:t>
      </w: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Default="004B76B1" w:rsidP="006004ED">
      <w:pPr>
        <w:tabs>
          <w:tab w:val="left" w:pos="3075"/>
        </w:tabs>
        <w:spacing w:after="120"/>
        <w:ind w:firstLine="709"/>
        <w:jc w:val="both"/>
        <w:outlineLvl w:val="0"/>
        <w:rPr>
          <w:rFonts w:ascii="Times New Roman" w:hAnsi="Times New Roman" w:cs="Times New Roman"/>
          <w:sz w:val="24"/>
          <w:szCs w:val="24"/>
        </w:rPr>
      </w:pPr>
    </w:p>
    <w:p w:rsidR="004B76B1" w:rsidRPr="00CA04D6" w:rsidRDefault="004B76B1" w:rsidP="006004ED">
      <w:pPr>
        <w:tabs>
          <w:tab w:val="left" w:pos="3075"/>
        </w:tabs>
        <w:spacing w:after="120"/>
        <w:ind w:firstLine="709"/>
        <w:jc w:val="both"/>
        <w:outlineLvl w:val="0"/>
        <w:rPr>
          <w:rFonts w:ascii="Times New Roman" w:hAnsi="Times New Roman" w:cs="Times New Roman"/>
          <w:sz w:val="24"/>
          <w:szCs w:val="24"/>
        </w:rPr>
      </w:pPr>
      <w:r w:rsidRPr="00CA04D6">
        <w:rPr>
          <w:rFonts w:ascii="Times New Roman" w:hAnsi="Times New Roman" w:cs="Times New Roman"/>
          <w:sz w:val="24"/>
          <w:szCs w:val="24"/>
        </w:rPr>
        <w:t xml:space="preserve">В целях формирования у детей и молодежи  общей культуры и художественно-эстетического вкуса, содействие их творческому развитию в 2012-2013 учебном году проведён </w:t>
      </w:r>
      <w:r w:rsidRPr="00CA04D6">
        <w:rPr>
          <w:rFonts w:ascii="Times New Roman" w:hAnsi="Times New Roman" w:cs="Times New Roman"/>
          <w:b/>
          <w:bCs/>
          <w:sz w:val="24"/>
          <w:szCs w:val="24"/>
        </w:rPr>
        <w:t>городской фестиваль</w:t>
      </w:r>
      <w:r w:rsidRPr="00CA04D6">
        <w:rPr>
          <w:rFonts w:ascii="Times New Roman" w:hAnsi="Times New Roman" w:cs="Times New Roman"/>
          <w:sz w:val="24"/>
          <w:szCs w:val="24"/>
        </w:rPr>
        <w:t xml:space="preserve"> детского художественного творчества. Около 450 школьников стали участниками фестиваля.  </w:t>
      </w:r>
    </w:p>
    <w:p w:rsidR="004B76B1" w:rsidRDefault="004B76B1" w:rsidP="006004ED">
      <w:pPr>
        <w:spacing w:after="120"/>
        <w:jc w:val="both"/>
        <w:outlineLvl w:val="0"/>
        <w:rPr>
          <w:rFonts w:ascii="Times New Roman" w:hAnsi="Times New Roman" w:cs="Times New Roman"/>
          <w:sz w:val="24"/>
          <w:szCs w:val="24"/>
        </w:rPr>
      </w:pPr>
      <w:r w:rsidRPr="00CA04D6">
        <w:rPr>
          <w:rFonts w:ascii="Times New Roman" w:hAnsi="Times New Roman" w:cs="Times New Roman"/>
          <w:sz w:val="24"/>
          <w:szCs w:val="24"/>
        </w:rPr>
        <w:t xml:space="preserve">           В ходе фестиваля высоких результатов достигли МАОУ «Гимназия»</w:t>
      </w:r>
      <w:r>
        <w:rPr>
          <w:rFonts w:ascii="Times New Roman" w:hAnsi="Times New Roman" w:cs="Times New Roman"/>
          <w:sz w:val="24"/>
          <w:szCs w:val="24"/>
        </w:rPr>
        <w:t>, МБОУ «СОШ №7», МБОУ «Лицей»</w:t>
      </w:r>
      <w:r w:rsidRPr="00CA04D6">
        <w:rPr>
          <w:rFonts w:ascii="Times New Roman" w:hAnsi="Times New Roman" w:cs="Times New Roman"/>
          <w:sz w:val="24"/>
          <w:szCs w:val="24"/>
        </w:rPr>
        <w:t>.</w:t>
      </w:r>
      <w:r>
        <w:rPr>
          <w:rFonts w:ascii="Times New Roman" w:hAnsi="Times New Roman" w:cs="Times New Roman"/>
          <w:sz w:val="24"/>
          <w:szCs w:val="24"/>
        </w:rPr>
        <w:t xml:space="preserve">   </w:t>
      </w:r>
      <w:r w:rsidRPr="00CA04D6">
        <w:rPr>
          <w:rFonts w:ascii="Times New Roman" w:hAnsi="Times New Roman" w:cs="Times New Roman"/>
          <w:sz w:val="24"/>
          <w:szCs w:val="24"/>
        </w:rPr>
        <w:t>Жюри городских конкурсов присудило 37 призовых места, из них: первых мест – 13, вторых – 10, третьих – 14, что выше показателей 2011-2012 уч. года.</w:t>
      </w:r>
    </w:p>
    <w:p w:rsidR="004B76B1" w:rsidRPr="00CA04D6" w:rsidRDefault="00204BF2" w:rsidP="006004ED">
      <w:pPr>
        <w:spacing w:after="120"/>
        <w:jc w:val="both"/>
        <w:outlineLvl w:val="0"/>
        <w:rPr>
          <w:rFonts w:ascii="Times New Roman" w:hAnsi="Times New Roman" w:cs="Times New Roman"/>
          <w:sz w:val="24"/>
          <w:szCs w:val="24"/>
        </w:rPr>
      </w:pPr>
      <w:r>
        <w:rPr>
          <w:noProof/>
          <w:lang w:eastAsia="ru-RU"/>
        </w:rPr>
        <w:drawing>
          <wp:anchor distT="0" distB="0" distL="114300" distR="114300" simplePos="0" relativeHeight="251676672" behindDoc="1" locked="0" layoutInCell="1" allowOverlap="1">
            <wp:simplePos x="0" y="0"/>
            <wp:positionH relativeFrom="column">
              <wp:posOffset>227330</wp:posOffset>
            </wp:positionH>
            <wp:positionV relativeFrom="paragraph">
              <wp:posOffset>-10795</wp:posOffset>
            </wp:positionV>
            <wp:extent cx="5291455" cy="2749550"/>
            <wp:effectExtent l="0" t="0" r="4445" b="0"/>
            <wp:wrapTight wrapText="bothSides">
              <wp:wrapPolygon edited="0">
                <wp:start x="0" y="0"/>
                <wp:lineTo x="0" y="21400"/>
                <wp:lineTo x="21540" y="21400"/>
                <wp:lineTo x="21540" y="0"/>
                <wp:lineTo x="0" y="0"/>
              </wp:wrapPolygon>
            </wp:wrapTight>
            <wp:docPr id="3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1455" cy="2749550"/>
                    </a:xfrm>
                    <a:prstGeom prst="rect">
                      <a:avLst/>
                    </a:prstGeom>
                    <a:noFill/>
                  </pic:spPr>
                </pic:pic>
              </a:graphicData>
            </a:graphic>
            <wp14:sizeRelH relativeFrom="page">
              <wp14:pctWidth>0</wp14:pctWidth>
            </wp14:sizeRelH>
            <wp14:sizeRelV relativeFrom="page">
              <wp14:pctHeight>0</wp14:pctHeight>
            </wp14:sizeRelV>
          </wp:anchor>
        </w:drawing>
      </w:r>
    </w:p>
    <w:p w:rsidR="004B76B1" w:rsidRDefault="004B76B1" w:rsidP="006004ED">
      <w:pPr>
        <w:spacing w:after="120"/>
        <w:ind w:firstLine="709"/>
        <w:jc w:val="both"/>
        <w:outlineLvl w:val="0"/>
        <w:rPr>
          <w:rFonts w:ascii="Times New Roman" w:hAnsi="Times New Roman" w:cs="Times New Roman"/>
          <w:sz w:val="24"/>
          <w:szCs w:val="24"/>
        </w:rPr>
      </w:pPr>
      <w:r w:rsidRPr="00CA04D6">
        <w:rPr>
          <w:rFonts w:ascii="Times New Roman" w:hAnsi="Times New Roman" w:cs="Times New Roman"/>
          <w:sz w:val="24"/>
          <w:szCs w:val="24"/>
        </w:rPr>
        <w:t xml:space="preserve">             </w:t>
      </w:r>
    </w:p>
    <w:p w:rsidR="004B76B1" w:rsidRDefault="004B76B1" w:rsidP="006004ED">
      <w:pPr>
        <w:spacing w:after="120"/>
        <w:ind w:firstLine="709"/>
        <w:jc w:val="both"/>
        <w:outlineLvl w:val="0"/>
        <w:rPr>
          <w:rFonts w:ascii="Times New Roman" w:hAnsi="Times New Roman" w:cs="Times New Roman"/>
          <w:sz w:val="24"/>
          <w:szCs w:val="24"/>
        </w:rPr>
      </w:pPr>
    </w:p>
    <w:p w:rsidR="004B76B1" w:rsidRDefault="004B76B1" w:rsidP="006004ED">
      <w:pPr>
        <w:spacing w:after="120"/>
        <w:ind w:firstLine="709"/>
        <w:jc w:val="both"/>
        <w:outlineLvl w:val="0"/>
        <w:rPr>
          <w:rFonts w:ascii="Times New Roman" w:hAnsi="Times New Roman" w:cs="Times New Roman"/>
          <w:sz w:val="24"/>
          <w:szCs w:val="24"/>
        </w:rPr>
      </w:pPr>
    </w:p>
    <w:p w:rsidR="004B76B1" w:rsidRPr="00CA04D6" w:rsidRDefault="004B76B1" w:rsidP="006004ED">
      <w:pPr>
        <w:spacing w:after="120"/>
        <w:ind w:firstLine="709"/>
        <w:jc w:val="both"/>
        <w:outlineLvl w:val="0"/>
        <w:rPr>
          <w:rFonts w:ascii="Times New Roman" w:hAnsi="Times New Roman" w:cs="Times New Roman"/>
          <w:sz w:val="24"/>
          <w:szCs w:val="24"/>
        </w:rPr>
      </w:pPr>
      <w:r w:rsidRPr="00CA04D6">
        <w:rPr>
          <w:rFonts w:ascii="Times New Roman" w:hAnsi="Times New Roman" w:cs="Times New Roman"/>
          <w:sz w:val="24"/>
          <w:szCs w:val="24"/>
        </w:rPr>
        <w:lastRenderedPageBreak/>
        <w:t xml:space="preserve">В финале </w:t>
      </w:r>
      <w:r w:rsidRPr="00CA04D6">
        <w:rPr>
          <w:rFonts w:ascii="Times New Roman" w:hAnsi="Times New Roman" w:cs="Times New Roman"/>
          <w:b/>
          <w:bCs/>
          <w:sz w:val="24"/>
          <w:szCs w:val="24"/>
        </w:rPr>
        <w:t>областного фестиваля</w:t>
      </w:r>
      <w:r w:rsidRPr="00CA04D6">
        <w:rPr>
          <w:rFonts w:ascii="Times New Roman" w:hAnsi="Times New Roman" w:cs="Times New Roman"/>
          <w:sz w:val="24"/>
          <w:szCs w:val="24"/>
        </w:rPr>
        <w:t xml:space="preserve"> детского художественного творчества «Юные таланты Московии» приняли участие 39 учащихся города</w:t>
      </w:r>
      <w:r>
        <w:rPr>
          <w:rFonts w:ascii="Times New Roman" w:hAnsi="Times New Roman" w:cs="Times New Roman"/>
          <w:sz w:val="24"/>
          <w:szCs w:val="24"/>
        </w:rPr>
        <w:t>.</w:t>
      </w:r>
      <w:r w:rsidRPr="00CA04D6">
        <w:rPr>
          <w:rFonts w:ascii="Times New Roman" w:hAnsi="Times New Roman" w:cs="Times New Roman"/>
          <w:sz w:val="24"/>
          <w:szCs w:val="24"/>
        </w:rPr>
        <w:t xml:space="preserve"> </w:t>
      </w:r>
    </w:p>
    <w:p w:rsidR="004B76B1" w:rsidRDefault="00204BF2" w:rsidP="006004ED">
      <w:pPr>
        <w:spacing w:after="120"/>
        <w:jc w:val="center"/>
        <w:rPr>
          <w:rFonts w:ascii="Times New Roman" w:hAnsi="Times New Roman" w:cs="Times New Roman"/>
          <w:sz w:val="24"/>
          <w:szCs w:val="24"/>
        </w:rPr>
      </w:pPr>
      <w:r>
        <w:rPr>
          <w:noProof/>
          <w:lang w:eastAsia="ru-RU"/>
        </w:rPr>
        <w:drawing>
          <wp:anchor distT="0" distB="0" distL="114300" distR="114300" simplePos="0" relativeHeight="251679744" behindDoc="1" locked="0" layoutInCell="1" allowOverlap="1">
            <wp:simplePos x="0" y="0"/>
            <wp:positionH relativeFrom="column">
              <wp:posOffset>396240</wp:posOffset>
            </wp:positionH>
            <wp:positionV relativeFrom="paragraph">
              <wp:posOffset>60960</wp:posOffset>
            </wp:positionV>
            <wp:extent cx="4577715" cy="3432810"/>
            <wp:effectExtent l="0" t="0" r="0" b="0"/>
            <wp:wrapTight wrapText="bothSides">
              <wp:wrapPolygon edited="0">
                <wp:start x="0" y="0"/>
                <wp:lineTo x="0" y="21456"/>
                <wp:lineTo x="21483" y="21456"/>
                <wp:lineTo x="21483" y="0"/>
                <wp:lineTo x="0" y="0"/>
              </wp:wrapPolygon>
            </wp:wrapTight>
            <wp:docPr id="4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7715"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spacing w:after="120"/>
        <w:ind w:firstLine="708"/>
        <w:jc w:val="center"/>
        <w:rPr>
          <w:rFonts w:ascii="Times New Roman" w:hAnsi="Times New Roman" w:cs="Times New Roman"/>
          <w:b/>
          <w:bCs/>
          <w:i/>
          <w:iCs/>
          <w:color w:val="C00000"/>
          <w:sz w:val="24"/>
          <w:szCs w:val="24"/>
        </w:rPr>
      </w:pPr>
    </w:p>
    <w:p w:rsidR="004B76B1" w:rsidRPr="006004ED" w:rsidRDefault="004B76B1" w:rsidP="00212535">
      <w:pPr>
        <w:spacing w:after="120"/>
        <w:ind w:firstLine="708"/>
        <w:jc w:val="center"/>
        <w:rPr>
          <w:rFonts w:ascii="Times New Roman" w:hAnsi="Times New Roman" w:cs="Times New Roman"/>
          <w:b/>
          <w:bCs/>
          <w:i/>
          <w:iCs/>
          <w:color w:val="C00000"/>
          <w:sz w:val="24"/>
          <w:szCs w:val="24"/>
        </w:rPr>
      </w:pPr>
      <w:r w:rsidRPr="006004ED">
        <w:rPr>
          <w:rFonts w:ascii="Times New Roman" w:hAnsi="Times New Roman" w:cs="Times New Roman"/>
          <w:b/>
          <w:bCs/>
          <w:i/>
          <w:iCs/>
          <w:color w:val="C00000"/>
          <w:sz w:val="24"/>
          <w:szCs w:val="24"/>
        </w:rPr>
        <w:t>Оздоровление детей</w:t>
      </w:r>
    </w:p>
    <w:p w:rsidR="004B76B1" w:rsidRDefault="004B76B1" w:rsidP="00212535">
      <w:pPr>
        <w:spacing w:after="120"/>
        <w:ind w:firstLine="709"/>
        <w:jc w:val="both"/>
        <w:rPr>
          <w:rFonts w:ascii="Times New Roman" w:hAnsi="Times New Roman" w:cs="Times New Roman"/>
          <w:sz w:val="26"/>
          <w:szCs w:val="26"/>
        </w:rPr>
      </w:pPr>
      <w:r w:rsidRPr="0047778A">
        <w:rPr>
          <w:rFonts w:ascii="Times New Roman" w:hAnsi="Times New Roman" w:cs="Times New Roman"/>
          <w:sz w:val="24"/>
          <w:szCs w:val="24"/>
        </w:rPr>
        <w:t>С 2012 г. реализуется долгосрочная целевая программа «Развитие системы отдыха и оздоровления детей в городе Реутов на 2013 - 2015 годы».</w:t>
      </w:r>
      <w:r w:rsidRPr="00CF782D">
        <w:rPr>
          <w:rFonts w:ascii="Times New Roman" w:hAnsi="Times New Roman" w:cs="Times New Roman"/>
          <w:sz w:val="26"/>
          <w:szCs w:val="26"/>
        </w:rPr>
        <w:t xml:space="preserve"> </w:t>
      </w:r>
    </w:p>
    <w:p w:rsidR="004B76B1" w:rsidRPr="00CA04D6" w:rsidRDefault="00204BF2" w:rsidP="00212535">
      <w:pPr>
        <w:spacing w:after="120"/>
        <w:ind w:firstLine="709"/>
        <w:jc w:val="both"/>
        <w:rPr>
          <w:rFonts w:ascii="Times New Roman" w:hAnsi="Times New Roman" w:cs="Times New Roman"/>
          <w:sz w:val="24"/>
          <w:szCs w:val="24"/>
        </w:rPr>
      </w:pPr>
      <w:r>
        <w:rPr>
          <w:noProof/>
          <w:lang w:eastAsia="ru-RU"/>
        </w:rPr>
        <w:drawing>
          <wp:anchor distT="0" distB="0" distL="114300" distR="114300" simplePos="0" relativeHeight="251665408" behindDoc="1" locked="0" layoutInCell="1" allowOverlap="1">
            <wp:simplePos x="0" y="0"/>
            <wp:positionH relativeFrom="column">
              <wp:posOffset>2981960</wp:posOffset>
            </wp:positionH>
            <wp:positionV relativeFrom="paragraph">
              <wp:posOffset>98425</wp:posOffset>
            </wp:positionV>
            <wp:extent cx="2974975" cy="2061210"/>
            <wp:effectExtent l="0" t="0" r="0" b="0"/>
            <wp:wrapTight wrapText="bothSides">
              <wp:wrapPolygon edited="0">
                <wp:start x="0" y="0"/>
                <wp:lineTo x="0" y="21360"/>
                <wp:lineTo x="21439" y="21360"/>
                <wp:lineTo x="21439" y="0"/>
                <wp:lineTo x="0" y="0"/>
              </wp:wrapPolygon>
            </wp:wrapTight>
            <wp:docPr id="41" name="Рисунок 7" descr="Лагер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Лагерь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497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simplePos x="0" y="0"/>
            <wp:positionH relativeFrom="column">
              <wp:posOffset>-210185</wp:posOffset>
            </wp:positionH>
            <wp:positionV relativeFrom="paragraph">
              <wp:posOffset>2157730</wp:posOffset>
            </wp:positionV>
            <wp:extent cx="3303905" cy="2311400"/>
            <wp:effectExtent l="0" t="0" r="0" b="0"/>
            <wp:wrapTight wrapText="bothSides">
              <wp:wrapPolygon edited="0">
                <wp:start x="0" y="0"/>
                <wp:lineTo x="0" y="21363"/>
                <wp:lineTo x="21421" y="21363"/>
                <wp:lineTo x="21421" y="0"/>
                <wp:lineTo x="0" y="0"/>
              </wp:wrapPolygon>
            </wp:wrapTight>
            <wp:docPr id="42" name="Рисунок 5" descr="Сме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мена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390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Летний лагерь – это радость общения с друзьями, познание окружающего мира. Детство – особая пора в жизни человека, время самого интересного развития личности. Период детства должен быть временем мира и здоровья, духовно-нравственного, интеллектуального становления и роста. Организация отдыха в этом году проходила на 18 площадках: это Подмосковье,  другие субъекты Российской Федерации и Украина, Крым.</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 этом году школы 3, 6, и  Гимназия распахнули свои гостеприимные двери для наших ребят. В городских лагерях отдохнули и</w:t>
      </w:r>
      <w:r>
        <w:rPr>
          <w:rFonts w:ascii="Times New Roman" w:hAnsi="Times New Roman" w:cs="Times New Roman"/>
          <w:sz w:val="24"/>
          <w:szCs w:val="24"/>
        </w:rPr>
        <w:t xml:space="preserve"> </w:t>
      </w:r>
      <w:r w:rsidRPr="00CA04D6">
        <w:rPr>
          <w:rFonts w:ascii="Times New Roman" w:hAnsi="Times New Roman" w:cs="Times New Roman"/>
          <w:sz w:val="24"/>
          <w:szCs w:val="24"/>
        </w:rPr>
        <w:t xml:space="preserve">поправили свое здоровье </w:t>
      </w:r>
      <w:r w:rsidRPr="00CA04D6">
        <w:rPr>
          <w:rFonts w:ascii="Times New Roman" w:hAnsi="Times New Roman" w:cs="Times New Roman"/>
          <w:b/>
          <w:bCs/>
          <w:sz w:val="24"/>
          <w:szCs w:val="24"/>
        </w:rPr>
        <w:t>320 детей</w:t>
      </w:r>
      <w:r w:rsidRPr="00CA04D6">
        <w:rPr>
          <w:rFonts w:ascii="Times New Roman" w:hAnsi="Times New Roman" w:cs="Times New Roman"/>
          <w:sz w:val="24"/>
          <w:szCs w:val="24"/>
        </w:rPr>
        <w:t xml:space="preserve"> нашего города. </w:t>
      </w:r>
    </w:p>
    <w:p w:rsidR="004B76B1" w:rsidRPr="001D0CAF" w:rsidRDefault="004B76B1" w:rsidP="002F7EC6">
      <w:pPr>
        <w:spacing w:after="120"/>
        <w:jc w:val="both"/>
        <w:rPr>
          <w:rFonts w:ascii="Times New Roman" w:hAnsi="Times New Roman" w:cs="Times New Roman"/>
          <w:sz w:val="24"/>
          <w:szCs w:val="24"/>
        </w:rPr>
      </w:pPr>
      <w:r w:rsidRPr="001D0CAF">
        <w:rPr>
          <w:rFonts w:ascii="Times New Roman" w:hAnsi="Times New Roman" w:cs="Times New Roman"/>
          <w:sz w:val="24"/>
          <w:szCs w:val="24"/>
        </w:rPr>
        <w:t>386 наших ребят отдохнули с пользой для здоровья на Черном море.</w:t>
      </w:r>
    </w:p>
    <w:p w:rsidR="004B76B1" w:rsidRDefault="004B76B1" w:rsidP="00212535">
      <w:pPr>
        <w:spacing w:after="120"/>
        <w:ind w:firstLine="709"/>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По городской программе  по организации отдыха, оздоровления и занятости детей и молодежи в дни школьных каникул 2013 года отдохнули и поправили свое здоровье </w:t>
      </w:r>
      <w:r w:rsidRPr="00CA04D6">
        <w:rPr>
          <w:rFonts w:ascii="Times New Roman" w:hAnsi="Times New Roman" w:cs="Times New Roman"/>
          <w:b/>
          <w:bCs/>
          <w:sz w:val="24"/>
          <w:szCs w:val="24"/>
        </w:rPr>
        <w:t>2 194 человек</w:t>
      </w:r>
      <w:r w:rsidRPr="00CA04D6">
        <w:rPr>
          <w:rFonts w:ascii="Times New Roman" w:hAnsi="Times New Roman" w:cs="Times New Roman"/>
          <w:sz w:val="24"/>
          <w:szCs w:val="24"/>
        </w:rPr>
        <w:t xml:space="preserve">, еще для </w:t>
      </w:r>
      <w:r w:rsidRPr="00CA04D6">
        <w:rPr>
          <w:rFonts w:ascii="Times New Roman" w:hAnsi="Times New Roman" w:cs="Times New Roman"/>
          <w:b/>
          <w:bCs/>
          <w:sz w:val="24"/>
          <w:szCs w:val="24"/>
        </w:rPr>
        <w:t>118 подростков</w:t>
      </w:r>
      <w:r w:rsidRPr="00CA04D6">
        <w:rPr>
          <w:rFonts w:ascii="Times New Roman" w:hAnsi="Times New Roman" w:cs="Times New Roman"/>
          <w:sz w:val="24"/>
          <w:szCs w:val="24"/>
        </w:rPr>
        <w:t xml:space="preserve"> были организованы временные рабочие места, из этого числа - 1 537  дети с трудной жизненной ситуацией.</w:t>
      </w:r>
    </w:p>
    <w:p w:rsidR="004B76B1" w:rsidRPr="006004ED" w:rsidRDefault="004B76B1" w:rsidP="00212535">
      <w:pPr>
        <w:spacing w:after="120"/>
        <w:ind w:firstLine="709"/>
        <w:jc w:val="center"/>
        <w:rPr>
          <w:rFonts w:ascii="Times New Roman" w:hAnsi="Times New Roman" w:cs="Times New Roman"/>
          <w:b/>
          <w:bCs/>
          <w:i/>
          <w:iCs/>
          <w:color w:val="C00000"/>
          <w:sz w:val="24"/>
          <w:szCs w:val="24"/>
        </w:rPr>
      </w:pPr>
      <w:r w:rsidRPr="006004ED">
        <w:rPr>
          <w:rFonts w:ascii="Times New Roman" w:hAnsi="Times New Roman" w:cs="Times New Roman"/>
          <w:b/>
          <w:bCs/>
          <w:i/>
          <w:iCs/>
          <w:color w:val="C00000"/>
          <w:sz w:val="24"/>
          <w:szCs w:val="24"/>
        </w:rPr>
        <w:t>Пятидневные учебные сборы</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Также вне стен  своих школ были юноши, проходившие с 20 по 24 мая 2013 года на базе Экспериментального полигона  Военно- технического университета Министерства Обороны РФ  совместно с ВТУ, пятидневные учебные сборы. В сборах приняли участие 78,6% юношей-учащихся 10 классов. Сборы прошли организованно, на высоком методическом уровне, занятия проводились офицерами-преподавателями Военно-технического университета. Юноши вплотную соприкоснулись с армейской жизнью, жили в армейских условиях и по армейскому распорядку дня. В 2013 году сборы прошли 78,6 % учащихся, ранее не более 62,7% </w:t>
      </w:r>
    </w:p>
    <w:p w:rsidR="004B76B1" w:rsidRPr="00CA04D6"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Анализ прохождения военно-учебных сборов учащимися 10х классов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5"/>
        <w:gridCol w:w="1892"/>
        <w:gridCol w:w="1892"/>
        <w:gridCol w:w="1892"/>
        <w:gridCol w:w="1892"/>
      </w:tblGrid>
      <w:tr w:rsidR="004B76B1" w:rsidRPr="00E3661E">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По списку</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112</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118</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145</w:t>
            </w:r>
          </w:p>
        </w:tc>
        <w:tc>
          <w:tcPr>
            <w:tcW w:w="1915"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154</w:t>
            </w:r>
          </w:p>
        </w:tc>
      </w:tr>
      <w:tr w:rsidR="004B76B1" w:rsidRPr="00E3661E">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Прошли сборы</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64</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74</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61</w:t>
            </w:r>
          </w:p>
        </w:tc>
        <w:tc>
          <w:tcPr>
            <w:tcW w:w="1915"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121</w:t>
            </w:r>
          </w:p>
        </w:tc>
      </w:tr>
      <w:tr w:rsidR="004B76B1" w:rsidRPr="00E3661E">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57,1%</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62,7%</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42,1%</w:t>
            </w:r>
          </w:p>
        </w:tc>
        <w:tc>
          <w:tcPr>
            <w:tcW w:w="1915"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78,6%</w:t>
            </w:r>
          </w:p>
        </w:tc>
      </w:tr>
      <w:tr w:rsidR="004B76B1" w:rsidRPr="00E3661E">
        <w:tc>
          <w:tcPr>
            <w:tcW w:w="1914" w:type="dxa"/>
          </w:tcPr>
          <w:p w:rsidR="004B76B1" w:rsidRPr="00E3661E" w:rsidRDefault="004B76B1" w:rsidP="00212535">
            <w:pPr>
              <w:spacing w:after="120"/>
              <w:jc w:val="both"/>
              <w:rPr>
                <w:rFonts w:ascii="Times New Roman" w:hAnsi="Times New Roman" w:cs="Times New Roman"/>
                <w:sz w:val="24"/>
                <w:szCs w:val="24"/>
              </w:rPr>
            </w:pP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2010г.</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2011г.</w:t>
            </w:r>
          </w:p>
        </w:tc>
        <w:tc>
          <w:tcPr>
            <w:tcW w:w="1914"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2012г.</w:t>
            </w:r>
          </w:p>
        </w:tc>
        <w:tc>
          <w:tcPr>
            <w:tcW w:w="1915" w:type="dxa"/>
          </w:tcPr>
          <w:p w:rsidR="004B76B1" w:rsidRPr="00E3661E" w:rsidRDefault="004B76B1" w:rsidP="00212535">
            <w:pPr>
              <w:spacing w:after="120"/>
              <w:jc w:val="both"/>
              <w:rPr>
                <w:rFonts w:ascii="Times New Roman" w:hAnsi="Times New Roman" w:cs="Times New Roman"/>
                <w:sz w:val="24"/>
                <w:szCs w:val="24"/>
              </w:rPr>
            </w:pPr>
            <w:r w:rsidRPr="00E3661E">
              <w:rPr>
                <w:rFonts w:ascii="Times New Roman" w:hAnsi="Times New Roman" w:cs="Times New Roman"/>
                <w:sz w:val="24"/>
                <w:szCs w:val="24"/>
              </w:rPr>
              <w:t>2013г.</w:t>
            </w:r>
          </w:p>
        </w:tc>
      </w:tr>
    </w:tbl>
    <w:p w:rsidR="004B76B1" w:rsidRPr="00CA04D6" w:rsidRDefault="00204BF2" w:rsidP="00212535">
      <w:pPr>
        <w:spacing w:after="120"/>
        <w:jc w:val="both"/>
        <w:rPr>
          <w:rFonts w:ascii="Times New Roman" w:hAnsi="Times New Roman" w:cs="Times New Roman"/>
          <w:sz w:val="24"/>
          <w:szCs w:val="24"/>
        </w:rPr>
      </w:pPr>
      <w:r>
        <w:rPr>
          <w:noProof/>
          <w:lang w:eastAsia="ru-RU"/>
        </w:rPr>
        <w:drawing>
          <wp:anchor distT="0" distB="0" distL="114300" distR="114300" simplePos="0" relativeHeight="251667456" behindDoc="1" locked="0" layoutInCell="1" allowOverlap="1">
            <wp:simplePos x="0" y="0"/>
            <wp:positionH relativeFrom="column">
              <wp:posOffset>403225</wp:posOffset>
            </wp:positionH>
            <wp:positionV relativeFrom="paragraph">
              <wp:posOffset>76200</wp:posOffset>
            </wp:positionV>
            <wp:extent cx="5236210" cy="3248025"/>
            <wp:effectExtent l="0" t="0" r="2540" b="9525"/>
            <wp:wrapTight wrapText="bothSides">
              <wp:wrapPolygon edited="0">
                <wp:start x="0" y="0"/>
                <wp:lineTo x="0" y="21537"/>
                <wp:lineTo x="21532" y="21537"/>
                <wp:lineTo x="21532" y="0"/>
                <wp:lineTo x="0" y="0"/>
              </wp:wrapPolygon>
            </wp:wrapTight>
            <wp:docPr id="43" name="Рисунок 6" descr="C:\Documents and Settings\User\Рабочий стол\ФОТО К ДОКЛАДУ\2205201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ФОТО К ДОКЛАДУ\2205201206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621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 xml:space="preserve">        </w:t>
      </w: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Pr="00CA04D6" w:rsidRDefault="004B76B1" w:rsidP="00565D38">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В 2012- 13 учебном году проведен ряд военно-спортивных мероприятий и традиционных турниров (летние и зимние) допризывной молодежи по военно-прикладным видам спорта памяти воина-интернационалиста А.Лысенко, выпускника школы № 4 . Приглашались бойцы ОДОНа для осуществления судейских функций. </w:t>
      </w:r>
    </w:p>
    <w:p w:rsidR="004B76B1" w:rsidRPr="00CA04D6" w:rsidRDefault="004B76B1" w:rsidP="00565D38">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Для воспитания навыков безопасного поведения в  ОУ регулярно проводятся мероприятия по изучению правил дорожного движения, разъяснительные беседы с </w:t>
      </w:r>
      <w:r w:rsidRPr="00CA04D6">
        <w:rPr>
          <w:rFonts w:ascii="Times New Roman" w:hAnsi="Times New Roman" w:cs="Times New Roman"/>
          <w:sz w:val="24"/>
          <w:szCs w:val="24"/>
        </w:rPr>
        <w:lastRenderedPageBreak/>
        <w:t xml:space="preserve">родителями,   учениками и воспитанниками при активном участии  сотрудников ГИБДД. В 2013 г. отряд ЮИД  МБОУ СОШ № 3 стал призером регионального конкурса по безопасности дорожного движения. </w:t>
      </w:r>
    </w:p>
    <w:p w:rsidR="004B76B1" w:rsidRDefault="00204BF2" w:rsidP="00212535">
      <w:pPr>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69504" behindDoc="1" locked="0" layoutInCell="1" allowOverlap="1">
            <wp:simplePos x="0" y="0"/>
            <wp:positionH relativeFrom="column">
              <wp:posOffset>556260</wp:posOffset>
            </wp:positionH>
            <wp:positionV relativeFrom="paragraph">
              <wp:posOffset>27940</wp:posOffset>
            </wp:positionV>
            <wp:extent cx="4140200" cy="3037840"/>
            <wp:effectExtent l="0" t="0" r="0" b="0"/>
            <wp:wrapTight wrapText="bothSides">
              <wp:wrapPolygon edited="0">
                <wp:start x="0" y="0"/>
                <wp:lineTo x="0" y="21401"/>
                <wp:lineTo x="21467" y="21401"/>
                <wp:lineTo x="21467" y="0"/>
                <wp:lineTo x="0" y="0"/>
              </wp:wrapPolygon>
            </wp:wrapTight>
            <wp:docPr id="44" name="Рисунок 2" descr="C:\Documents and Settings\User\Рабочий стол\ФОТО К ДОКЛАДУ\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ФОТО К ДОКЛАДУ\IMG_055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0200" cy="303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Pr="00CA04D6" w:rsidRDefault="004B76B1" w:rsidP="00212535">
      <w:pPr>
        <w:spacing w:after="120"/>
        <w:ind w:firstLine="708"/>
        <w:jc w:val="both"/>
        <w:rPr>
          <w:rFonts w:ascii="Times New Roman" w:hAnsi="Times New Roman" w:cs="Times New Roman"/>
          <w:sz w:val="24"/>
          <w:szCs w:val="24"/>
        </w:rPr>
      </w:pPr>
      <w:r w:rsidRPr="001D0CAF">
        <w:rPr>
          <w:rFonts w:ascii="Times New Roman" w:hAnsi="Times New Roman" w:cs="Times New Roman"/>
          <w:sz w:val="24"/>
          <w:szCs w:val="24"/>
        </w:rPr>
        <w:t>Как участников военно-учебных сборов, так и отряды ЮИД объединяет и дисциплинирует</w:t>
      </w:r>
      <w:r w:rsidRPr="00CA04D6">
        <w:rPr>
          <w:rFonts w:ascii="Times New Roman" w:hAnsi="Times New Roman" w:cs="Times New Roman"/>
          <w:b/>
          <w:bCs/>
          <w:i/>
          <w:iCs/>
          <w:sz w:val="24"/>
          <w:szCs w:val="24"/>
        </w:rPr>
        <w:t xml:space="preserve"> единая форма одежды</w:t>
      </w:r>
      <w:r w:rsidRPr="00CA04D6">
        <w:rPr>
          <w:rFonts w:ascii="Times New Roman" w:hAnsi="Times New Roman" w:cs="Times New Roman"/>
          <w:sz w:val="24"/>
          <w:szCs w:val="24"/>
        </w:rPr>
        <w:t xml:space="preserve">. </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Так и во все общеобразовательные учреждения нашей страны школьная форма возвращается. В соответствии с новым законом "Об образовании в Российской Федерации" и постановлением администрации города Реутов от 18.06.2013 №382 -ПА утверждены единые требования к одежде обучающихся. </w:t>
      </w:r>
    </w:p>
    <w:p w:rsidR="004B76B1" w:rsidRPr="00CA04D6" w:rsidRDefault="00204BF2" w:rsidP="00212535">
      <w:pPr>
        <w:pStyle w:val="a6"/>
        <w:spacing w:after="120" w:line="276" w:lineRule="auto"/>
        <w:jc w:val="both"/>
        <w:rPr>
          <w:rFonts w:ascii="Times New Roman" w:hAnsi="Times New Roman" w:cs="Times New Roman"/>
          <w:sz w:val="24"/>
          <w:szCs w:val="24"/>
        </w:rPr>
      </w:pPr>
      <w:r>
        <w:rPr>
          <w:noProof/>
          <w:lang w:eastAsia="ru-RU"/>
        </w:rPr>
        <w:drawing>
          <wp:anchor distT="0" distB="0" distL="114300" distR="114300" simplePos="0" relativeHeight="251668480" behindDoc="1" locked="0" layoutInCell="1" allowOverlap="1">
            <wp:simplePos x="0" y="0"/>
            <wp:positionH relativeFrom="column">
              <wp:posOffset>194310</wp:posOffset>
            </wp:positionH>
            <wp:positionV relativeFrom="paragraph">
              <wp:posOffset>613410</wp:posOffset>
            </wp:positionV>
            <wp:extent cx="5434330" cy="3239770"/>
            <wp:effectExtent l="0" t="0" r="0" b="0"/>
            <wp:wrapTight wrapText="bothSides">
              <wp:wrapPolygon edited="0">
                <wp:start x="0" y="0"/>
                <wp:lineTo x="0" y="21465"/>
                <wp:lineTo x="21504" y="21465"/>
                <wp:lineTo x="21504" y="0"/>
                <wp:lineTo x="0" y="0"/>
              </wp:wrapPolygon>
            </wp:wrapTight>
            <wp:docPr id="45" name="Picture 5" descr="f20110814120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1081412020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433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 xml:space="preserve">     Общий  вид одежды обучающихся, ее цвет, фасон определяются органом государственно-общественного управления образовательной организации (управляющим, попечительским советом и другими). </w:t>
      </w:r>
    </w:p>
    <w:p w:rsidR="004B76B1" w:rsidRDefault="004B76B1" w:rsidP="00212535">
      <w:pPr>
        <w:pStyle w:val="a6"/>
        <w:spacing w:after="120" w:line="276" w:lineRule="auto"/>
        <w:ind w:firstLine="708"/>
        <w:jc w:val="both"/>
        <w:rPr>
          <w:rFonts w:ascii="Times New Roman" w:hAnsi="Times New Roman" w:cs="Times New Roman"/>
          <w:sz w:val="24"/>
          <w:szCs w:val="24"/>
        </w:rPr>
      </w:pPr>
    </w:p>
    <w:p w:rsidR="004B76B1" w:rsidRPr="00CA04D6" w:rsidRDefault="004B76B1" w:rsidP="00212535">
      <w:pPr>
        <w:pStyle w:val="a6"/>
        <w:spacing w:after="120" w:line="276" w:lineRule="auto"/>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Внешний вид и одежда школьников должны соответствовать принятым в обществе нормам делового стиля и носить светский характер. </w:t>
      </w:r>
    </w:p>
    <w:p w:rsidR="004B76B1" w:rsidRPr="00CA04D6" w:rsidRDefault="004B76B1" w:rsidP="00212535">
      <w:pPr>
        <w:pStyle w:val="a6"/>
        <w:spacing w:after="120" w:line="276" w:lineRule="auto"/>
        <w:jc w:val="both"/>
        <w:rPr>
          <w:rFonts w:ascii="Times New Roman" w:hAnsi="Times New Roman" w:cs="Times New Roman"/>
          <w:sz w:val="24"/>
          <w:szCs w:val="24"/>
        </w:rPr>
      </w:pPr>
      <w:r w:rsidRPr="00CA04D6">
        <w:rPr>
          <w:rFonts w:ascii="Times New Roman" w:hAnsi="Times New Roman" w:cs="Times New Roman"/>
          <w:sz w:val="24"/>
          <w:szCs w:val="24"/>
        </w:rPr>
        <w:t xml:space="preserve">         Постановлением Администрации города Реутов от 30.07.2013 № 476-Па установлен  механизм финансовой поддержки  для многодетных семей по приобретению школьной одежды. Размер выплаты составит 3000 рублей на одного ребенка из многодетной семьи, обучающего в школах города. </w:t>
      </w:r>
    </w:p>
    <w:p w:rsidR="004B76B1"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ab/>
        <w:t xml:space="preserve">Но даже дисциплина далеко не всегда оберегает подростков от пагубных привычек и дурных поступков. Всегда у ребенка есть соблазн стать не таким как все. И, к сожалению, часто это приводит к очень тяжелым последствиям. </w:t>
      </w:r>
    </w:p>
    <w:p w:rsidR="004B76B1" w:rsidRPr="006004ED" w:rsidRDefault="004B76B1" w:rsidP="00212535">
      <w:pPr>
        <w:spacing w:after="120"/>
        <w:jc w:val="center"/>
        <w:rPr>
          <w:rFonts w:ascii="Times New Roman" w:hAnsi="Times New Roman" w:cs="Times New Roman"/>
          <w:b/>
          <w:bCs/>
          <w:i/>
          <w:iCs/>
          <w:color w:val="C00000"/>
          <w:sz w:val="24"/>
          <w:szCs w:val="24"/>
        </w:rPr>
      </w:pPr>
      <w:r w:rsidRPr="006004ED">
        <w:rPr>
          <w:rFonts w:ascii="Times New Roman" w:hAnsi="Times New Roman" w:cs="Times New Roman"/>
          <w:b/>
          <w:bCs/>
          <w:i/>
          <w:iCs/>
          <w:color w:val="C00000"/>
          <w:sz w:val="24"/>
          <w:szCs w:val="24"/>
        </w:rPr>
        <w:t>Диагностическое  тестирование с целью  выявления потребителей наркотических средств</w:t>
      </w:r>
    </w:p>
    <w:p w:rsidR="004B76B1" w:rsidRPr="00CA04D6"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b/>
          <w:bCs/>
          <w:i/>
          <w:iCs/>
          <w:sz w:val="24"/>
          <w:szCs w:val="24"/>
        </w:rPr>
        <w:t xml:space="preserve">        </w:t>
      </w:r>
      <w:r w:rsidRPr="00CA04D6">
        <w:rPr>
          <w:rFonts w:ascii="Times New Roman" w:hAnsi="Times New Roman" w:cs="Times New Roman"/>
          <w:sz w:val="24"/>
          <w:szCs w:val="24"/>
        </w:rPr>
        <w:t>В Управлении образования и в муниципальных общеобразовательных учреждениях ведется работа  по профилактике социальных рисков детства, профилактики безнадзорности и правонарушений  среди несовершеннолетних, профилактик наркомании, токсикомании и других асоциальных явлений среди несовершеннолетних.</w:t>
      </w:r>
    </w:p>
    <w:p w:rsidR="004B76B1" w:rsidRPr="00204BF2" w:rsidRDefault="004B76B1" w:rsidP="00212535">
      <w:pPr>
        <w:spacing w:after="120"/>
        <w:jc w:val="both"/>
        <w:rPr>
          <w:rFonts w:ascii="Times New Roman" w:hAnsi="Times New Roman" w:cs="Times New Roman"/>
          <w:b/>
          <w:bCs/>
          <w:i/>
          <w:iCs/>
          <w:outline/>
          <w:color w:val="C0504D"/>
          <w:sz w:val="24"/>
          <w:szCs w:val="24"/>
          <w14:textOutline w14:w="9525" w14:cap="flat" w14:cmpd="sng" w14:algn="ctr">
            <w14:solidFill>
              <w14:srgbClr w14:val="C0504D"/>
            </w14:solidFill>
            <w14:prstDash w14:val="solid"/>
            <w14:round/>
          </w14:textOutline>
          <w14:textFill>
            <w14:noFill/>
          </w14:textFill>
        </w:rPr>
      </w:pPr>
      <w:r w:rsidRPr="00CA04D6">
        <w:rPr>
          <w:rFonts w:ascii="Times New Roman" w:hAnsi="Times New Roman" w:cs="Times New Roman"/>
          <w:b/>
          <w:bCs/>
          <w:i/>
          <w:iCs/>
          <w:sz w:val="24"/>
          <w:szCs w:val="24"/>
        </w:rPr>
        <w:t xml:space="preserve">   </w:t>
      </w:r>
      <w:r w:rsidRPr="002F7EC6">
        <w:rPr>
          <w:rFonts w:ascii="Times New Roman" w:hAnsi="Times New Roman" w:cs="Times New Roman"/>
          <w:b/>
          <w:bCs/>
          <w:i/>
          <w:iCs/>
          <w:sz w:val="24"/>
          <w:szCs w:val="24"/>
        </w:rPr>
        <w:t xml:space="preserve">В ст.41 п.7 нового закона </w:t>
      </w:r>
      <w:r w:rsidRPr="00204BF2">
        <w:rPr>
          <w:rFonts w:ascii="Times New Roman" w:hAnsi="Times New Roman" w:cs="Times New Roman"/>
          <w:b/>
          <w:bCs/>
          <w:i/>
          <w:iCs/>
          <w:outline/>
          <w:color w:val="C0504D"/>
          <w:sz w:val="24"/>
          <w:szCs w:val="24"/>
          <w14:textOutline w14:w="9525" w14:cap="flat" w14:cmpd="sng" w14:algn="ctr">
            <w14:solidFill>
              <w14:srgbClr w14:val="C0504D"/>
            </w14:solidFill>
            <w14:prstDash w14:val="solid"/>
            <w14:round/>
          </w14:textOutline>
          <w14:textFill>
            <w14:noFill/>
          </w14:textFill>
        </w:rPr>
        <w:t>внимание обращено на профилактику и запрещение курения, употребление алкогольных, слабо алкогольных напитков, пива, наркотических средств и других одурманивающих веществ.</w:t>
      </w:r>
    </w:p>
    <w:p w:rsidR="004B76B1" w:rsidRPr="00CA04D6" w:rsidRDefault="004B76B1" w:rsidP="00AF57AA">
      <w:pPr>
        <w:pStyle w:val="ConsPlusNormal"/>
        <w:widowControl/>
        <w:spacing w:after="120" w:line="276" w:lineRule="auto"/>
        <w:ind w:firstLine="0"/>
        <w:jc w:val="both"/>
        <w:outlineLvl w:val="1"/>
        <w:rPr>
          <w:rFonts w:ascii="Times New Roman" w:hAnsi="Times New Roman" w:cs="Times New Roman"/>
          <w:sz w:val="24"/>
          <w:szCs w:val="24"/>
        </w:rPr>
      </w:pPr>
      <w:r w:rsidRPr="00CA04D6">
        <w:rPr>
          <w:rFonts w:ascii="Times New Roman" w:hAnsi="Times New Roman" w:cs="Times New Roman"/>
          <w:sz w:val="24"/>
          <w:szCs w:val="24"/>
        </w:rPr>
        <w:t xml:space="preserve">            Вопрос серьезный и значимый. В городе действует долгосрочная целевая программа  «Профилактика наркомании и токсикомании в городе Реутов   Московской о</w:t>
      </w:r>
      <w:r>
        <w:rPr>
          <w:rFonts w:ascii="Times New Roman" w:hAnsi="Times New Roman" w:cs="Times New Roman"/>
          <w:sz w:val="24"/>
          <w:szCs w:val="24"/>
        </w:rPr>
        <w:t xml:space="preserve">бласти на    2013 – 2015 гг.»  </w:t>
      </w:r>
      <w:r w:rsidRPr="00CA04D6">
        <w:rPr>
          <w:rFonts w:ascii="Times New Roman" w:hAnsi="Times New Roman" w:cs="Times New Roman"/>
          <w:sz w:val="24"/>
          <w:szCs w:val="24"/>
        </w:rPr>
        <w:t xml:space="preserve">Впервые в  2012-2013 учебном году было проведено добровольное диагностическое  тестирование учащихся старших классов муниципальных общеобразовательных организаций с целью  выявления потребителей наркотических </w:t>
      </w:r>
      <w:r w:rsidR="00204BF2">
        <w:rPr>
          <w:noProof/>
        </w:rPr>
        <w:drawing>
          <wp:anchor distT="0" distB="0" distL="114300" distR="114300" simplePos="0" relativeHeight="251670528" behindDoc="1" locked="0" layoutInCell="1" allowOverlap="1">
            <wp:simplePos x="0" y="0"/>
            <wp:positionH relativeFrom="column">
              <wp:posOffset>-130810</wp:posOffset>
            </wp:positionH>
            <wp:positionV relativeFrom="paragraph">
              <wp:posOffset>1367155</wp:posOffset>
            </wp:positionV>
            <wp:extent cx="6148070" cy="3257550"/>
            <wp:effectExtent l="0" t="0" r="5080" b="0"/>
            <wp:wrapTight wrapText="bothSides">
              <wp:wrapPolygon edited="0">
                <wp:start x="0" y="0"/>
                <wp:lineTo x="0" y="21474"/>
                <wp:lineTo x="21551" y="21474"/>
                <wp:lineTo x="21551" y="0"/>
                <wp:lineTo x="0" y="0"/>
              </wp:wrapPolygon>
            </wp:wrapTight>
            <wp:docPr id="46" name="Рисунок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807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4D6">
        <w:rPr>
          <w:rFonts w:ascii="Times New Roman" w:hAnsi="Times New Roman" w:cs="Times New Roman"/>
          <w:sz w:val="24"/>
          <w:szCs w:val="24"/>
        </w:rPr>
        <w:t xml:space="preserve">средств.  </w:t>
      </w:r>
    </w:p>
    <w:p w:rsidR="004B76B1" w:rsidRPr="00CA04D6" w:rsidRDefault="004B76B1" w:rsidP="00212535">
      <w:pPr>
        <w:spacing w:after="0"/>
        <w:jc w:val="both"/>
        <w:rPr>
          <w:rFonts w:ascii="Times New Roman" w:hAnsi="Times New Roman" w:cs="Times New Roman"/>
          <w:sz w:val="24"/>
          <w:szCs w:val="24"/>
        </w:rPr>
      </w:pPr>
      <w:r w:rsidRPr="00CA04D6">
        <w:rPr>
          <w:rFonts w:ascii="Times New Roman" w:hAnsi="Times New Roman" w:cs="Times New Roman"/>
          <w:sz w:val="24"/>
          <w:szCs w:val="24"/>
        </w:rPr>
        <w:tab/>
        <w:t>В 8-11 классах общеобразовательных организаций в 2012-2013 учебном году обучалось 1883 учащихся.</w:t>
      </w:r>
    </w:p>
    <w:p w:rsidR="004B76B1" w:rsidRPr="00CA04D6" w:rsidRDefault="004B76B1" w:rsidP="00212535">
      <w:pPr>
        <w:spacing w:after="0"/>
        <w:ind w:firstLine="709"/>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Всего </w:t>
      </w:r>
      <w:r>
        <w:rPr>
          <w:rFonts w:ascii="Times New Roman" w:hAnsi="Times New Roman" w:cs="Times New Roman"/>
          <w:sz w:val="24"/>
          <w:szCs w:val="24"/>
        </w:rPr>
        <w:t xml:space="preserve">протестировано </w:t>
      </w:r>
      <w:r w:rsidRPr="00CA04D6">
        <w:rPr>
          <w:rFonts w:ascii="Times New Roman" w:hAnsi="Times New Roman" w:cs="Times New Roman"/>
          <w:sz w:val="24"/>
          <w:szCs w:val="24"/>
        </w:rPr>
        <w:t xml:space="preserve">1257 человек, что составило 66,8%  от общего числа, подлежащих тестированию.  </w:t>
      </w:r>
    </w:p>
    <w:p w:rsidR="004B76B1" w:rsidRDefault="004B76B1" w:rsidP="00994880">
      <w:pPr>
        <w:spacing w:after="0"/>
        <w:ind w:firstLine="708"/>
        <w:jc w:val="both"/>
        <w:rPr>
          <w:rFonts w:ascii="Times New Roman" w:hAnsi="Times New Roman" w:cs="Times New Roman"/>
          <w:sz w:val="24"/>
          <w:szCs w:val="24"/>
        </w:rPr>
      </w:pPr>
      <w:r w:rsidRPr="00CA04D6">
        <w:rPr>
          <w:rFonts w:ascii="Times New Roman" w:hAnsi="Times New Roman" w:cs="Times New Roman"/>
          <w:sz w:val="24"/>
          <w:szCs w:val="24"/>
        </w:rPr>
        <w:t>Ответственно подошли к это</w:t>
      </w:r>
      <w:r>
        <w:rPr>
          <w:rFonts w:ascii="Times New Roman" w:hAnsi="Times New Roman" w:cs="Times New Roman"/>
          <w:sz w:val="24"/>
          <w:szCs w:val="24"/>
        </w:rPr>
        <w:t>му вопросу</w:t>
      </w:r>
      <w:r w:rsidRPr="00CA04D6">
        <w:rPr>
          <w:rFonts w:ascii="Times New Roman" w:hAnsi="Times New Roman" w:cs="Times New Roman"/>
          <w:sz w:val="24"/>
          <w:szCs w:val="24"/>
        </w:rPr>
        <w:t xml:space="preserve"> МБОУ СОШ № 7 (директор Гришко Л.М.)</w:t>
      </w:r>
      <w:r>
        <w:rPr>
          <w:rFonts w:ascii="Times New Roman" w:hAnsi="Times New Roman" w:cs="Times New Roman"/>
          <w:sz w:val="24"/>
          <w:szCs w:val="24"/>
        </w:rPr>
        <w:t xml:space="preserve">, </w:t>
      </w:r>
      <w:r w:rsidRPr="00CA04D6">
        <w:rPr>
          <w:rFonts w:ascii="Times New Roman" w:hAnsi="Times New Roman" w:cs="Times New Roman"/>
          <w:sz w:val="24"/>
          <w:szCs w:val="24"/>
        </w:rPr>
        <w:t>МБОУ «Лице</w:t>
      </w:r>
      <w:r>
        <w:rPr>
          <w:rFonts w:ascii="Times New Roman" w:hAnsi="Times New Roman" w:cs="Times New Roman"/>
          <w:sz w:val="24"/>
          <w:szCs w:val="24"/>
        </w:rPr>
        <w:t xml:space="preserve">й» (директор Беляевская С.К.) </w:t>
      </w:r>
      <w:r w:rsidRPr="00CA04D6">
        <w:rPr>
          <w:rFonts w:ascii="Times New Roman" w:hAnsi="Times New Roman" w:cs="Times New Roman"/>
          <w:sz w:val="24"/>
          <w:szCs w:val="24"/>
        </w:rPr>
        <w:t>МБОУ СОШ №6 (директор Матвейчук А.Д.)</w:t>
      </w:r>
      <w:r>
        <w:rPr>
          <w:rFonts w:ascii="Times New Roman" w:hAnsi="Times New Roman" w:cs="Times New Roman"/>
          <w:sz w:val="24"/>
          <w:szCs w:val="24"/>
        </w:rPr>
        <w:t xml:space="preserve">, </w:t>
      </w:r>
      <w:r w:rsidRPr="00CA04D6">
        <w:rPr>
          <w:rFonts w:ascii="Times New Roman" w:hAnsi="Times New Roman" w:cs="Times New Roman"/>
          <w:sz w:val="24"/>
          <w:szCs w:val="24"/>
        </w:rPr>
        <w:t>МБОУ СОШ № 1 (директор Бедрань О.Л.)</w:t>
      </w:r>
      <w:r>
        <w:rPr>
          <w:rFonts w:ascii="Times New Roman" w:hAnsi="Times New Roman" w:cs="Times New Roman"/>
          <w:sz w:val="24"/>
          <w:szCs w:val="24"/>
        </w:rPr>
        <w:t>.</w:t>
      </w:r>
    </w:p>
    <w:p w:rsidR="004B76B1" w:rsidRPr="00CA04D6" w:rsidRDefault="004B76B1" w:rsidP="00994880">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Крайне низкий процент протестированных в МАОУ «Гимназия» (директор Питьева Е.А.) 27%, говорит о низкой подготовительной  работе в деле антинаркотической  пропаганды в образовательной организации, недооценки значимости данного мероприятия. </w:t>
      </w:r>
    </w:p>
    <w:p w:rsidR="004B76B1" w:rsidRPr="00CA04D6"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 xml:space="preserve">          Задача на 2013-2014 учебный год добиться полного охвата учащихся старших классов тестированием.</w:t>
      </w:r>
    </w:p>
    <w:p w:rsidR="004B76B1"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Большую практическую помощь в организации и проведении тестирования   оказал  нештатный  главный нарколог   города Реутов  Федосов Сергей Михайлович.  </w:t>
      </w:r>
    </w:p>
    <w:p w:rsidR="004B76B1" w:rsidRPr="006004ED" w:rsidRDefault="004B76B1" w:rsidP="00212535">
      <w:pPr>
        <w:spacing w:after="120"/>
        <w:ind w:firstLine="708"/>
        <w:jc w:val="center"/>
        <w:rPr>
          <w:rFonts w:ascii="Times New Roman" w:hAnsi="Times New Roman" w:cs="Times New Roman"/>
          <w:b/>
          <w:bCs/>
          <w:i/>
          <w:iCs/>
          <w:color w:val="C00000"/>
          <w:sz w:val="24"/>
          <w:szCs w:val="24"/>
        </w:rPr>
      </w:pPr>
      <w:r w:rsidRPr="006004ED">
        <w:rPr>
          <w:rFonts w:ascii="Times New Roman" w:hAnsi="Times New Roman" w:cs="Times New Roman"/>
          <w:b/>
          <w:bCs/>
          <w:i/>
          <w:iCs/>
          <w:color w:val="C00000"/>
          <w:sz w:val="24"/>
          <w:szCs w:val="24"/>
        </w:rPr>
        <w:t>Всеобуч. Профилактика правонарушений</w:t>
      </w:r>
    </w:p>
    <w:p w:rsidR="004B76B1" w:rsidRPr="00CA04D6" w:rsidRDefault="004B76B1" w:rsidP="00670E14">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Под особым контролем Управления образования находится вопрос всеобуча. Зачастую именно на основной ступени общего образования чаще всего проявляются проблемы, приводящие детей к асоциальным поступкам.</w:t>
      </w:r>
    </w:p>
    <w:p w:rsidR="004B76B1" w:rsidRPr="00CA04D6" w:rsidRDefault="004B76B1" w:rsidP="00670E14">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 прошедшем учебном 2012-13 году пропустили занятия без ува</w:t>
      </w:r>
      <w:r>
        <w:rPr>
          <w:rFonts w:ascii="Times New Roman" w:hAnsi="Times New Roman" w:cs="Times New Roman"/>
          <w:sz w:val="24"/>
          <w:szCs w:val="24"/>
        </w:rPr>
        <w:t>жительной причины 16 человек  (</w:t>
      </w:r>
      <w:r w:rsidRPr="00CA04D6">
        <w:rPr>
          <w:rFonts w:ascii="Times New Roman" w:hAnsi="Times New Roman" w:cs="Times New Roman"/>
          <w:sz w:val="24"/>
          <w:szCs w:val="24"/>
        </w:rPr>
        <w:t>в 2011-2012 уч.</w:t>
      </w:r>
      <w:r>
        <w:rPr>
          <w:rFonts w:ascii="Times New Roman" w:hAnsi="Times New Roman" w:cs="Times New Roman"/>
          <w:sz w:val="24"/>
          <w:szCs w:val="24"/>
        </w:rPr>
        <w:t xml:space="preserve"> </w:t>
      </w:r>
      <w:r w:rsidRPr="00CA04D6">
        <w:rPr>
          <w:rFonts w:ascii="Times New Roman" w:hAnsi="Times New Roman" w:cs="Times New Roman"/>
          <w:sz w:val="24"/>
          <w:szCs w:val="24"/>
        </w:rPr>
        <w:t>году – 18 чел,), 3 человека более 2-х мес</w:t>
      </w:r>
      <w:r>
        <w:rPr>
          <w:rFonts w:ascii="Times New Roman" w:hAnsi="Times New Roman" w:cs="Times New Roman"/>
          <w:sz w:val="24"/>
          <w:szCs w:val="24"/>
        </w:rPr>
        <w:t xml:space="preserve">яцев. (учащиеся школ №№ </w:t>
      </w:r>
      <w:r w:rsidRPr="00CA04D6">
        <w:rPr>
          <w:rFonts w:ascii="Times New Roman" w:hAnsi="Times New Roman" w:cs="Times New Roman"/>
          <w:sz w:val="24"/>
          <w:szCs w:val="24"/>
        </w:rPr>
        <w:t>4,</w:t>
      </w:r>
      <w:r>
        <w:rPr>
          <w:rFonts w:ascii="Times New Roman" w:hAnsi="Times New Roman" w:cs="Times New Roman"/>
          <w:sz w:val="24"/>
          <w:szCs w:val="24"/>
        </w:rPr>
        <w:t>7)</w:t>
      </w:r>
      <w:r w:rsidRPr="00CA04D6">
        <w:rPr>
          <w:rFonts w:ascii="Times New Roman" w:hAnsi="Times New Roman" w:cs="Times New Roman"/>
          <w:sz w:val="24"/>
          <w:szCs w:val="24"/>
        </w:rPr>
        <w:t xml:space="preserve"> и Голубовская Настасья, учащаяся 2 </w:t>
      </w:r>
      <w:r>
        <w:rPr>
          <w:rFonts w:ascii="Times New Roman" w:hAnsi="Times New Roman" w:cs="Times New Roman"/>
          <w:sz w:val="24"/>
          <w:szCs w:val="24"/>
        </w:rPr>
        <w:t>класса</w:t>
      </w:r>
      <w:r w:rsidRPr="00CA04D6">
        <w:rPr>
          <w:rFonts w:ascii="Times New Roman" w:hAnsi="Times New Roman" w:cs="Times New Roman"/>
          <w:sz w:val="24"/>
          <w:szCs w:val="24"/>
        </w:rPr>
        <w:t xml:space="preserve"> </w:t>
      </w:r>
      <w:r>
        <w:rPr>
          <w:rFonts w:ascii="Times New Roman" w:hAnsi="Times New Roman" w:cs="Times New Roman"/>
          <w:sz w:val="24"/>
          <w:szCs w:val="24"/>
        </w:rPr>
        <w:t>школы №</w:t>
      </w:r>
      <w:r w:rsidRPr="00CA04D6">
        <w:rPr>
          <w:rFonts w:ascii="Times New Roman" w:hAnsi="Times New Roman" w:cs="Times New Roman"/>
          <w:sz w:val="24"/>
          <w:szCs w:val="24"/>
        </w:rPr>
        <w:t xml:space="preserve"> 2, семья находится в розыске, полиция проводит розыскные мероприятия).</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На учете в КДН и ЗП при Главе города состоят 193 семьи и 303 несовершеннолетних, из них на учете в Управлении образования и в образовательных учреждениях города по состоянию на 1 июня 2013 года состоит 136 семей «группы </w:t>
      </w:r>
      <w:r>
        <w:rPr>
          <w:rFonts w:ascii="Times New Roman" w:hAnsi="Times New Roman" w:cs="Times New Roman"/>
          <w:sz w:val="24"/>
          <w:szCs w:val="24"/>
        </w:rPr>
        <w:t>риска» и 120 несовершеннолетних, учащихся общеобразовательных учреждений.</w:t>
      </w:r>
      <w:r w:rsidRPr="00CA04D6">
        <w:rPr>
          <w:rFonts w:ascii="Times New Roman" w:hAnsi="Times New Roman" w:cs="Times New Roman"/>
          <w:sz w:val="24"/>
          <w:szCs w:val="24"/>
        </w:rPr>
        <w:t xml:space="preserve"> Постоянно осуществляется контроль этих семей</w:t>
      </w:r>
      <w:r>
        <w:rPr>
          <w:rFonts w:ascii="Times New Roman" w:hAnsi="Times New Roman" w:cs="Times New Roman"/>
          <w:sz w:val="24"/>
          <w:szCs w:val="24"/>
        </w:rPr>
        <w:t xml:space="preserve"> и подростков</w:t>
      </w:r>
      <w:r w:rsidRPr="00CA04D6">
        <w:rPr>
          <w:rFonts w:ascii="Times New Roman" w:hAnsi="Times New Roman" w:cs="Times New Roman"/>
          <w:sz w:val="24"/>
          <w:szCs w:val="24"/>
        </w:rPr>
        <w:t xml:space="preserve">. </w:t>
      </w:r>
    </w:p>
    <w:p w:rsidR="004B76B1" w:rsidRPr="00CA04D6" w:rsidRDefault="004B76B1" w:rsidP="00212535">
      <w:pPr>
        <w:spacing w:after="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На учете в органах внутренних дел  </w:t>
      </w:r>
      <w:r>
        <w:rPr>
          <w:rFonts w:ascii="Times New Roman" w:hAnsi="Times New Roman" w:cs="Times New Roman"/>
          <w:sz w:val="24"/>
          <w:szCs w:val="24"/>
        </w:rPr>
        <w:t>города</w:t>
      </w:r>
      <w:r w:rsidRPr="00CA04D6">
        <w:rPr>
          <w:rFonts w:ascii="Times New Roman" w:hAnsi="Times New Roman" w:cs="Times New Roman"/>
          <w:sz w:val="24"/>
          <w:szCs w:val="24"/>
        </w:rPr>
        <w:t xml:space="preserve"> состоят  учащиеся школ - несовершеннолетние группы риска (антиобщественные действия, административные правонарушения,  у</w:t>
      </w:r>
      <w:r>
        <w:rPr>
          <w:rFonts w:ascii="Times New Roman" w:hAnsi="Times New Roman" w:cs="Times New Roman"/>
          <w:sz w:val="24"/>
          <w:szCs w:val="24"/>
        </w:rPr>
        <w:t>потребление спиртных напитков).</w:t>
      </w:r>
    </w:p>
    <w:p w:rsidR="004B76B1" w:rsidRPr="00CA04D6" w:rsidRDefault="004B76B1" w:rsidP="00212535">
      <w:pPr>
        <w:spacing w:after="0"/>
        <w:jc w:val="both"/>
        <w:rPr>
          <w:rFonts w:ascii="Times New Roman" w:hAnsi="Times New Roman" w:cs="Times New Roman"/>
          <w:sz w:val="24"/>
          <w:szCs w:val="24"/>
        </w:rPr>
      </w:pPr>
      <w:r w:rsidRPr="00CA04D6">
        <w:rPr>
          <w:rFonts w:ascii="Times New Roman" w:hAnsi="Times New Roman" w:cs="Times New Roman"/>
          <w:sz w:val="24"/>
          <w:szCs w:val="24"/>
        </w:rPr>
        <w:t xml:space="preserve">в 2010-2011 учебном году – 58, </w:t>
      </w:r>
    </w:p>
    <w:p w:rsidR="004B76B1" w:rsidRPr="00CA04D6" w:rsidRDefault="004B76B1" w:rsidP="00212535">
      <w:pPr>
        <w:spacing w:after="0"/>
        <w:jc w:val="both"/>
        <w:rPr>
          <w:rFonts w:ascii="Times New Roman" w:hAnsi="Times New Roman" w:cs="Times New Roman"/>
          <w:sz w:val="24"/>
          <w:szCs w:val="24"/>
        </w:rPr>
      </w:pPr>
      <w:r>
        <w:rPr>
          <w:rFonts w:ascii="Times New Roman" w:hAnsi="Times New Roman" w:cs="Times New Roman"/>
          <w:sz w:val="24"/>
          <w:szCs w:val="24"/>
        </w:rPr>
        <w:t>в</w:t>
      </w:r>
      <w:r w:rsidRPr="00CA04D6">
        <w:rPr>
          <w:rFonts w:ascii="Times New Roman" w:hAnsi="Times New Roman" w:cs="Times New Roman"/>
          <w:sz w:val="24"/>
          <w:szCs w:val="24"/>
        </w:rPr>
        <w:t xml:space="preserve"> 2011-2012 учебном году - 40 учащихся, а в конце года 32 человека.</w:t>
      </w:r>
    </w:p>
    <w:p w:rsidR="004B76B1" w:rsidRPr="00CA04D6" w:rsidRDefault="004B76B1" w:rsidP="00212535">
      <w:pPr>
        <w:spacing w:after="0"/>
        <w:jc w:val="both"/>
        <w:rPr>
          <w:rFonts w:ascii="Times New Roman" w:hAnsi="Times New Roman" w:cs="Times New Roman"/>
          <w:sz w:val="24"/>
          <w:szCs w:val="24"/>
        </w:rPr>
      </w:pPr>
      <w:r>
        <w:rPr>
          <w:rFonts w:ascii="Times New Roman" w:hAnsi="Times New Roman" w:cs="Times New Roman"/>
          <w:sz w:val="24"/>
          <w:szCs w:val="24"/>
        </w:rPr>
        <w:t>в</w:t>
      </w:r>
      <w:r w:rsidRPr="00CA04D6">
        <w:rPr>
          <w:rFonts w:ascii="Times New Roman" w:hAnsi="Times New Roman" w:cs="Times New Roman"/>
          <w:sz w:val="24"/>
          <w:szCs w:val="24"/>
        </w:rPr>
        <w:t xml:space="preserve"> 2012-2013  -32 человека.</w:t>
      </w:r>
    </w:p>
    <w:p w:rsidR="004B76B1" w:rsidRPr="00CA04D6" w:rsidRDefault="004B76B1" w:rsidP="00994880">
      <w:pPr>
        <w:spacing w:after="120"/>
        <w:jc w:val="both"/>
        <w:rPr>
          <w:rFonts w:ascii="Times New Roman" w:hAnsi="Times New Roman" w:cs="Times New Roman"/>
          <w:sz w:val="24"/>
          <w:szCs w:val="24"/>
        </w:rPr>
      </w:pPr>
      <w:r w:rsidRPr="00CA04D6">
        <w:rPr>
          <w:rFonts w:ascii="Times New Roman" w:hAnsi="Times New Roman" w:cs="Times New Roman"/>
          <w:sz w:val="24"/>
          <w:szCs w:val="24"/>
        </w:rPr>
        <w:t xml:space="preserve">На внутришкольном учете по состоянию на конец прошлого учебного года состоит </w:t>
      </w:r>
      <w:r w:rsidRPr="00CA04D6">
        <w:rPr>
          <w:rFonts w:ascii="Times New Roman" w:hAnsi="Times New Roman" w:cs="Times New Roman"/>
          <w:b/>
          <w:bCs/>
          <w:sz w:val="24"/>
          <w:szCs w:val="24"/>
        </w:rPr>
        <w:t>74 человека</w:t>
      </w:r>
      <w:r w:rsidRPr="00CA04D6">
        <w:rPr>
          <w:rFonts w:ascii="Times New Roman" w:hAnsi="Times New Roman" w:cs="Times New Roman"/>
          <w:sz w:val="24"/>
          <w:szCs w:val="24"/>
        </w:rPr>
        <w:t>.</w:t>
      </w:r>
    </w:p>
    <w:p w:rsidR="004B76B1"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Одна из причин уменьшения числа учащихся «группы риска» - это у</w:t>
      </w:r>
      <w:r>
        <w:rPr>
          <w:rFonts w:ascii="Times New Roman" w:hAnsi="Times New Roman" w:cs="Times New Roman"/>
          <w:sz w:val="24"/>
          <w:szCs w:val="24"/>
        </w:rPr>
        <w:t>лучшение</w:t>
      </w:r>
      <w:r w:rsidRPr="00CA04D6">
        <w:rPr>
          <w:rFonts w:ascii="Times New Roman" w:hAnsi="Times New Roman" w:cs="Times New Roman"/>
          <w:sz w:val="24"/>
          <w:szCs w:val="24"/>
        </w:rPr>
        <w:t xml:space="preserve"> уровня профилактической работы в школах. </w:t>
      </w:r>
    </w:p>
    <w:p w:rsidR="004B76B1" w:rsidRPr="00CA04D6" w:rsidRDefault="004B76B1" w:rsidP="00212535">
      <w:pPr>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По </w:t>
      </w:r>
      <w:r w:rsidRPr="00CA04D6">
        <w:rPr>
          <w:rFonts w:ascii="Times New Roman" w:hAnsi="Times New Roman" w:cs="Times New Roman"/>
          <w:sz w:val="24"/>
          <w:szCs w:val="24"/>
        </w:rPr>
        <w:t xml:space="preserve">данным КДН и ЗП за последний год </w:t>
      </w:r>
      <w:r>
        <w:rPr>
          <w:rFonts w:ascii="Times New Roman" w:hAnsi="Times New Roman" w:cs="Times New Roman"/>
          <w:sz w:val="24"/>
          <w:szCs w:val="24"/>
        </w:rPr>
        <w:t>в городе произошло, к сожалению, увеличение</w:t>
      </w:r>
      <w:r w:rsidRPr="00CA04D6">
        <w:rPr>
          <w:rFonts w:ascii="Times New Roman" w:hAnsi="Times New Roman" w:cs="Times New Roman"/>
          <w:sz w:val="24"/>
          <w:szCs w:val="24"/>
        </w:rPr>
        <w:t xml:space="preserve"> </w:t>
      </w:r>
      <w:r>
        <w:rPr>
          <w:rFonts w:ascii="Times New Roman" w:hAnsi="Times New Roman" w:cs="Times New Roman"/>
          <w:sz w:val="24"/>
          <w:szCs w:val="24"/>
        </w:rPr>
        <w:t>количества</w:t>
      </w:r>
      <w:r w:rsidRPr="00CA04D6">
        <w:rPr>
          <w:rFonts w:ascii="Times New Roman" w:hAnsi="Times New Roman" w:cs="Times New Roman"/>
          <w:sz w:val="24"/>
          <w:szCs w:val="24"/>
        </w:rPr>
        <w:t xml:space="preserve"> преступлений и правонарушений с 8 до 20, из них 12 несовершеннолетни</w:t>
      </w:r>
      <w:r>
        <w:rPr>
          <w:rFonts w:ascii="Times New Roman" w:hAnsi="Times New Roman" w:cs="Times New Roman"/>
          <w:sz w:val="24"/>
          <w:szCs w:val="24"/>
        </w:rPr>
        <w:t>х стали участниками правонарушений</w:t>
      </w:r>
      <w:r w:rsidRPr="00CA04D6">
        <w:rPr>
          <w:rFonts w:ascii="Times New Roman" w:hAnsi="Times New Roman" w:cs="Times New Roman"/>
          <w:sz w:val="24"/>
          <w:szCs w:val="24"/>
        </w:rPr>
        <w:t>. Один учащийся на момент совершения преступления являлся учащимся школы №2 – это Рыбальченко Андрей. Поэтому нам необходимо усилить совместную работу органов местного самоуправления и всех субъектов профилактики безнадзорности и правонарушений несовершеннолетних.</w:t>
      </w:r>
    </w:p>
    <w:p w:rsidR="004B76B1" w:rsidRPr="006004ED" w:rsidRDefault="004B76B1" w:rsidP="00212535">
      <w:pPr>
        <w:spacing w:after="120"/>
        <w:jc w:val="both"/>
        <w:rPr>
          <w:rFonts w:ascii="Times New Roman" w:hAnsi="Times New Roman" w:cs="Times New Roman"/>
          <w:b/>
          <w:bCs/>
          <w:i/>
          <w:iCs/>
          <w:color w:val="C00000"/>
          <w:sz w:val="24"/>
          <w:szCs w:val="24"/>
        </w:rPr>
      </w:pPr>
      <w:r w:rsidRPr="001D0CAF">
        <w:rPr>
          <w:rFonts w:ascii="Times New Roman" w:hAnsi="Times New Roman" w:cs="Times New Roman"/>
          <w:i/>
          <w:iCs/>
          <w:sz w:val="24"/>
          <w:szCs w:val="24"/>
        </w:rPr>
        <w:lastRenderedPageBreak/>
        <w:t xml:space="preserve">       </w:t>
      </w:r>
      <w:r w:rsidRPr="001D0CAF">
        <w:rPr>
          <w:rFonts w:ascii="Times New Roman" w:hAnsi="Times New Roman" w:cs="Times New Roman"/>
          <w:i/>
          <w:iCs/>
          <w:sz w:val="24"/>
          <w:szCs w:val="24"/>
        </w:rPr>
        <w:tab/>
      </w:r>
      <w:r w:rsidRPr="001D0CAF">
        <w:rPr>
          <w:rFonts w:ascii="Times New Roman" w:hAnsi="Times New Roman" w:cs="Times New Roman"/>
          <w:i/>
          <w:iCs/>
          <w:sz w:val="24"/>
          <w:szCs w:val="24"/>
        </w:rPr>
        <w:tab/>
      </w:r>
      <w:r w:rsidRPr="001D0CAF">
        <w:rPr>
          <w:rFonts w:ascii="Times New Roman" w:hAnsi="Times New Roman" w:cs="Times New Roman"/>
          <w:i/>
          <w:iCs/>
          <w:sz w:val="24"/>
          <w:szCs w:val="24"/>
        </w:rPr>
        <w:tab/>
      </w:r>
      <w:r w:rsidRPr="001D0CAF">
        <w:rPr>
          <w:rFonts w:ascii="Times New Roman" w:hAnsi="Times New Roman" w:cs="Times New Roman"/>
          <w:i/>
          <w:iCs/>
          <w:sz w:val="24"/>
          <w:szCs w:val="24"/>
        </w:rPr>
        <w:tab/>
      </w:r>
      <w:r w:rsidRPr="006004ED">
        <w:rPr>
          <w:rFonts w:ascii="Times New Roman" w:hAnsi="Times New Roman" w:cs="Times New Roman"/>
          <w:b/>
          <w:bCs/>
          <w:i/>
          <w:iCs/>
          <w:color w:val="C00000"/>
          <w:sz w:val="24"/>
          <w:szCs w:val="24"/>
        </w:rPr>
        <w:t>Дополнительное образование</w:t>
      </w:r>
      <w:r>
        <w:rPr>
          <w:rFonts w:ascii="Times New Roman" w:hAnsi="Times New Roman" w:cs="Times New Roman"/>
          <w:b/>
          <w:bCs/>
          <w:i/>
          <w:iCs/>
          <w:color w:val="C00000"/>
          <w:sz w:val="24"/>
          <w:szCs w:val="24"/>
        </w:rPr>
        <w:t xml:space="preserve"> детей</w:t>
      </w:r>
    </w:p>
    <w:p w:rsidR="004B76B1" w:rsidRPr="00CA04D6" w:rsidRDefault="004B76B1" w:rsidP="0047778A">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Обучающиеся Дома детского творчества приняли активное участие во Всероссийских конкурсах прикладного и изобразительного искусства на темы: «Моя Родина – 2013», «Космические путешествия», «Шагает осень по земле». Четверо под руководством Королёвой Ирины Ивановны стали </w:t>
      </w:r>
      <w:r>
        <w:rPr>
          <w:rFonts w:ascii="Times New Roman" w:hAnsi="Times New Roman" w:cs="Times New Roman"/>
          <w:sz w:val="24"/>
          <w:szCs w:val="24"/>
        </w:rPr>
        <w:t>п</w:t>
      </w:r>
      <w:r w:rsidRPr="00CA04D6">
        <w:rPr>
          <w:rFonts w:ascii="Times New Roman" w:hAnsi="Times New Roman" w:cs="Times New Roman"/>
          <w:sz w:val="24"/>
          <w:szCs w:val="24"/>
        </w:rPr>
        <w:t>обедителями</w:t>
      </w:r>
      <w:r>
        <w:rPr>
          <w:rFonts w:ascii="Times New Roman" w:hAnsi="Times New Roman" w:cs="Times New Roman"/>
          <w:sz w:val="24"/>
          <w:szCs w:val="24"/>
        </w:rPr>
        <w:t>.</w:t>
      </w:r>
    </w:p>
    <w:p w:rsidR="004B76B1" w:rsidRDefault="00204BF2" w:rsidP="00212535">
      <w:pPr>
        <w:spacing w:after="120"/>
        <w:jc w:val="both"/>
        <w:rPr>
          <w:rFonts w:ascii="Times New Roman" w:hAnsi="Times New Roman" w:cs="Times New Roman"/>
          <w:sz w:val="24"/>
          <w:szCs w:val="24"/>
        </w:rPr>
      </w:pPr>
      <w:r>
        <w:rPr>
          <w:noProof/>
          <w:lang w:eastAsia="ru-RU"/>
        </w:rPr>
        <w:drawing>
          <wp:anchor distT="0" distB="0" distL="114300" distR="114300" simplePos="0" relativeHeight="251674624" behindDoc="1" locked="0" layoutInCell="1" allowOverlap="1">
            <wp:simplePos x="0" y="0"/>
            <wp:positionH relativeFrom="column">
              <wp:posOffset>619125</wp:posOffset>
            </wp:positionH>
            <wp:positionV relativeFrom="paragraph">
              <wp:posOffset>819785</wp:posOffset>
            </wp:positionV>
            <wp:extent cx="4813300" cy="3199130"/>
            <wp:effectExtent l="0" t="0" r="6350" b="1270"/>
            <wp:wrapTight wrapText="bothSides">
              <wp:wrapPolygon edited="0">
                <wp:start x="0" y="0"/>
                <wp:lineTo x="0" y="21480"/>
                <wp:lineTo x="21543" y="21480"/>
                <wp:lineTo x="21543" y="0"/>
                <wp:lineTo x="0" y="0"/>
              </wp:wrapPolygon>
            </wp:wrapTight>
            <wp:docPr id="47" name="Picture 4" descr="Девч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вчат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13300" cy="319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 xml:space="preserve">           Хореографический коллектив «Девчата» под руководством Голландцевой Татьяны Викторовны  стал победителем в номинации «Высокое исполнительское мастерство»  на  фестивале народного танца «Калинка», занял 1 место в III открытом Реутовском фестивале- конкурсе «Танцевальный калейдоскоп». </w:t>
      </w: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Default="004B76B1" w:rsidP="00212535">
      <w:pPr>
        <w:spacing w:after="120"/>
        <w:jc w:val="both"/>
        <w:rPr>
          <w:rFonts w:ascii="Times New Roman" w:hAnsi="Times New Roman" w:cs="Times New Roman"/>
          <w:sz w:val="24"/>
          <w:szCs w:val="24"/>
        </w:rPr>
      </w:pPr>
    </w:p>
    <w:p w:rsidR="004B76B1" w:rsidRPr="00CA04D6" w:rsidRDefault="00204BF2" w:rsidP="0047778A">
      <w:pPr>
        <w:spacing w:after="120"/>
        <w:ind w:firstLine="708"/>
        <w:jc w:val="both"/>
        <w:rPr>
          <w:rFonts w:ascii="Times New Roman" w:hAnsi="Times New Roman" w:cs="Times New Roman"/>
          <w:sz w:val="24"/>
          <w:szCs w:val="24"/>
        </w:rPr>
      </w:pPr>
      <w:r>
        <w:rPr>
          <w:noProof/>
          <w:lang w:eastAsia="ru-RU"/>
        </w:rPr>
        <w:drawing>
          <wp:anchor distT="0" distB="0" distL="114300" distR="114300" simplePos="0" relativeHeight="251673600" behindDoc="1" locked="0" layoutInCell="1" allowOverlap="1">
            <wp:simplePos x="0" y="0"/>
            <wp:positionH relativeFrom="column">
              <wp:posOffset>2758440</wp:posOffset>
            </wp:positionH>
            <wp:positionV relativeFrom="paragraph">
              <wp:posOffset>-26670</wp:posOffset>
            </wp:positionV>
            <wp:extent cx="3255645" cy="3846830"/>
            <wp:effectExtent l="0" t="0" r="1905" b="1270"/>
            <wp:wrapTight wrapText="bothSides">
              <wp:wrapPolygon edited="0">
                <wp:start x="0" y="0"/>
                <wp:lineTo x="0" y="21500"/>
                <wp:lineTo x="21486" y="21500"/>
                <wp:lineTo x="21486" y="0"/>
                <wp:lineTo x="0" y="0"/>
              </wp:wrapPolygon>
            </wp:wrapTight>
            <wp:docPr id="48" name="Рисунок 8" descr="Пря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ялица.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5645" cy="384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B1" w:rsidRPr="00CA04D6">
        <w:rPr>
          <w:rFonts w:ascii="Times New Roman" w:hAnsi="Times New Roman" w:cs="Times New Roman"/>
          <w:sz w:val="24"/>
          <w:szCs w:val="24"/>
        </w:rPr>
        <w:t>Под руководством Юрия Михайловича Волынского вокальная группа «Маша и друзья» стала  победителем в номинации «Эстрадный вокал»  на  19-й Московской Ярмарке идей «Дети XXI века: «Я в мире - мир во мне», заняла  2 место на Всероссийском фестивале «Одарённые дети России».</w:t>
      </w:r>
    </w:p>
    <w:p w:rsidR="004B76B1" w:rsidRPr="00CA04D6" w:rsidRDefault="004B76B1" w:rsidP="00212535">
      <w:pPr>
        <w:spacing w:after="120"/>
        <w:jc w:val="both"/>
        <w:rPr>
          <w:rFonts w:ascii="Times New Roman" w:hAnsi="Times New Roman" w:cs="Times New Roman"/>
          <w:sz w:val="24"/>
          <w:szCs w:val="24"/>
        </w:rPr>
      </w:pPr>
      <w:r w:rsidRPr="00CA04D6">
        <w:rPr>
          <w:rFonts w:ascii="Times New Roman" w:hAnsi="Times New Roman" w:cs="Times New Roman"/>
          <w:sz w:val="24"/>
          <w:szCs w:val="24"/>
        </w:rPr>
        <w:tab/>
        <w:t>В 2012-2013 учебном году фольклорный ансамбль студии «Прялица» и  средний хор «Вдохновение» детской музыкально-хоровой школы «Радуга» стали лауреатами региональных и Всероссийских конкурсов. Учащийся 3 класса студии Бабич Иван стал дипломантом Областного, Московского и Всероссийского конкурсов.</w:t>
      </w:r>
    </w:p>
    <w:p w:rsidR="004B76B1" w:rsidRPr="00CF782D" w:rsidRDefault="004B76B1" w:rsidP="006004ED">
      <w:pPr>
        <w:ind w:firstLine="708"/>
        <w:jc w:val="both"/>
        <w:rPr>
          <w:rFonts w:ascii="Times New Roman" w:hAnsi="Times New Roman" w:cs="Times New Roman"/>
          <w:noProof/>
          <w:sz w:val="26"/>
          <w:szCs w:val="26"/>
        </w:rPr>
      </w:pPr>
      <w:r w:rsidRPr="00E361E1">
        <w:rPr>
          <w:rFonts w:ascii="Times New Roman" w:hAnsi="Times New Roman" w:cs="Times New Roman"/>
          <w:color w:val="C00000"/>
          <w:sz w:val="24"/>
          <w:szCs w:val="24"/>
        </w:rPr>
        <w:lastRenderedPageBreak/>
        <w:t xml:space="preserve">   </w:t>
      </w:r>
      <w:r w:rsidR="00204BF2">
        <w:rPr>
          <w:noProof/>
          <w:lang w:eastAsia="ru-RU"/>
        </w:rPr>
        <w:drawing>
          <wp:anchor distT="0" distB="0" distL="114300" distR="114300" simplePos="0" relativeHeight="251675648" behindDoc="1" locked="0" layoutInCell="1" allowOverlap="1">
            <wp:simplePos x="0" y="0"/>
            <wp:positionH relativeFrom="column">
              <wp:posOffset>347345</wp:posOffset>
            </wp:positionH>
            <wp:positionV relativeFrom="paragraph">
              <wp:posOffset>1330325</wp:posOffset>
            </wp:positionV>
            <wp:extent cx="5057775" cy="3409950"/>
            <wp:effectExtent l="0" t="0" r="9525" b="0"/>
            <wp:wrapTight wrapText="bothSides">
              <wp:wrapPolygon edited="0">
                <wp:start x="0" y="0"/>
                <wp:lineTo x="0" y="21479"/>
                <wp:lineTo x="21559" y="21479"/>
                <wp:lineTo x="21559" y="0"/>
                <wp:lineTo x="0" y="0"/>
              </wp:wrapPolygon>
            </wp:wrapTight>
            <wp:docPr id="49" name="Рисунок 3" descr="ДЮСШ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ЮСШ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1E1">
        <w:rPr>
          <w:rFonts w:ascii="Times New Roman" w:hAnsi="Times New Roman" w:cs="Times New Roman"/>
          <w:sz w:val="24"/>
          <w:szCs w:val="24"/>
        </w:rPr>
        <w:t>Воспитанники ДЮСШ мастер спорта России по художественной гимнастике Стройкова Анастасия стала победителем открытого первенства Центрального Федерального округа и  Всероссийского Открытого  Чемпионата ОДСОО  «Русь», Пульников Клим и  Кособоков Максим  - призеры Чемпионата Московской области по спортивной гимнастике, Соснина Полина, член сборной Московской области, многократный призер Региональных и Всероссийских</w:t>
      </w:r>
      <w:r>
        <w:rPr>
          <w:rFonts w:ascii="Times New Roman" w:hAnsi="Times New Roman" w:cs="Times New Roman"/>
          <w:sz w:val="26"/>
          <w:szCs w:val="26"/>
        </w:rPr>
        <w:t xml:space="preserve"> </w:t>
      </w:r>
      <w:r w:rsidRPr="00E361E1">
        <w:rPr>
          <w:rFonts w:ascii="Times New Roman" w:hAnsi="Times New Roman" w:cs="Times New Roman"/>
          <w:sz w:val="24"/>
          <w:szCs w:val="24"/>
        </w:rPr>
        <w:t>турниров.</w:t>
      </w:r>
      <w:r w:rsidRPr="00CF782D">
        <w:rPr>
          <w:rFonts w:ascii="Times New Roman" w:hAnsi="Times New Roman" w:cs="Times New Roman"/>
          <w:sz w:val="26"/>
          <w:szCs w:val="26"/>
        </w:rPr>
        <w:t xml:space="preserve"> </w:t>
      </w:r>
    </w:p>
    <w:p w:rsidR="004B76B1" w:rsidRDefault="004B76B1" w:rsidP="006004ED">
      <w:pPr>
        <w:spacing w:after="120"/>
        <w:ind w:firstLine="708"/>
        <w:jc w:val="both"/>
        <w:rPr>
          <w:rFonts w:ascii="Times New Roman" w:hAnsi="Times New Roman" w:cs="Times New Roman"/>
          <w:sz w:val="26"/>
          <w:szCs w:val="26"/>
        </w:rPr>
      </w:pPr>
    </w:p>
    <w:p w:rsidR="004B76B1" w:rsidRDefault="004B76B1" w:rsidP="006004ED">
      <w:pPr>
        <w:spacing w:after="120"/>
        <w:ind w:firstLine="708"/>
        <w:jc w:val="both"/>
        <w:rPr>
          <w:rFonts w:ascii="Times New Roman" w:hAnsi="Times New Roman" w:cs="Times New Roman"/>
          <w:sz w:val="26"/>
          <w:szCs w:val="26"/>
        </w:rPr>
      </w:pPr>
    </w:p>
    <w:p w:rsidR="004B76B1" w:rsidRDefault="004B76B1" w:rsidP="006004ED">
      <w:pPr>
        <w:spacing w:after="120"/>
        <w:ind w:firstLine="708"/>
        <w:jc w:val="both"/>
        <w:rPr>
          <w:rFonts w:ascii="Times New Roman" w:hAnsi="Times New Roman" w:cs="Times New Roman"/>
          <w:sz w:val="26"/>
          <w:szCs w:val="26"/>
        </w:rPr>
      </w:pPr>
    </w:p>
    <w:p w:rsidR="004B76B1" w:rsidRDefault="004B76B1" w:rsidP="006004ED">
      <w:pPr>
        <w:spacing w:after="120"/>
        <w:ind w:firstLine="708"/>
        <w:jc w:val="both"/>
        <w:rPr>
          <w:rFonts w:ascii="Times New Roman" w:hAnsi="Times New Roman" w:cs="Times New Roman"/>
          <w:sz w:val="26"/>
          <w:szCs w:val="26"/>
        </w:rPr>
      </w:pPr>
    </w:p>
    <w:p w:rsidR="004B76B1" w:rsidRDefault="004B76B1" w:rsidP="006004ED">
      <w:pPr>
        <w:spacing w:after="120"/>
        <w:ind w:firstLine="708"/>
        <w:jc w:val="both"/>
        <w:rPr>
          <w:rFonts w:ascii="Times New Roman" w:hAnsi="Times New Roman" w:cs="Times New Roman"/>
          <w:sz w:val="26"/>
          <w:szCs w:val="26"/>
        </w:rPr>
      </w:pPr>
    </w:p>
    <w:p w:rsidR="004B76B1" w:rsidRDefault="004B76B1" w:rsidP="00212535">
      <w:pPr>
        <w:spacing w:after="120"/>
        <w:jc w:val="center"/>
        <w:rPr>
          <w:rFonts w:ascii="Times New Roman" w:hAnsi="Times New Roman" w:cs="Times New Roman"/>
          <w:b/>
          <w:bCs/>
          <w:i/>
          <w:iCs/>
          <w:sz w:val="24"/>
          <w:szCs w:val="24"/>
        </w:rPr>
      </w:pPr>
    </w:p>
    <w:p w:rsidR="004B76B1" w:rsidRDefault="004B76B1" w:rsidP="00212535">
      <w:pPr>
        <w:spacing w:after="120"/>
        <w:jc w:val="center"/>
        <w:rPr>
          <w:rFonts w:ascii="Times New Roman" w:hAnsi="Times New Roman" w:cs="Times New Roman"/>
          <w:b/>
          <w:bCs/>
          <w:i/>
          <w:iCs/>
          <w:sz w:val="24"/>
          <w:szCs w:val="24"/>
        </w:rPr>
      </w:pPr>
    </w:p>
    <w:p w:rsidR="004B76B1" w:rsidRDefault="004B76B1" w:rsidP="00212535">
      <w:pPr>
        <w:spacing w:after="120"/>
        <w:jc w:val="center"/>
        <w:rPr>
          <w:rFonts w:ascii="Times New Roman" w:hAnsi="Times New Roman" w:cs="Times New Roman"/>
          <w:b/>
          <w:bCs/>
          <w:i/>
          <w:iCs/>
          <w:sz w:val="24"/>
          <w:szCs w:val="24"/>
        </w:rPr>
      </w:pPr>
    </w:p>
    <w:p w:rsidR="004B76B1" w:rsidRDefault="004B76B1" w:rsidP="00212535">
      <w:pPr>
        <w:spacing w:after="120"/>
        <w:jc w:val="center"/>
        <w:rPr>
          <w:rFonts w:ascii="Times New Roman" w:hAnsi="Times New Roman" w:cs="Times New Roman"/>
          <w:b/>
          <w:bCs/>
          <w:i/>
          <w:iCs/>
          <w:sz w:val="24"/>
          <w:szCs w:val="24"/>
        </w:rPr>
      </w:pPr>
    </w:p>
    <w:p w:rsidR="004B76B1" w:rsidRDefault="004B76B1" w:rsidP="00212535">
      <w:pPr>
        <w:spacing w:after="120"/>
        <w:jc w:val="center"/>
        <w:rPr>
          <w:rFonts w:ascii="Times New Roman" w:hAnsi="Times New Roman" w:cs="Times New Roman"/>
          <w:b/>
          <w:bCs/>
          <w:i/>
          <w:iCs/>
          <w:sz w:val="24"/>
          <w:szCs w:val="24"/>
        </w:rPr>
      </w:pPr>
    </w:p>
    <w:p w:rsidR="004B76B1" w:rsidRDefault="004B76B1" w:rsidP="00212535">
      <w:pPr>
        <w:spacing w:after="120"/>
        <w:jc w:val="center"/>
        <w:rPr>
          <w:rFonts w:ascii="Times New Roman" w:hAnsi="Times New Roman" w:cs="Times New Roman"/>
          <w:b/>
          <w:bCs/>
          <w:i/>
          <w:iCs/>
          <w:sz w:val="24"/>
          <w:szCs w:val="24"/>
        </w:rPr>
      </w:pPr>
    </w:p>
    <w:p w:rsidR="004B76B1" w:rsidRDefault="004B76B1" w:rsidP="00212535">
      <w:pPr>
        <w:spacing w:after="120"/>
        <w:jc w:val="center"/>
        <w:rPr>
          <w:rFonts w:ascii="Times New Roman" w:hAnsi="Times New Roman" w:cs="Times New Roman"/>
          <w:b/>
          <w:bCs/>
          <w:i/>
          <w:iCs/>
          <w:sz w:val="24"/>
          <w:szCs w:val="24"/>
        </w:rPr>
      </w:pPr>
    </w:p>
    <w:p w:rsidR="004B76B1" w:rsidRDefault="004B76B1" w:rsidP="00212535">
      <w:pPr>
        <w:spacing w:after="120"/>
        <w:jc w:val="center"/>
        <w:rPr>
          <w:rFonts w:ascii="Times New Roman" w:hAnsi="Times New Roman" w:cs="Times New Roman"/>
          <w:b/>
          <w:bCs/>
          <w:i/>
          <w:iCs/>
          <w:sz w:val="24"/>
          <w:szCs w:val="24"/>
        </w:rPr>
      </w:pPr>
    </w:p>
    <w:p w:rsidR="004B76B1" w:rsidRPr="004A5492" w:rsidRDefault="004B76B1" w:rsidP="00212535">
      <w:pPr>
        <w:spacing w:after="120"/>
        <w:jc w:val="center"/>
        <w:rPr>
          <w:rFonts w:ascii="Times New Roman" w:hAnsi="Times New Roman" w:cs="Times New Roman"/>
          <w:b/>
          <w:bCs/>
          <w:i/>
          <w:iCs/>
          <w:color w:val="C00000"/>
          <w:sz w:val="24"/>
          <w:szCs w:val="24"/>
        </w:rPr>
      </w:pPr>
      <w:r w:rsidRPr="004A5492">
        <w:rPr>
          <w:rFonts w:ascii="Times New Roman" w:hAnsi="Times New Roman" w:cs="Times New Roman"/>
          <w:b/>
          <w:bCs/>
          <w:i/>
          <w:iCs/>
          <w:color w:val="C00000"/>
          <w:sz w:val="24"/>
          <w:szCs w:val="24"/>
        </w:rPr>
        <w:t>Повышение квалификации. Аттестация педагогических работников</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Как ни крути а все решают кадры! Подготовка молодых специалистов, повышение квалификации опытных мастеров своего дела есть закладка успехов муниципальной системы образования в ближайшем будущем. </w:t>
      </w:r>
    </w:p>
    <w:p w:rsidR="004B76B1" w:rsidRPr="00CA04D6" w:rsidRDefault="004B76B1" w:rsidP="00212535">
      <w:pPr>
        <w:spacing w:after="120"/>
        <w:ind w:firstLine="708"/>
        <w:jc w:val="both"/>
        <w:rPr>
          <w:rFonts w:ascii="Times New Roman" w:hAnsi="Times New Roman" w:cs="Times New Roman"/>
          <w:sz w:val="24"/>
          <w:szCs w:val="24"/>
        </w:rPr>
      </w:pPr>
      <w:r w:rsidRPr="00994880">
        <w:rPr>
          <w:rFonts w:ascii="Times New Roman" w:hAnsi="Times New Roman" w:cs="Times New Roman"/>
          <w:b/>
          <w:bCs/>
          <w:i/>
          <w:iCs/>
          <w:sz w:val="24"/>
          <w:szCs w:val="24"/>
        </w:rPr>
        <w:t xml:space="preserve">В статье 48 ФЗ </w:t>
      </w:r>
      <w:r w:rsidRPr="00AF57AA">
        <w:rPr>
          <w:rFonts w:ascii="Times New Roman" w:hAnsi="Times New Roman" w:cs="Times New Roman"/>
          <w:b/>
          <w:bCs/>
          <w:i/>
          <w:iCs/>
          <w:sz w:val="24"/>
          <w:szCs w:val="24"/>
        </w:rPr>
        <w:t>«Обязанности и ответственность педагогических работников»</w:t>
      </w:r>
      <w:r w:rsidRPr="00AF57AA">
        <w:rPr>
          <w:rFonts w:ascii="Times New Roman" w:hAnsi="Times New Roman" w:cs="Times New Roman"/>
          <w:b/>
          <w:bCs/>
          <w:sz w:val="24"/>
          <w:szCs w:val="24"/>
        </w:rPr>
        <w:t xml:space="preserve"> </w:t>
      </w:r>
      <w:r w:rsidRPr="00CA04D6">
        <w:rPr>
          <w:rFonts w:ascii="Times New Roman" w:hAnsi="Times New Roman" w:cs="Times New Roman"/>
          <w:sz w:val="24"/>
          <w:szCs w:val="24"/>
        </w:rPr>
        <w:t>сказано, что педагогические работники обязаны систематически повышать свой профессиональный уровень и проходить аттестацию на соответствие занимаемой должности.</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 настоящее время образовательный запрос педагогов направлен на темы,  связанные с работой по ФГОС НОО,  ФГОС ООО, с использованием современных образовательных технологий и эффективной оценки качества знаний, с введением нового курса ОРКСЭ, с использованием электронных образовательных ресурсов. По-прежнему, в сфере образовательных интересов педагогов технологии работы с одарёнными детьми, организация внеурочной деятельности, все аспекты воспитательной работы, психолого-педагогической поддержки.</w:t>
      </w:r>
    </w:p>
    <w:p w:rsidR="004B76B1" w:rsidRPr="0066344B" w:rsidRDefault="004B76B1" w:rsidP="0066344B">
      <w:pPr>
        <w:spacing w:after="0"/>
        <w:ind w:firstLine="708"/>
        <w:jc w:val="both"/>
        <w:rPr>
          <w:rFonts w:ascii="Times New Roman" w:hAnsi="Times New Roman" w:cs="Times New Roman"/>
          <w:sz w:val="24"/>
          <w:szCs w:val="24"/>
        </w:rPr>
      </w:pPr>
      <w:r w:rsidRPr="0066344B">
        <w:rPr>
          <w:rFonts w:ascii="Times New Roman" w:hAnsi="Times New Roman" w:cs="Times New Roman"/>
          <w:sz w:val="24"/>
          <w:szCs w:val="24"/>
        </w:rPr>
        <w:t>В национальной образовательной инициативе «Наша новая школа» отмечается, что одним из главных направлений модернизации образования является повышение профессионального уровня каждого учителя, педагога. В 2012 году 305 педагогов обучены по 11 программам.</w:t>
      </w:r>
    </w:p>
    <w:p w:rsidR="004B76B1" w:rsidRPr="0066344B" w:rsidRDefault="004B76B1" w:rsidP="0066344B">
      <w:pPr>
        <w:spacing w:after="120"/>
        <w:ind w:firstLine="709"/>
        <w:jc w:val="both"/>
        <w:rPr>
          <w:rFonts w:ascii="Times New Roman" w:hAnsi="Times New Roman" w:cs="Times New Roman"/>
          <w:sz w:val="24"/>
          <w:szCs w:val="24"/>
        </w:rPr>
      </w:pPr>
      <w:r w:rsidRPr="0066344B">
        <w:rPr>
          <w:rFonts w:ascii="Times New Roman" w:hAnsi="Times New Roman" w:cs="Times New Roman"/>
          <w:sz w:val="24"/>
          <w:szCs w:val="24"/>
        </w:rPr>
        <w:lastRenderedPageBreak/>
        <w:t>Авторами программ являются методисты УМЦ, победители ПНПО Лапшина Ольга Игоревна, Синицкая Ивана Витальевна, Цветкова Елена Викторовна и Ланский Сергей Игоревич. В прошедшем учебном году в преподавании участвовали  18 педагогов.</w:t>
      </w:r>
      <w:r w:rsidRPr="0066344B">
        <w:rPr>
          <w:rFonts w:ascii="Times New Roman" w:hAnsi="Times New Roman" w:cs="Times New Roman"/>
          <w:sz w:val="24"/>
          <w:szCs w:val="24"/>
        </w:rPr>
        <w:tab/>
      </w:r>
      <w:r w:rsidRPr="0066344B">
        <w:rPr>
          <w:rFonts w:ascii="Times New Roman" w:hAnsi="Times New Roman" w:cs="Times New Roman"/>
          <w:sz w:val="24"/>
          <w:szCs w:val="24"/>
        </w:rPr>
        <w:tab/>
      </w:r>
    </w:p>
    <w:p w:rsidR="004B76B1" w:rsidRPr="0066344B" w:rsidRDefault="004B76B1" w:rsidP="0066344B">
      <w:pPr>
        <w:spacing w:after="120"/>
        <w:ind w:firstLine="708"/>
        <w:jc w:val="center"/>
        <w:rPr>
          <w:rFonts w:ascii="Times New Roman" w:hAnsi="Times New Roman" w:cs="Times New Roman"/>
          <w:color w:val="C00000"/>
          <w:sz w:val="24"/>
          <w:szCs w:val="24"/>
        </w:rPr>
      </w:pPr>
      <w:r w:rsidRPr="0066344B">
        <w:rPr>
          <w:rFonts w:ascii="Times New Roman" w:hAnsi="Times New Roman" w:cs="Times New Roman"/>
          <w:b/>
          <w:bCs/>
          <w:color w:val="C00000"/>
          <w:sz w:val="24"/>
          <w:szCs w:val="24"/>
        </w:rPr>
        <w:t>Рост числа реализуемых учебных программ в УМЦ</w:t>
      </w:r>
    </w:p>
    <w:p w:rsidR="004B76B1" w:rsidRPr="00CA04D6" w:rsidRDefault="00204BF2" w:rsidP="00212535">
      <w:pPr>
        <w:spacing w:after="120"/>
        <w:ind w:firstLine="708"/>
        <w:jc w:val="both"/>
        <w:rPr>
          <w:rFonts w:ascii="Times New Roman" w:hAnsi="Times New Roman" w:cs="Times New Roman"/>
          <w:sz w:val="24"/>
          <w:szCs w:val="24"/>
        </w:rPr>
      </w:pPr>
      <w:r>
        <w:rPr>
          <w:rFonts w:cs="Times New Roman"/>
          <w:noProof/>
          <w:lang w:eastAsia="ru-RU"/>
        </w:rPr>
        <w:drawing>
          <wp:inline distT="0" distB="0" distL="0" distR="0">
            <wp:extent cx="5166995" cy="1958340"/>
            <wp:effectExtent l="0" t="0" r="0" b="3810"/>
            <wp:docPr id="10" name="Диаграмма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66995" cy="1958340"/>
                    </a:xfrm>
                    <a:prstGeom prst="rect">
                      <a:avLst/>
                    </a:prstGeom>
                    <a:noFill/>
                    <a:ln>
                      <a:noFill/>
                    </a:ln>
                  </pic:spPr>
                </pic:pic>
              </a:graphicData>
            </a:graphic>
          </wp:inline>
        </w:drawing>
      </w:r>
    </w:p>
    <w:p w:rsidR="004B76B1" w:rsidRDefault="004B76B1" w:rsidP="0066344B">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Результатом целенаправленной работы по повышению квалификации можно считать увеличение количества слушателей в УМЦ и региональной сети. Так в УМЦ за три года количество слушателей возросло в два раза.</w:t>
      </w:r>
    </w:p>
    <w:p w:rsidR="004B76B1" w:rsidRPr="004A5492" w:rsidRDefault="004B76B1" w:rsidP="004A5492">
      <w:pPr>
        <w:spacing w:after="120"/>
        <w:ind w:firstLine="708"/>
        <w:jc w:val="center"/>
        <w:rPr>
          <w:rFonts w:ascii="Times New Roman" w:hAnsi="Times New Roman" w:cs="Times New Roman"/>
          <w:b/>
          <w:bCs/>
          <w:color w:val="0070C0"/>
          <w:sz w:val="24"/>
          <w:szCs w:val="24"/>
        </w:rPr>
      </w:pPr>
      <w:r w:rsidRPr="004A5492">
        <w:rPr>
          <w:rFonts w:ascii="Times New Roman" w:hAnsi="Times New Roman" w:cs="Times New Roman"/>
          <w:b/>
          <w:bCs/>
          <w:color w:val="0070C0"/>
          <w:sz w:val="24"/>
          <w:szCs w:val="24"/>
        </w:rPr>
        <w:t>Рост числа слушателей в УМЦ</w:t>
      </w:r>
    </w:p>
    <w:p w:rsidR="004B76B1" w:rsidRPr="00CA04D6" w:rsidRDefault="00204BF2" w:rsidP="0066344B">
      <w:pPr>
        <w:spacing w:after="120"/>
        <w:ind w:firstLine="708"/>
        <w:jc w:val="both"/>
        <w:rPr>
          <w:rFonts w:ascii="Times New Roman" w:hAnsi="Times New Roman" w:cs="Times New Roman"/>
          <w:sz w:val="24"/>
          <w:szCs w:val="24"/>
        </w:rPr>
      </w:pPr>
      <w:r>
        <w:rPr>
          <w:rFonts w:cs="Times New Roman"/>
          <w:noProof/>
          <w:color w:val="FF0000"/>
          <w:lang w:eastAsia="ru-RU"/>
        </w:rPr>
        <w:drawing>
          <wp:inline distT="0" distB="0" distL="0" distR="0">
            <wp:extent cx="5166995" cy="2338070"/>
            <wp:effectExtent l="0" t="0" r="0" b="5080"/>
            <wp:docPr id="11" name="Диаграмма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66995" cy="2338070"/>
                    </a:xfrm>
                    <a:prstGeom prst="rect">
                      <a:avLst/>
                    </a:prstGeom>
                    <a:noFill/>
                    <a:ln>
                      <a:noFill/>
                    </a:ln>
                  </pic:spPr>
                </pic:pic>
              </a:graphicData>
            </a:graphic>
          </wp:inline>
        </w:drawing>
      </w:r>
    </w:p>
    <w:p w:rsidR="004B76B1" w:rsidRDefault="004B76B1" w:rsidP="0066344B">
      <w:pPr>
        <w:spacing w:after="120"/>
        <w:ind w:firstLine="708"/>
        <w:jc w:val="both"/>
        <w:rPr>
          <w:rFonts w:ascii="Lucida Sans Unicode" w:hAnsi="Lucida Sans Unicode" w:cs="Lucida Sans Unicode"/>
          <w:b/>
          <w:bCs/>
          <w:color w:val="2618D8"/>
          <w:kern w:val="24"/>
          <w:sz w:val="80"/>
          <w:szCs w:val="80"/>
        </w:rPr>
      </w:pPr>
      <w:r w:rsidRPr="00CA04D6">
        <w:rPr>
          <w:rFonts w:ascii="Times New Roman" w:hAnsi="Times New Roman" w:cs="Times New Roman"/>
          <w:sz w:val="24"/>
          <w:szCs w:val="24"/>
        </w:rPr>
        <w:t>В региональной сети документы о повышении квалификации в прошедшем учебном году получили 508 слушателей из Реутова, что на 27% больше, чем в предыдущем.</w:t>
      </w:r>
      <w:r w:rsidRPr="0066344B">
        <w:rPr>
          <w:rFonts w:ascii="Lucida Sans Unicode" w:hAnsi="Lucida Sans Unicode" w:cs="Lucida Sans Unicode"/>
          <w:b/>
          <w:bCs/>
          <w:color w:val="2618D8"/>
          <w:kern w:val="24"/>
          <w:sz w:val="80"/>
          <w:szCs w:val="80"/>
        </w:rPr>
        <w:t xml:space="preserve"> </w:t>
      </w:r>
    </w:p>
    <w:p w:rsidR="004B76B1" w:rsidRPr="004A5492" w:rsidRDefault="00204BF2" w:rsidP="00176138">
      <w:pPr>
        <w:spacing w:after="120"/>
        <w:ind w:firstLine="708"/>
        <w:jc w:val="center"/>
        <w:rPr>
          <w:rFonts w:ascii="Times New Roman" w:hAnsi="Times New Roman" w:cs="Times New Roman"/>
          <w:b/>
          <w:bCs/>
          <w:color w:val="0070C0"/>
          <w:kern w:val="24"/>
          <w:sz w:val="24"/>
          <w:szCs w:val="24"/>
        </w:rPr>
      </w:pPr>
      <w:r>
        <w:rPr>
          <w:noProof/>
          <w:lang w:eastAsia="ru-RU"/>
        </w:rPr>
        <w:drawing>
          <wp:anchor distT="0" distB="254" distL="114300" distR="114300" simplePos="0" relativeHeight="251681792" behindDoc="1" locked="0" layoutInCell="1" allowOverlap="1">
            <wp:simplePos x="0" y="0"/>
            <wp:positionH relativeFrom="column">
              <wp:posOffset>382905</wp:posOffset>
            </wp:positionH>
            <wp:positionV relativeFrom="paragraph">
              <wp:posOffset>236855</wp:posOffset>
            </wp:positionV>
            <wp:extent cx="5151120" cy="2023745"/>
            <wp:effectExtent l="1905" t="0" r="0" b="0"/>
            <wp:wrapTight wrapText="bothSides">
              <wp:wrapPolygon edited="0">
                <wp:start x="120" y="508"/>
                <wp:lineTo x="120" y="20990"/>
                <wp:lineTo x="21400" y="20990"/>
                <wp:lineTo x="21400" y="508"/>
                <wp:lineTo x="120" y="508"/>
              </wp:wrapPolygon>
            </wp:wrapTight>
            <wp:docPr id="5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4B76B1" w:rsidRPr="004A5492">
        <w:rPr>
          <w:rFonts w:ascii="Times New Roman" w:hAnsi="Times New Roman" w:cs="Times New Roman"/>
          <w:b/>
          <w:bCs/>
          <w:color w:val="0070C0"/>
          <w:kern w:val="24"/>
          <w:sz w:val="24"/>
          <w:szCs w:val="24"/>
        </w:rPr>
        <w:t>Рост числа слушателей в региональ</w:t>
      </w:r>
      <w:bookmarkStart w:id="0" w:name="_GoBack"/>
      <w:bookmarkEnd w:id="0"/>
      <w:r w:rsidR="004B76B1" w:rsidRPr="004A5492">
        <w:rPr>
          <w:rFonts w:ascii="Times New Roman" w:hAnsi="Times New Roman" w:cs="Times New Roman"/>
          <w:b/>
          <w:bCs/>
          <w:color w:val="0070C0"/>
          <w:kern w:val="24"/>
          <w:sz w:val="24"/>
          <w:szCs w:val="24"/>
        </w:rPr>
        <w:t>ной сети</w:t>
      </w:r>
    </w:p>
    <w:p w:rsidR="004B76B1" w:rsidRPr="0066344B" w:rsidRDefault="004B76B1" w:rsidP="0066344B">
      <w:pPr>
        <w:spacing w:after="120"/>
        <w:ind w:firstLine="708"/>
        <w:jc w:val="both"/>
        <w:rPr>
          <w:rFonts w:ascii="Lucida Sans Unicode" w:hAnsi="Lucida Sans Unicode" w:cs="Lucida Sans Unicode"/>
          <w:b/>
          <w:bCs/>
          <w:color w:val="2618D8"/>
          <w:kern w:val="24"/>
          <w:sz w:val="80"/>
          <w:szCs w:val="80"/>
        </w:rPr>
      </w:pPr>
    </w:p>
    <w:p w:rsidR="004B76B1" w:rsidRDefault="004B76B1" w:rsidP="00043C7C">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В городе работает 907 педагогов. В прошедшем учебном году аттестовано руководящих и педагогических работников:</w:t>
      </w:r>
      <w:r>
        <w:rPr>
          <w:rFonts w:ascii="Times New Roman" w:hAnsi="Times New Roman" w:cs="Times New Roman"/>
          <w:sz w:val="24"/>
          <w:szCs w:val="24"/>
        </w:rPr>
        <w:t xml:space="preserve"> на высшую </w:t>
      </w:r>
      <w:r w:rsidRPr="00CA04D6">
        <w:rPr>
          <w:rFonts w:ascii="Times New Roman" w:hAnsi="Times New Roman" w:cs="Times New Roman"/>
          <w:sz w:val="24"/>
          <w:szCs w:val="24"/>
        </w:rPr>
        <w:t>61</w:t>
      </w:r>
      <w:r>
        <w:rPr>
          <w:rFonts w:ascii="Times New Roman" w:hAnsi="Times New Roman" w:cs="Times New Roman"/>
          <w:sz w:val="24"/>
          <w:szCs w:val="24"/>
        </w:rPr>
        <w:t xml:space="preserve">, на первую – </w:t>
      </w:r>
      <w:r w:rsidRPr="00CA04D6">
        <w:rPr>
          <w:rFonts w:ascii="Times New Roman" w:hAnsi="Times New Roman" w:cs="Times New Roman"/>
          <w:sz w:val="24"/>
          <w:szCs w:val="24"/>
        </w:rPr>
        <w:t>75</w:t>
      </w:r>
      <w:r>
        <w:rPr>
          <w:rFonts w:ascii="Times New Roman" w:hAnsi="Times New Roman" w:cs="Times New Roman"/>
          <w:sz w:val="24"/>
          <w:szCs w:val="24"/>
        </w:rPr>
        <w:t xml:space="preserve">. </w:t>
      </w:r>
      <w:r w:rsidRPr="00CA04D6">
        <w:rPr>
          <w:rFonts w:ascii="Times New Roman" w:hAnsi="Times New Roman" w:cs="Times New Roman"/>
          <w:sz w:val="24"/>
          <w:szCs w:val="24"/>
        </w:rPr>
        <w:t>И теперь около 54% имеют высшую и первую квалификационную категорию (288 –высшая, 201 – первая). Показатель высокий, но в то же время 31% (283 человека) не имеют категории.</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86 педагогов города вошли в состав экспертных групп при аттестационной комиссии Министерства образования Московской области, 4 учителя (Аветисян Светлана Григорьевна, Куликова Надежда Анатольевна, Андропова Елена Михайловна, Федорова Ольга Михайловна) являются председателями экспертных групп.</w:t>
      </w:r>
    </w:p>
    <w:p w:rsidR="004B76B1" w:rsidRPr="00785C7B" w:rsidRDefault="004B76B1" w:rsidP="00212535">
      <w:pPr>
        <w:spacing w:after="120"/>
        <w:jc w:val="center"/>
        <w:rPr>
          <w:rFonts w:ascii="Times New Roman" w:hAnsi="Times New Roman" w:cs="Times New Roman"/>
          <w:b/>
          <w:bCs/>
          <w:i/>
          <w:iCs/>
          <w:color w:val="C00000"/>
          <w:sz w:val="24"/>
          <w:szCs w:val="24"/>
        </w:rPr>
      </w:pPr>
      <w:r w:rsidRPr="00785C7B">
        <w:rPr>
          <w:rFonts w:ascii="Times New Roman" w:hAnsi="Times New Roman" w:cs="Times New Roman"/>
          <w:b/>
          <w:bCs/>
          <w:i/>
          <w:iCs/>
          <w:color w:val="C00000"/>
          <w:sz w:val="24"/>
          <w:szCs w:val="24"/>
        </w:rPr>
        <w:t>Методическое сопровождение работы по развития профессионализма  педагогов</w:t>
      </w:r>
    </w:p>
    <w:p w:rsidR="004B76B1" w:rsidRPr="00CA04D6" w:rsidRDefault="004B76B1" w:rsidP="001F4873">
      <w:pPr>
        <w:spacing w:after="120"/>
        <w:ind w:firstLine="360"/>
        <w:jc w:val="both"/>
        <w:rPr>
          <w:rFonts w:ascii="Times New Roman" w:hAnsi="Times New Roman" w:cs="Times New Roman"/>
          <w:sz w:val="24"/>
          <w:szCs w:val="24"/>
        </w:rPr>
      </w:pPr>
      <w:r w:rsidRPr="00CA04D6">
        <w:rPr>
          <w:rFonts w:ascii="Times New Roman" w:hAnsi="Times New Roman" w:cs="Times New Roman"/>
          <w:sz w:val="24"/>
          <w:szCs w:val="24"/>
        </w:rPr>
        <w:t>В Законе сказано, что педагогические работники обязаны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4B76B1" w:rsidRPr="00CA04D6" w:rsidRDefault="004B76B1" w:rsidP="00212535">
      <w:pPr>
        <w:spacing w:after="120"/>
        <w:ind w:firstLine="360"/>
        <w:jc w:val="both"/>
        <w:rPr>
          <w:rFonts w:ascii="Times New Roman" w:hAnsi="Times New Roman" w:cs="Times New Roman"/>
          <w:sz w:val="24"/>
          <w:szCs w:val="24"/>
        </w:rPr>
      </w:pPr>
      <w:r w:rsidRPr="00CA04D6">
        <w:rPr>
          <w:rFonts w:ascii="Times New Roman" w:hAnsi="Times New Roman" w:cs="Times New Roman"/>
          <w:sz w:val="24"/>
          <w:szCs w:val="24"/>
        </w:rPr>
        <w:t>Прошедший учебный год стал первым годом  реализации городской методической темы «Методическое сопровождение процессов обучения и воспитания детей в образовательных учреждениях в соответствии с требованиями новых государственных образовательных стандартов». В ОУ проведено 83 мероприятия, в которых приняли участие педагоги, обучающиеся, представители научной и вузовской общественности.</w:t>
      </w:r>
    </w:p>
    <w:p w:rsidR="004B76B1" w:rsidRPr="00CA04D6" w:rsidRDefault="004B76B1" w:rsidP="00212535">
      <w:pPr>
        <w:spacing w:after="120"/>
        <w:ind w:firstLine="360"/>
        <w:jc w:val="both"/>
        <w:rPr>
          <w:rFonts w:ascii="Times New Roman" w:hAnsi="Times New Roman" w:cs="Times New Roman"/>
          <w:sz w:val="24"/>
          <w:szCs w:val="24"/>
        </w:rPr>
      </w:pPr>
      <w:r w:rsidRPr="00CA04D6">
        <w:rPr>
          <w:rFonts w:ascii="Times New Roman" w:hAnsi="Times New Roman" w:cs="Times New Roman"/>
          <w:sz w:val="24"/>
          <w:szCs w:val="24"/>
        </w:rPr>
        <w:t>Важным компонентом методической работы является обобщение и распространение передового педагогического опыта внутри муниципального педагогического сообщества. Опыт 72 реутовских педагогов был представлен в мероприятиях разного уровня и в разнообразных формах.</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 журнале «Открытый урок. Образование Подмосковья» были напечатаны 11 статей наших учителей.</w:t>
      </w:r>
    </w:p>
    <w:p w:rsidR="004B76B1"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В течение года образовательные учреждения принимали на своей базе многочисленные мероприятия городского, областного и федерального уровней, что требует дополнительной мобилизации и корректировки учебного процесса. За прошедший год</w:t>
      </w:r>
      <w:r>
        <w:rPr>
          <w:rFonts w:ascii="Times New Roman" w:hAnsi="Times New Roman" w:cs="Times New Roman"/>
          <w:sz w:val="24"/>
          <w:szCs w:val="24"/>
        </w:rPr>
        <w:t xml:space="preserve"> проведено 63 таких мероприятия:</w:t>
      </w:r>
    </w:p>
    <w:p w:rsidR="004B76B1" w:rsidRPr="00043C7C" w:rsidRDefault="004B76B1" w:rsidP="00043C7C">
      <w:pPr>
        <w:spacing w:after="120"/>
        <w:ind w:firstLine="708"/>
        <w:jc w:val="center"/>
        <w:rPr>
          <w:rFonts w:ascii="Times New Roman" w:hAnsi="Times New Roman" w:cs="Times New Roman"/>
          <w:b/>
          <w:bCs/>
          <w:color w:val="C00000"/>
          <w:sz w:val="24"/>
          <w:szCs w:val="24"/>
        </w:rPr>
      </w:pPr>
      <w:r w:rsidRPr="00043C7C">
        <w:rPr>
          <w:rFonts w:ascii="Times New Roman" w:hAnsi="Times New Roman" w:cs="Times New Roman"/>
          <w:b/>
          <w:bCs/>
          <w:color w:val="C00000"/>
          <w:sz w:val="24"/>
          <w:szCs w:val="24"/>
        </w:rPr>
        <w:t>Принимали на своей базе городские и областные мероприятия</w:t>
      </w:r>
    </w:p>
    <w:p w:rsidR="004B76B1" w:rsidRPr="00CA04D6" w:rsidRDefault="00204BF2" w:rsidP="00212535">
      <w:pPr>
        <w:spacing w:after="120"/>
        <w:jc w:val="both"/>
        <w:rPr>
          <w:rFonts w:ascii="Times New Roman" w:hAnsi="Times New Roman" w:cs="Times New Roman"/>
          <w:color w:val="339966"/>
          <w:sz w:val="24"/>
          <w:szCs w:val="24"/>
        </w:rPr>
      </w:pPr>
      <w:r>
        <w:rPr>
          <w:noProof/>
          <w:lang w:eastAsia="ru-RU"/>
        </w:rPr>
        <w:drawing>
          <wp:anchor distT="0" distB="0" distL="114300" distR="114300" simplePos="0" relativeHeight="251682816" behindDoc="1" locked="0" layoutInCell="1" allowOverlap="1">
            <wp:simplePos x="0" y="0"/>
            <wp:positionH relativeFrom="column">
              <wp:posOffset>261620</wp:posOffset>
            </wp:positionH>
            <wp:positionV relativeFrom="paragraph">
              <wp:posOffset>40640</wp:posOffset>
            </wp:positionV>
            <wp:extent cx="5401310" cy="2395855"/>
            <wp:effectExtent l="0" t="2540" r="4445" b="1905"/>
            <wp:wrapTight wrapText="bothSides">
              <wp:wrapPolygon edited="0">
                <wp:start x="114" y="429"/>
                <wp:lineTo x="114" y="21085"/>
                <wp:lineTo x="21410" y="21085"/>
                <wp:lineTo x="21410" y="429"/>
                <wp:lineTo x="114" y="429"/>
              </wp:wrapPolygon>
            </wp:wrapTight>
            <wp:docPr id="5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212535">
      <w:pPr>
        <w:spacing w:after="120"/>
        <w:ind w:firstLine="708"/>
        <w:jc w:val="both"/>
        <w:rPr>
          <w:rFonts w:ascii="Times New Roman" w:hAnsi="Times New Roman" w:cs="Times New Roman"/>
          <w:sz w:val="24"/>
          <w:szCs w:val="24"/>
        </w:rPr>
      </w:pPr>
    </w:p>
    <w:p w:rsidR="004B76B1" w:rsidRDefault="004B76B1" w:rsidP="0066344B">
      <w:pPr>
        <w:spacing w:after="120"/>
        <w:jc w:val="both"/>
        <w:rPr>
          <w:rFonts w:ascii="Times New Roman" w:hAnsi="Times New Roman" w:cs="Times New Roman"/>
          <w:sz w:val="24"/>
          <w:szCs w:val="24"/>
        </w:rPr>
      </w:pP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lastRenderedPageBreak/>
        <w:t xml:space="preserve">Важную роль в профессиональном росте педагогов сыграли встречи Л.Н. Антоновой еще в ранге министра образования Московской области с учителями разных предметов, во время которых обсуждались актуальные проблемы модернизации преподавания. Реутовские педагоги своим участием поддержали инициативу создания Ассоциаций учителей-предметников.  </w:t>
      </w:r>
    </w:p>
    <w:p w:rsidR="004B76B1" w:rsidRPr="00CA04D6" w:rsidRDefault="004B76B1" w:rsidP="00212535">
      <w:pPr>
        <w:spacing w:after="120"/>
        <w:ind w:firstLine="708"/>
        <w:jc w:val="both"/>
        <w:rPr>
          <w:rFonts w:ascii="Times New Roman" w:hAnsi="Times New Roman" w:cs="Times New Roman"/>
          <w:sz w:val="24"/>
          <w:szCs w:val="24"/>
        </w:rPr>
      </w:pPr>
      <w:r w:rsidRPr="00CA04D6">
        <w:rPr>
          <w:rFonts w:ascii="Times New Roman" w:hAnsi="Times New Roman" w:cs="Times New Roman"/>
          <w:sz w:val="24"/>
          <w:szCs w:val="24"/>
        </w:rPr>
        <w:t xml:space="preserve">Я хочу отметить, что все областные и федеральные мероприятия, которые было доверено провести городу, прошли на высоком организационном уровне и высоко оценены Министерством образования Московской области. Спасибо!  </w:t>
      </w:r>
    </w:p>
    <w:p w:rsidR="004B76B1" w:rsidRPr="00CA04D6" w:rsidRDefault="004B76B1" w:rsidP="00212535">
      <w:pPr>
        <w:spacing w:after="120"/>
        <w:ind w:firstLine="709"/>
        <w:jc w:val="both"/>
        <w:rPr>
          <w:rFonts w:ascii="Times New Roman" w:hAnsi="Times New Roman" w:cs="Times New Roman"/>
          <w:sz w:val="24"/>
          <w:szCs w:val="24"/>
          <w:lang w:eastAsia="ru-RU"/>
        </w:rPr>
      </w:pPr>
      <w:r w:rsidRPr="00CA04D6">
        <w:rPr>
          <w:rFonts w:ascii="Times New Roman" w:hAnsi="Times New Roman" w:cs="Times New Roman"/>
          <w:sz w:val="24"/>
          <w:szCs w:val="24"/>
        </w:rPr>
        <w:t xml:space="preserve">А закончить свое сегодняшнее выступление я хочу словами древнегреческого философа </w:t>
      </w:r>
      <w:r w:rsidRPr="00043C7C">
        <w:rPr>
          <w:rFonts w:ascii="Times New Roman" w:hAnsi="Times New Roman" w:cs="Times New Roman"/>
          <w:b/>
          <w:bCs/>
          <w:color w:val="FFFEFD"/>
          <w:spacing w:val="10"/>
          <w:sz w:val="24"/>
          <w:szCs w:val="24"/>
        </w:rPr>
        <w:t>Плутарха</w:t>
      </w:r>
      <w:r w:rsidRPr="00CA04D6">
        <w:rPr>
          <w:rFonts w:ascii="Times New Roman" w:hAnsi="Times New Roman" w:cs="Times New Roman"/>
          <w:sz w:val="24"/>
          <w:szCs w:val="24"/>
        </w:rPr>
        <w:t>:</w:t>
      </w:r>
      <w:r w:rsidRPr="00CA04D6">
        <w:rPr>
          <w:rFonts w:ascii="Times New Roman" w:hAnsi="Times New Roman" w:cs="Times New Roman"/>
          <w:sz w:val="24"/>
          <w:szCs w:val="24"/>
          <w:lang w:eastAsia="ru-RU"/>
        </w:rPr>
        <w:t xml:space="preserve"> </w:t>
      </w:r>
      <w:r w:rsidRPr="00043C7C">
        <w:rPr>
          <w:rFonts w:ascii="Times New Roman" w:hAnsi="Times New Roman" w:cs="Times New Roman"/>
          <w:b/>
          <w:bCs/>
          <w:sz w:val="24"/>
          <w:szCs w:val="24"/>
          <w:lang w:eastAsia="ru-RU"/>
        </w:rPr>
        <w:t>«Знатное происхождение есть благо, но это - благо предков. Богатство почетно, но это - дело счастья. Слава желательна, но непостоянна. Красота прекрасна, но преходяща. Здоровье ценно, но легко разрушимо. Сила завидна, но она разрушается старостью и болезнями. Образование - единственное, что божественно и бессмертно в нас; и две вещи - лучшие в человеческой природе: разум и речь.»</w:t>
      </w:r>
    </w:p>
    <w:p w:rsidR="004B76B1" w:rsidRPr="00CA04D6" w:rsidRDefault="004B76B1" w:rsidP="00212535">
      <w:pPr>
        <w:spacing w:after="120"/>
        <w:ind w:firstLine="708"/>
        <w:jc w:val="both"/>
        <w:rPr>
          <w:rFonts w:ascii="Times New Roman" w:hAnsi="Times New Roman" w:cs="Times New Roman"/>
          <w:sz w:val="24"/>
          <w:szCs w:val="24"/>
        </w:rPr>
      </w:pPr>
    </w:p>
    <w:p w:rsidR="004B76B1" w:rsidRPr="00CA04D6" w:rsidRDefault="004B76B1" w:rsidP="00212535">
      <w:pPr>
        <w:spacing w:after="120"/>
        <w:jc w:val="both"/>
        <w:rPr>
          <w:rFonts w:ascii="Times New Roman" w:hAnsi="Times New Roman" w:cs="Times New Roman"/>
          <w:sz w:val="24"/>
          <w:szCs w:val="24"/>
        </w:rPr>
      </w:pPr>
    </w:p>
    <w:p w:rsidR="004B76B1" w:rsidRPr="00CA04D6" w:rsidRDefault="004B76B1" w:rsidP="00212535">
      <w:pPr>
        <w:spacing w:after="120"/>
        <w:ind w:firstLine="708"/>
        <w:jc w:val="both"/>
        <w:rPr>
          <w:rFonts w:ascii="Times New Roman" w:hAnsi="Times New Roman" w:cs="Times New Roman"/>
          <w:sz w:val="24"/>
          <w:szCs w:val="24"/>
        </w:rPr>
      </w:pPr>
    </w:p>
    <w:p w:rsidR="004B76B1" w:rsidRPr="00CA04D6" w:rsidRDefault="004B76B1" w:rsidP="0066344B">
      <w:pPr>
        <w:spacing w:after="120"/>
        <w:jc w:val="center"/>
        <w:rPr>
          <w:rFonts w:ascii="Times New Roman" w:hAnsi="Times New Roman" w:cs="Times New Roman"/>
          <w:sz w:val="24"/>
          <w:szCs w:val="24"/>
        </w:rPr>
      </w:pPr>
    </w:p>
    <w:sectPr w:rsidR="004B76B1" w:rsidRPr="00CA04D6" w:rsidSect="002125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E12D1"/>
    <w:multiLevelType w:val="multilevel"/>
    <w:tmpl w:val="1F6CBC6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73"/>
    <w:rsid w:val="00043C7C"/>
    <w:rsid w:val="000500BC"/>
    <w:rsid w:val="000B1FDF"/>
    <w:rsid w:val="000F0C98"/>
    <w:rsid w:val="001136FD"/>
    <w:rsid w:val="00133A31"/>
    <w:rsid w:val="001641E9"/>
    <w:rsid w:val="00176138"/>
    <w:rsid w:val="001D0CAF"/>
    <w:rsid w:val="001F4873"/>
    <w:rsid w:val="00204BF2"/>
    <w:rsid w:val="00212535"/>
    <w:rsid w:val="002736AB"/>
    <w:rsid w:val="002E74BD"/>
    <w:rsid w:val="002F02EC"/>
    <w:rsid w:val="002F7EC6"/>
    <w:rsid w:val="003110DF"/>
    <w:rsid w:val="00374376"/>
    <w:rsid w:val="00375D3C"/>
    <w:rsid w:val="003A2284"/>
    <w:rsid w:val="003E7AB2"/>
    <w:rsid w:val="00407966"/>
    <w:rsid w:val="004744C7"/>
    <w:rsid w:val="0047778A"/>
    <w:rsid w:val="004A5492"/>
    <w:rsid w:val="004B76B1"/>
    <w:rsid w:val="00565D38"/>
    <w:rsid w:val="00592AB0"/>
    <w:rsid w:val="0059304C"/>
    <w:rsid w:val="005E4160"/>
    <w:rsid w:val="006004ED"/>
    <w:rsid w:val="00603080"/>
    <w:rsid w:val="006465A2"/>
    <w:rsid w:val="0066344B"/>
    <w:rsid w:val="00670E14"/>
    <w:rsid w:val="00773F5A"/>
    <w:rsid w:val="00785C7B"/>
    <w:rsid w:val="00815F35"/>
    <w:rsid w:val="008164A4"/>
    <w:rsid w:val="00835468"/>
    <w:rsid w:val="0086013B"/>
    <w:rsid w:val="00921C3D"/>
    <w:rsid w:val="00994880"/>
    <w:rsid w:val="009E3073"/>
    <w:rsid w:val="00A207CF"/>
    <w:rsid w:val="00A21BBE"/>
    <w:rsid w:val="00A2358C"/>
    <w:rsid w:val="00AB2145"/>
    <w:rsid w:val="00AF57AA"/>
    <w:rsid w:val="00B13096"/>
    <w:rsid w:val="00B46E09"/>
    <w:rsid w:val="00B52CFE"/>
    <w:rsid w:val="00B87C68"/>
    <w:rsid w:val="00BF7A39"/>
    <w:rsid w:val="00C571CC"/>
    <w:rsid w:val="00C7106C"/>
    <w:rsid w:val="00C773DD"/>
    <w:rsid w:val="00CA04D6"/>
    <w:rsid w:val="00CF782D"/>
    <w:rsid w:val="00D220B8"/>
    <w:rsid w:val="00D265AF"/>
    <w:rsid w:val="00D73592"/>
    <w:rsid w:val="00E160B7"/>
    <w:rsid w:val="00E361E1"/>
    <w:rsid w:val="00E3661E"/>
    <w:rsid w:val="00EE73CF"/>
    <w:rsid w:val="00F30988"/>
    <w:rsid w:val="00F50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535"/>
    <w:rPr>
      <w:rFonts w:cs="Calibri"/>
      <w:lang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12535"/>
    <w:pPr>
      <w:spacing w:before="100" w:beforeAutospacing="1" w:after="100" w:afterAutospacing="1" w:line="240" w:lineRule="auto"/>
    </w:pPr>
    <w:rPr>
      <w:rFonts w:cs="Times New Roman"/>
      <w:sz w:val="24"/>
      <w:szCs w:val="24"/>
      <w:lang w:eastAsia="ru-RU"/>
    </w:rPr>
  </w:style>
  <w:style w:type="paragraph" w:styleId="a4">
    <w:name w:val="List Paragraph"/>
    <w:basedOn w:val="a"/>
    <w:link w:val="a5"/>
    <w:uiPriority w:val="99"/>
    <w:qFormat/>
    <w:rsid w:val="00212535"/>
    <w:pPr>
      <w:widowControl w:val="0"/>
      <w:autoSpaceDE w:val="0"/>
      <w:autoSpaceDN w:val="0"/>
      <w:adjustRightInd w:val="0"/>
      <w:spacing w:after="0" w:line="240" w:lineRule="auto"/>
      <w:ind w:left="720"/>
    </w:pPr>
    <w:rPr>
      <w:rFonts w:ascii="Arial" w:hAnsi="Arial" w:cs="Arial"/>
      <w:sz w:val="20"/>
      <w:szCs w:val="20"/>
      <w:lang w:eastAsia="ru-RU"/>
    </w:rPr>
  </w:style>
  <w:style w:type="character" w:customStyle="1" w:styleId="a5">
    <w:name w:val="Абзац списка Знак"/>
    <w:link w:val="a4"/>
    <w:uiPriority w:val="99"/>
    <w:locked/>
    <w:rsid w:val="00212535"/>
    <w:rPr>
      <w:rFonts w:ascii="Arial" w:hAnsi="Arial"/>
      <w:sz w:val="20"/>
    </w:rPr>
  </w:style>
  <w:style w:type="paragraph" w:styleId="HTML">
    <w:name w:val="HTML Preformatted"/>
    <w:basedOn w:val="a"/>
    <w:link w:val="HTML0"/>
    <w:uiPriority w:val="99"/>
    <w:rsid w:val="0021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0">
    <w:name w:val="Стандартный HTML Знак"/>
    <w:basedOn w:val="a0"/>
    <w:link w:val="HTML"/>
    <w:uiPriority w:val="99"/>
    <w:locked/>
    <w:rsid w:val="00212535"/>
    <w:rPr>
      <w:rFonts w:ascii="Courier New" w:hAnsi="Courier New" w:cs="Courier New"/>
      <w:color w:val="000000"/>
      <w:sz w:val="20"/>
      <w:szCs w:val="20"/>
      <w:lang w:val="x-none" w:eastAsia="ru-RU"/>
    </w:rPr>
  </w:style>
  <w:style w:type="character" w:customStyle="1" w:styleId="FontStyle14">
    <w:name w:val="Font Style14"/>
    <w:basedOn w:val="a0"/>
    <w:uiPriority w:val="99"/>
    <w:rsid w:val="00212535"/>
    <w:rPr>
      <w:rFonts w:ascii="Times New Roman" w:hAnsi="Times New Roman" w:cs="Times New Roman"/>
      <w:sz w:val="18"/>
      <w:szCs w:val="18"/>
    </w:rPr>
  </w:style>
  <w:style w:type="paragraph" w:customStyle="1" w:styleId="Style6">
    <w:name w:val="Style6"/>
    <w:basedOn w:val="a"/>
    <w:uiPriority w:val="99"/>
    <w:rsid w:val="00212535"/>
    <w:pPr>
      <w:widowControl w:val="0"/>
      <w:autoSpaceDE w:val="0"/>
      <w:autoSpaceDN w:val="0"/>
      <w:adjustRightInd w:val="0"/>
      <w:spacing w:after="0" w:line="250" w:lineRule="exact"/>
    </w:pPr>
    <w:rPr>
      <w:rFonts w:cs="Times New Roman"/>
      <w:sz w:val="24"/>
      <w:szCs w:val="24"/>
      <w:lang w:eastAsia="ru-RU"/>
    </w:rPr>
  </w:style>
  <w:style w:type="paragraph" w:styleId="a6">
    <w:name w:val="No Spacing"/>
    <w:uiPriority w:val="99"/>
    <w:qFormat/>
    <w:rsid w:val="00212535"/>
    <w:pPr>
      <w:spacing w:after="0" w:line="240" w:lineRule="auto"/>
    </w:pPr>
    <w:rPr>
      <w:rFonts w:cs="Calibri"/>
      <w:lang w:eastAsia="en-US"/>
    </w:rPr>
  </w:style>
  <w:style w:type="paragraph" w:customStyle="1" w:styleId="Default">
    <w:name w:val="Default"/>
    <w:uiPriority w:val="99"/>
    <w:rsid w:val="00212535"/>
    <w:pPr>
      <w:autoSpaceDE w:val="0"/>
      <w:autoSpaceDN w:val="0"/>
      <w:adjustRightInd w:val="0"/>
      <w:spacing w:after="0" w:line="240" w:lineRule="auto"/>
    </w:pPr>
    <w:rPr>
      <w:rFonts w:cs="Calibri"/>
      <w:color w:val="000000"/>
      <w:sz w:val="24"/>
      <w:szCs w:val="24"/>
      <w:lang w:eastAsia="en-US"/>
    </w:rPr>
  </w:style>
  <w:style w:type="paragraph" w:styleId="2">
    <w:name w:val="Body Text 2"/>
    <w:basedOn w:val="a"/>
    <w:link w:val="20"/>
    <w:uiPriority w:val="99"/>
    <w:rsid w:val="00212535"/>
    <w:pPr>
      <w:spacing w:after="120" w:line="480" w:lineRule="auto"/>
    </w:pPr>
    <w:rPr>
      <w:lang w:eastAsia="ru-RU"/>
    </w:rPr>
  </w:style>
  <w:style w:type="character" w:customStyle="1" w:styleId="20">
    <w:name w:val="Основной текст 2 Знак"/>
    <w:basedOn w:val="a0"/>
    <w:link w:val="2"/>
    <w:uiPriority w:val="99"/>
    <w:locked/>
    <w:rsid w:val="00212535"/>
    <w:rPr>
      <w:rFonts w:ascii="Calibri" w:hAnsi="Calibri" w:cs="Calibri"/>
      <w:lang w:val="x-none" w:eastAsia="ru-RU"/>
    </w:rPr>
  </w:style>
  <w:style w:type="paragraph" w:customStyle="1" w:styleId="ConsPlusNormal">
    <w:name w:val="ConsPlusNormal"/>
    <w:uiPriority w:val="99"/>
    <w:rsid w:val="00212535"/>
    <w:pPr>
      <w:widowControl w:val="0"/>
      <w:autoSpaceDE w:val="0"/>
      <w:autoSpaceDN w:val="0"/>
      <w:adjustRightInd w:val="0"/>
      <w:spacing w:after="0" w:line="240" w:lineRule="auto"/>
      <w:ind w:firstLine="720"/>
    </w:pPr>
    <w:rPr>
      <w:rFonts w:ascii="Arial" w:hAnsi="Arial" w:cs="Arial"/>
      <w:sz w:val="20"/>
      <w:szCs w:val="20"/>
    </w:rPr>
  </w:style>
  <w:style w:type="paragraph" w:customStyle="1" w:styleId="a7">
    <w:name w:val="Содержимое таблицы"/>
    <w:basedOn w:val="a"/>
    <w:uiPriority w:val="99"/>
    <w:rsid w:val="00212535"/>
    <w:pPr>
      <w:widowControl w:val="0"/>
      <w:suppressLineNumbers/>
      <w:suppressAutoHyphens/>
      <w:spacing w:after="0" w:line="240" w:lineRule="auto"/>
    </w:pPr>
    <w:rPr>
      <w:rFonts w:ascii="Arial" w:hAnsi="Arial" w:cs="Arial"/>
      <w:kern w:val="1"/>
      <w:sz w:val="20"/>
      <w:szCs w:val="20"/>
      <w:lang w:eastAsia="ru-RU"/>
    </w:rPr>
  </w:style>
  <w:style w:type="paragraph" w:styleId="a8">
    <w:name w:val="Balloon Text"/>
    <w:basedOn w:val="a"/>
    <w:link w:val="a9"/>
    <w:uiPriority w:val="99"/>
    <w:semiHidden/>
    <w:rsid w:val="002125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212535"/>
    <w:rPr>
      <w:rFonts w:ascii="Tahoma" w:hAnsi="Tahoma" w:cs="Tahoma"/>
      <w:sz w:val="16"/>
      <w:szCs w:val="16"/>
    </w:rPr>
  </w:style>
  <w:style w:type="character" w:styleId="aa">
    <w:name w:val="Strong"/>
    <w:basedOn w:val="a0"/>
    <w:uiPriority w:val="99"/>
    <w:qFormat/>
    <w:rsid w:val="002F02EC"/>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535"/>
    <w:rPr>
      <w:rFonts w:cs="Calibri"/>
      <w:lang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12535"/>
    <w:pPr>
      <w:spacing w:before="100" w:beforeAutospacing="1" w:after="100" w:afterAutospacing="1" w:line="240" w:lineRule="auto"/>
    </w:pPr>
    <w:rPr>
      <w:rFonts w:cs="Times New Roman"/>
      <w:sz w:val="24"/>
      <w:szCs w:val="24"/>
      <w:lang w:eastAsia="ru-RU"/>
    </w:rPr>
  </w:style>
  <w:style w:type="paragraph" w:styleId="a4">
    <w:name w:val="List Paragraph"/>
    <w:basedOn w:val="a"/>
    <w:link w:val="a5"/>
    <w:uiPriority w:val="99"/>
    <w:qFormat/>
    <w:rsid w:val="00212535"/>
    <w:pPr>
      <w:widowControl w:val="0"/>
      <w:autoSpaceDE w:val="0"/>
      <w:autoSpaceDN w:val="0"/>
      <w:adjustRightInd w:val="0"/>
      <w:spacing w:after="0" w:line="240" w:lineRule="auto"/>
      <w:ind w:left="720"/>
    </w:pPr>
    <w:rPr>
      <w:rFonts w:ascii="Arial" w:hAnsi="Arial" w:cs="Arial"/>
      <w:sz w:val="20"/>
      <w:szCs w:val="20"/>
      <w:lang w:eastAsia="ru-RU"/>
    </w:rPr>
  </w:style>
  <w:style w:type="character" w:customStyle="1" w:styleId="a5">
    <w:name w:val="Абзац списка Знак"/>
    <w:link w:val="a4"/>
    <w:uiPriority w:val="99"/>
    <w:locked/>
    <w:rsid w:val="00212535"/>
    <w:rPr>
      <w:rFonts w:ascii="Arial" w:hAnsi="Arial"/>
      <w:sz w:val="20"/>
    </w:rPr>
  </w:style>
  <w:style w:type="paragraph" w:styleId="HTML">
    <w:name w:val="HTML Preformatted"/>
    <w:basedOn w:val="a"/>
    <w:link w:val="HTML0"/>
    <w:uiPriority w:val="99"/>
    <w:rsid w:val="0021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0">
    <w:name w:val="Стандартный HTML Знак"/>
    <w:basedOn w:val="a0"/>
    <w:link w:val="HTML"/>
    <w:uiPriority w:val="99"/>
    <w:locked/>
    <w:rsid w:val="00212535"/>
    <w:rPr>
      <w:rFonts w:ascii="Courier New" w:hAnsi="Courier New" w:cs="Courier New"/>
      <w:color w:val="000000"/>
      <w:sz w:val="20"/>
      <w:szCs w:val="20"/>
      <w:lang w:val="x-none" w:eastAsia="ru-RU"/>
    </w:rPr>
  </w:style>
  <w:style w:type="character" w:customStyle="1" w:styleId="FontStyle14">
    <w:name w:val="Font Style14"/>
    <w:basedOn w:val="a0"/>
    <w:uiPriority w:val="99"/>
    <w:rsid w:val="00212535"/>
    <w:rPr>
      <w:rFonts w:ascii="Times New Roman" w:hAnsi="Times New Roman" w:cs="Times New Roman"/>
      <w:sz w:val="18"/>
      <w:szCs w:val="18"/>
    </w:rPr>
  </w:style>
  <w:style w:type="paragraph" w:customStyle="1" w:styleId="Style6">
    <w:name w:val="Style6"/>
    <w:basedOn w:val="a"/>
    <w:uiPriority w:val="99"/>
    <w:rsid w:val="00212535"/>
    <w:pPr>
      <w:widowControl w:val="0"/>
      <w:autoSpaceDE w:val="0"/>
      <w:autoSpaceDN w:val="0"/>
      <w:adjustRightInd w:val="0"/>
      <w:spacing w:after="0" w:line="250" w:lineRule="exact"/>
    </w:pPr>
    <w:rPr>
      <w:rFonts w:cs="Times New Roman"/>
      <w:sz w:val="24"/>
      <w:szCs w:val="24"/>
      <w:lang w:eastAsia="ru-RU"/>
    </w:rPr>
  </w:style>
  <w:style w:type="paragraph" w:styleId="a6">
    <w:name w:val="No Spacing"/>
    <w:uiPriority w:val="99"/>
    <w:qFormat/>
    <w:rsid w:val="00212535"/>
    <w:pPr>
      <w:spacing w:after="0" w:line="240" w:lineRule="auto"/>
    </w:pPr>
    <w:rPr>
      <w:rFonts w:cs="Calibri"/>
      <w:lang w:eastAsia="en-US"/>
    </w:rPr>
  </w:style>
  <w:style w:type="paragraph" w:customStyle="1" w:styleId="Default">
    <w:name w:val="Default"/>
    <w:uiPriority w:val="99"/>
    <w:rsid w:val="00212535"/>
    <w:pPr>
      <w:autoSpaceDE w:val="0"/>
      <w:autoSpaceDN w:val="0"/>
      <w:adjustRightInd w:val="0"/>
      <w:spacing w:after="0" w:line="240" w:lineRule="auto"/>
    </w:pPr>
    <w:rPr>
      <w:rFonts w:cs="Calibri"/>
      <w:color w:val="000000"/>
      <w:sz w:val="24"/>
      <w:szCs w:val="24"/>
      <w:lang w:eastAsia="en-US"/>
    </w:rPr>
  </w:style>
  <w:style w:type="paragraph" w:styleId="2">
    <w:name w:val="Body Text 2"/>
    <w:basedOn w:val="a"/>
    <w:link w:val="20"/>
    <w:uiPriority w:val="99"/>
    <w:rsid w:val="00212535"/>
    <w:pPr>
      <w:spacing w:after="120" w:line="480" w:lineRule="auto"/>
    </w:pPr>
    <w:rPr>
      <w:lang w:eastAsia="ru-RU"/>
    </w:rPr>
  </w:style>
  <w:style w:type="character" w:customStyle="1" w:styleId="20">
    <w:name w:val="Основной текст 2 Знак"/>
    <w:basedOn w:val="a0"/>
    <w:link w:val="2"/>
    <w:uiPriority w:val="99"/>
    <w:locked/>
    <w:rsid w:val="00212535"/>
    <w:rPr>
      <w:rFonts w:ascii="Calibri" w:hAnsi="Calibri" w:cs="Calibri"/>
      <w:lang w:val="x-none" w:eastAsia="ru-RU"/>
    </w:rPr>
  </w:style>
  <w:style w:type="paragraph" w:customStyle="1" w:styleId="ConsPlusNormal">
    <w:name w:val="ConsPlusNormal"/>
    <w:uiPriority w:val="99"/>
    <w:rsid w:val="00212535"/>
    <w:pPr>
      <w:widowControl w:val="0"/>
      <w:autoSpaceDE w:val="0"/>
      <w:autoSpaceDN w:val="0"/>
      <w:adjustRightInd w:val="0"/>
      <w:spacing w:after="0" w:line="240" w:lineRule="auto"/>
      <w:ind w:firstLine="720"/>
    </w:pPr>
    <w:rPr>
      <w:rFonts w:ascii="Arial" w:hAnsi="Arial" w:cs="Arial"/>
      <w:sz w:val="20"/>
      <w:szCs w:val="20"/>
    </w:rPr>
  </w:style>
  <w:style w:type="paragraph" w:customStyle="1" w:styleId="a7">
    <w:name w:val="Содержимое таблицы"/>
    <w:basedOn w:val="a"/>
    <w:uiPriority w:val="99"/>
    <w:rsid w:val="00212535"/>
    <w:pPr>
      <w:widowControl w:val="0"/>
      <w:suppressLineNumbers/>
      <w:suppressAutoHyphens/>
      <w:spacing w:after="0" w:line="240" w:lineRule="auto"/>
    </w:pPr>
    <w:rPr>
      <w:rFonts w:ascii="Arial" w:hAnsi="Arial" w:cs="Arial"/>
      <w:kern w:val="1"/>
      <w:sz w:val="20"/>
      <w:szCs w:val="20"/>
      <w:lang w:eastAsia="ru-RU"/>
    </w:rPr>
  </w:style>
  <w:style w:type="paragraph" w:styleId="a8">
    <w:name w:val="Balloon Text"/>
    <w:basedOn w:val="a"/>
    <w:link w:val="a9"/>
    <w:uiPriority w:val="99"/>
    <w:semiHidden/>
    <w:rsid w:val="002125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212535"/>
    <w:rPr>
      <w:rFonts w:ascii="Tahoma" w:hAnsi="Tahoma" w:cs="Tahoma"/>
      <w:sz w:val="16"/>
      <w:szCs w:val="16"/>
    </w:rPr>
  </w:style>
  <w:style w:type="character" w:styleId="aa">
    <w:name w:val="Strong"/>
    <w:basedOn w:val="a0"/>
    <w:uiPriority w:val="99"/>
    <w:qFormat/>
    <w:rsid w:val="002F02EC"/>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hyperlink" Target="http://www.aforizmov.net/xfsearch/bendzhamin-dizraeli/" TargetMode="External"/><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chart" Target="charts/chart2.xml"/><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emf"/><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1.emf"/><Relationship Id="rId54" Type="http://schemas.openxmlformats.org/officeDocument/2006/relationships/image" Target="media/image44.jpeg"/><Relationship Id="rId62" Type="http://schemas.openxmlformats.org/officeDocument/2006/relationships/image" Target="media/image5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Реутов</c:v>
                </c:pt>
              </c:strCache>
            </c:strRef>
          </c:tx>
          <c:spPr>
            <a:solidFill>
              <a:schemeClr val="accent2">
                <a:lumMod val="75000"/>
              </a:schemeClr>
            </a:solidFill>
          </c:spPr>
          <c:invertIfNegative val="0"/>
          <c:dLbls>
            <c:dLbl>
              <c:idx val="0"/>
              <c:layout>
                <c:manualLayout>
                  <c:x val="0"/>
                  <c:y val="-2.7777777777778116E-2"/>
                </c:manualLayout>
              </c:layout>
              <c:showLegendKey val="0"/>
              <c:showVal val="1"/>
              <c:showCatName val="0"/>
              <c:showSerName val="0"/>
              <c:showPercent val="0"/>
              <c:showBubbleSize val="0"/>
            </c:dLbl>
            <c:spPr>
              <a:noFill/>
              <a:ln w="25407">
                <a:noFill/>
              </a:ln>
            </c:spPr>
            <c:txPr>
              <a:bodyPr/>
              <a:lstStyle/>
              <a:p>
                <a:pPr>
                  <a:defRPr sz="1199" b="1">
                    <a:solidFill>
                      <a:schemeClr val="tx2">
                        <a:lumMod val="50000"/>
                      </a:schemeClr>
                    </a:solidFill>
                  </a:defRPr>
                </a:pPr>
                <a:endParaRPr lang="ru-RU"/>
              </a:p>
            </c:txPr>
            <c:showLegendKey val="0"/>
            <c:showVal val="1"/>
            <c:showCatName val="0"/>
            <c:showSerName val="0"/>
            <c:showPercent val="0"/>
            <c:showBubbleSize val="0"/>
            <c:showLeaderLines val="0"/>
          </c:dLbls>
          <c:cat>
            <c:numRef>
              <c:f>Лист1!$A$3:$A$5</c:f>
              <c:numCache>
                <c:formatCode>General</c:formatCode>
                <c:ptCount val="3"/>
                <c:pt idx="0">
                  <c:v>2011</c:v>
                </c:pt>
                <c:pt idx="1">
                  <c:v>2012</c:v>
                </c:pt>
                <c:pt idx="2">
                  <c:v>2013</c:v>
                </c:pt>
              </c:numCache>
            </c:numRef>
          </c:cat>
          <c:val>
            <c:numRef>
              <c:f>Лист1!$B$3:$B$5</c:f>
              <c:numCache>
                <c:formatCode>General</c:formatCode>
                <c:ptCount val="3"/>
                <c:pt idx="0">
                  <c:v>61.76</c:v>
                </c:pt>
                <c:pt idx="1">
                  <c:v>64.22</c:v>
                </c:pt>
                <c:pt idx="2">
                  <c:v>68.855999999999995</c:v>
                </c:pt>
              </c:numCache>
            </c:numRef>
          </c:val>
        </c:ser>
        <c:ser>
          <c:idx val="1"/>
          <c:order val="1"/>
          <c:tx>
            <c:strRef>
              <c:f>Лист1!$C$2</c:f>
              <c:strCache>
                <c:ptCount val="1"/>
                <c:pt idx="0">
                  <c:v>Московская область</c:v>
                </c:pt>
              </c:strCache>
            </c:strRef>
          </c:tx>
          <c:spPr>
            <a:solidFill>
              <a:schemeClr val="accent1">
                <a:lumMod val="75000"/>
              </a:schemeClr>
            </a:solidFill>
          </c:spPr>
          <c:invertIfNegative val="0"/>
          <c:dLbls>
            <c:dLbl>
              <c:idx val="0"/>
              <c:layout>
                <c:manualLayout>
                  <c:x val="2.2222222222222292E-2"/>
                  <c:y val="4.6296296296296658E-3"/>
                </c:manualLayout>
              </c:layout>
              <c:showLegendKey val="0"/>
              <c:showVal val="1"/>
              <c:showCatName val="0"/>
              <c:showSerName val="0"/>
              <c:showPercent val="0"/>
              <c:showBubbleSize val="0"/>
            </c:dLbl>
            <c:dLbl>
              <c:idx val="1"/>
              <c:layout>
                <c:manualLayout>
                  <c:x val="3.3333333333333402E-2"/>
                  <c:y val="0"/>
                </c:manualLayout>
              </c:layout>
              <c:showLegendKey val="0"/>
              <c:showVal val="1"/>
              <c:showCatName val="0"/>
              <c:showSerName val="0"/>
              <c:showPercent val="0"/>
              <c:showBubbleSize val="0"/>
            </c:dLbl>
            <c:dLbl>
              <c:idx val="2"/>
              <c:layout>
                <c:manualLayout>
                  <c:x val="3.0555555555555638E-2"/>
                  <c:y val="-4.6296296296296658E-3"/>
                </c:manualLayout>
              </c:layout>
              <c:showLegendKey val="0"/>
              <c:showVal val="1"/>
              <c:showCatName val="0"/>
              <c:showSerName val="0"/>
              <c:showPercent val="0"/>
              <c:showBubbleSize val="0"/>
            </c:dLbl>
            <c:spPr>
              <a:noFill/>
              <a:ln w="25407">
                <a:noFill/>
              </a:ln>
            </c:spPr>
            <c:txPr>
              <a:bodyPr/>
              <a:lstStyle/>
              <a:p>
                <a:pPr>
                  <a:defRPr sz="1199" b="1">
                    <a:solidFill>
                      <a:schemeClr val="tx2">
                        <a:lumMod val="50000"/>
                      </a:schemeClr>
                    </a:solidFill>
                  </a:defRPr>
                </a:pPr>
                <a:endParaRPr lang="ru-RU"/>
              </a:p>
            </c:txPr>
            <c:showLegendKey val="0"/>
            <c:showVal val="1"/>
            <c:showCatName val="0"/>
            <c:showSerName val="0"/>
            <c:showPercent val="0"/>
            <c:showBubbleSize val="0"/>
            <c:showLeaderLines val="0"/>
          </c:dLbls>
          <c:cat>
            <c:numRef>
              <c:f>Лист1!$A$3:$A$5</c:f>
              <c:numCache>
                <c:formatCode>General</c:formatCode>
                <c:ptCount val="3"/>
                <c:pt idx="0">
                  <c:v>2011</c:v>
                </c:pt>
                <c:pt idx="1">
                  <c:v>2012</c:v>
                </c:pt>
                <c:pt idx="2">
                  <c:v>2013</c:v>
                </c:pt>
              </c:numCache>
            </c:numRef>
          </c:cat>
          <c:val>
            <c:numRef>
              <c:f>Лист1!$C$3:$C$5</c:f>
              <c:numCache>
                <c:formatCode>General</c:formatCode>
                <c:ptCount val="3"/>
                <c:pt idx="0">
                  <c:v>61.54</c:v>
                </c:pt>
                <c:pt idx="1">
                  <c:v>63.15</c:v>
                </c:pt>
                <c:pt idx="2">
                  <c:v>66.790000000000006</c:v>
                </c:pt>
              </c:numCache>
            </c:numRef>
          </c:val>
        </c:ser>
        <c:dLbls>
          <c:showLegendKey val="0"/>
          <c:showVal val="0"/>
          <c:showCatName val="0"/>
          <c:showSerName val="0"/>
          <c:showPercent val="0"/>
          <c:showBubbleSize val="0"/>
        </c:dLbls>
        <c:gapWidth val="150"/>
        <c:shape val="box"/>
        <c:axId val="234587648"/>
        <c:axId val="234589184"/>
        <c:axId val="0"/>
      </c:bar3DChart>
      <c:catAx>
        <c:axId val="234587648"/>
        <c:scaling>
          <c:orientation val="minMax"/>
        </c:scaling>
        <c:delete val="0"/>
        <c:axPos val="b"/>
        <c:numFmt formatCode="General" sourceLinked="1"/>
        <c:majorTickMark val="out"/>
        <c:minorTickMark val="none"/>
        <c:tickLblPos val="nextTo"/>
        <c:txPr>
          <a:bodyPr/>
          <a:lstStyle/>
          <a:p>
            <a:pPr>
              <a:defRPr sz="1199" b="1">
                <a:solidFill>
                  <a:schemeClr val="tx2">
                    <a:lumMod val="50000"/>
                  </a:schemeClr>
                </a:solidFill>
              </a:defRPr>
            </a:pPr>
            <a:endParaRPr lang="ru-RU"/>
          </a:p>
        </c:txPr>
        <c:crossAx val="234589184"/>
        <c:crosses val="autoZero"/>
        <c:auto val="1"/>
        <c:lblAlgn val="ctr"/>
        <c:lblOffset val="100"/>
        <c:noMultiLvlLbl val="0"/>
      </c:catAx>
      <c:valAx>
        <c:axId val="234589184"/>
        <c:scaling>
          <c:orientation val="minMax"/>
        </c:scaling>
        <c:delete val="0"/>
        <c:axPos val="l"/>
        <c:majorGridlines/>
        <c:numFmt formatCode="General" sourceLinked="1"/>
        <c:majorTickMark val="out"/>
        <c:minorTickMark val="none"/>
        <c:tickLblPos val="nextTo"/>
        <c:txPr>
          <a:bodyPr/>
          <a:lstStyle/>
          <a:p>
            <a:pPr>
              <a:defRPr sz="1199" b="1">
                <a:solidFill>
                  <a:schemeClr val="tx2">
                    <a:lumMod val="50000"/>
                  </a:schemeClr>
                </a:solidFill>
              </a:defRPr>
            </a:pPr>
            <a:endParaRPr lang="ru-RU"/>
          </a:p>
        </c:txPr>
        <c:crossAx val="234587648"/>
        <c:crosses val="autoZero"/>
        <c:crossBetween val="between"/>
      </c:valAx>
      <c:spPr>
        <a:noFill/>
        <a:ln w="25407">
          <a:noFill/>
        </a:ln>
      </c:spPr>
    </c:plotArea>
    <c:legend>
      <c:legendPos val="r"/>
      <c:layout>
        <c:manualLayout>
          <c:xMode val="edge"/>
          <c:yMode val="edge"/>
          <c:wMode val="edge"/>
          <c:hMode val="edge"/>
          <c:x val="0.74914667162667647"/>
          <c:y val="0.34969314882151359"/>
          <c:w val="0.98293508587017164"/>
          <c:h val="0.70552122845109477"/>
        </c:manualLayout>
      </c:layout>
      <c:overlay val="0"/>
      <c:txPr>
        <a:bodyPr/>
        <a:lstStyle/>
        <a:p>
          <a:pPr>
            <a:defRPr sz="1199" b="1"/>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4469797488716687E-2"/>
          <c:y val="3.7041155732526615E-2"/>
          <c:w val="0.55133622610771549"/>
          <c:h val="0.71805921754086022"/>
        </c:manualLayout>
      </c:layout>
      <c:bar3DChart>
        <c:barDir val="col"/>
        <c:grouping val="clustered"/>
        <c:varyColors val="0"/>
        <c:ser>
          <c:idx val="0"/>
          <c:order val="0"/>
          <c:tx>
            <c:strRef>
              <c:f>Лист1!$B$48</c:f>
              <c:strCache>
                <c:ptCount val="1"/>
                <c:pt idx="0">
                  <c:v>Реутов</c:v>
                </c:pt>
              </c:strCache>
            </c:strRef>
          </c:tx>
          <c:spPr>
            <a:solidFill>
              <a:schemeClr val="accent2">
                <a:lumMod val="75000"/>
              </a:schemeClr>
            </a:solidFill>
          </c:spPr>
          <c:invertIfNegative val="0"/>
          <c:dLbls>
            <c:dLbl>
              <c:idx val="0"/>
              <c:layout>
                <c:manualLayout>
                  <c:x val="5.5555555555555558E-3"/>
                  <c:y val="-1.3888888888888999E-2"/>
                </c:manualLayout>
              </c:layout>
              <c:showLegendKey val="0"/>
              <c:showVal val="1"/>
              <c:showCatName val="0"/>
              <c:showSerName val="0"/>
              <c:showPercent val="0"/>
              <c:showBubbleSize val="0"/>
            </c:dLbl>
            <c:dLbl>
              <c:idx val="1"/>
              <c:layout>
                <c:manualLayout>
                  <c:x val="8.3333333333333367E-3"/>
                  <c:y val="-2.7777777777778099E-2"/>
                </c:manualLayout>
              </c:layout>
              <c:showLegendKey val="0"/>
              <c:showVal val="1"/>
              <c:showCatName val="0"/>
              <c:showSerName val="0"/>
              <c:showPercent val="0"/>
              <c:showBubbleSize val="0"/>
            </c:dLbl>
            <c:spPr>
              <a:noFill/>
              <a:ln w="24273">
                <a:noFill/>
              </a:ln>
            </c:spPr>
            <c:txPr>
              <a:bodyPr/>
              <a:lstStyle/>
              <a:p>
                <a:pPr>
                  <a:defRPr sz="1337" b="1">
                    <a:solidFill>
                      <a:schemeClr val="tx2">
                        <a:lumMod val="50000"/>
                      </a:schemeClr>
                    </a:solidFill>
                  </a:defRPr>
                </a:pPr>
                <a:endParaRPr lang="ru-RU"/>
              </a:p>
            </c:txPr>
            <c:showLegendKey val="0"/>
            <c:showVal val="1"/>
            <c:showCatName val="0"/>
            <c:showSerName val="0"/>
            <c:showPercent val="0"/>
            <c:showBubbleSize val="0"/>
            <c:showLeaderLines val="0"/>
          </c:dLbls>
          <c:cat>
            <c:strRef>
              <c:f>Лист1!$C$47:$D$47</c:f>
              <c:strCache>
                <c:ptCount val="2"/>
                <c:pt idx="0">
                  <c:v>серебряные медалисты</c:v>
                </c:pt>
                <c:pt idx="1">
                  <c:v>золотые медалисты</c:v>
                </c:pt>
              </c:strCache>
            </c:strRef>
          </c:cat>
          <c:val>
            <c:numRef>
              <c:f>Лист1!$C$48:$D$48</c:f>
              <c:numCache>
                <c:formatCode>General</c:formatCode>
                <c:ptCount val="2"/>
                <c:pt idx="0">
                  <c:v>84</c:v>
                </c:pt>
                <c:pt idx="1">
                  <c:v>92</c:v>
                </c:pt>
              </c:numCache>
            </c:numRef>
          </c:val>
        </c:ser>
        <c:ser>
          <c:idx val="1"/>
          <c:order val="1"/>
          <c:tx>
            <c:strRef>
              <c:f>Лист1!$B$49</c:f>
              <c:strCache>
                <c:ptCount val="1"/>
                <c:pt idx="0">
                  <c:v>Московская область</c:v>
                </c:pt>
              </c:strCache>
            </c:strRef>
          </c:tx>
          <c:spPr>
            <a:solidFill>
              <a:schemeClr val="accent1">
                <a:lumMod val="75000"/>
              </a:schemeClr>
            </a:solidFill>
          </c:spPr>
          <c:invertIfNegative val="0"/>
          <c:dLbls>
            <c:dLbl>
              <c:idx val="0"/>
              <c:layout>
                <c:manualLayout>
                  <c:x val="2.5000000000000001E-2"/>
                  <c:y val="-3.7037037037037056E-2"/>
                </c:manualLayout>
              </c:layout>
              <c:showLegendKey val="0"/>
              <c:showVal val="1"/>
              <c:showCatName val="0"/>
              <c:showSerName val="0"/>
              <c:showPercent val="0"/>
              <c:showBubbleSize val="0"/>
            </c:dLbl>
            <c:dLbl>
              <c:idx val="1"/>
              <c:layout>
                <c:manualLayout>
                  <c:x val="2.5000000000000001E-2"/>
                  <c:y val="-1.3888888888888999E-2"/>
                </c:manualLayout>
              </c:layout>
              <c:showLegendKey val="0"/>
              <c:showVal val="1"/>
              <c:showCatName val="0"/>
              <c:showSerName val="0"/>
              <c:showPercent val="0"/>
              <c:showBubbleSize val="0"/>
            </c:dLbl>
            <c:spPr>
              <a:noFill/>
              <a:ln w="24273">
                <a:noFill/>
              </a:ln>
            </c:spPr>
            <c:txPr>
              <a:bodyPr/>
              <a:lstStyle/>
              <a:p>
                <a:pPr>
                  <a:defRPr sz="1337" b="1">
                    <a:solidFill>
                      <a:schemeClr val="tx2">
                        <a:lumMod val="50000"/>
                      </a:schemeClr>
                    </a:solidFill>
                  </a:defRPr>
                </a:pPr>
                <a:endParaRPr lang="ru-RU"/>
              </a:p>
            </c:txPr>
            <c:showLegendKey val="0"/>
            <c:showVal val="1"/>
            <c:showCatName val="0"/>
            <c:showSerName val="0"/>
            <c:showPercent val="0"/>
            <c:showBubbleSize val="0"/>
            <c:showLeaderLines val="0"/>
          </c:dLbls>
          <c:cat>
            <c:strRef>
              <c:f>Лист1!$C$47:$D$47</c:f>
              <c:strCache>
                <c:ptCount val="2"/>
                <c:pt idx="0">
                  <c:v>серебряные медалисты</c:v>
                </c:pt>
                <c:pt idx="1">
                  <c:v>золотые медалисты</c:v>
                </c:pt>
              </c:strCache>
            </c:strRef>
          </c:cat>
          <c:val>
            <c:numRef>
              <c:f>Лист1!$C$49:$D$49</c:f>
              <c:numCache>
                <c:formatCode>General</c:formatCode>
                <c:ptCount val="2"/>
                <c:pt idx="0">
                  <c:v>80</c:v>
                </c:pt>
                <c:pt idx="1">
                  <c:v>85</c:v>
                </c:pt>
              </c:numCache>
            </c:numRef>
          </c:val>
        </c:ser>
        <c:dLbls>
          <c:showLegendKey val="0"/>
          <c:showVal val="0"/>
          <c:showCatName val="0"/>
          <c:showSerName val="0"/>
          <c:showPercent val="0"/>
          <c:showBubbleSize val="0"/>
        </c:dLbls>
        <c:gapWidth val="150"/>
        <c:shape val="cylinder"/>
        <c:axId val="219546368"/>
        <c:axId val="219547904"/>
        <c:axId val="0"/>
      </c:bar3DChart>
      <c:catAx>
        <c:axId val="219546368"/>
        <c:scaling>
          <c:orientation val="minMax"/>
        </c:scaling>
        <c:delete val="0"/>
        <c:axPos val="b"/>
        <c:numFmt formatCode="General" sourceLinked="1"/>
        <c:majorTickMark val="out"/>
        <c:minorTickMark val="none"/>
        <c:tickLblPos val="nextTo"/>
        <c:txPr>
          <a:bodyPr/>
          <a:lstStyle/>
          <a:p>
            <a:pPr>
              <a:defRPr sz="1146" b="1">
                <a:solidFill>
                  <a:schemeClr val="tx2">
                    <a:lumMod val="50000"/>
                  </a:schemeClr>
                </a:solidFill>
              </a:defRPr>
            </a:pPr>
            <a:endParaRPr lang="ru-RU"/>
          </a:p>
        </c:txPr>
        <c:crossAx val="219547904"/>
        <c:crosses val="autoZero"/>
        <c:auto val="1"/>
        <c:lblAlgn val="ctr"/>
        <c:lblOffset val="100"/>
        <c:noMultiLvlLbl val="0"/>
      </c:catAx>
      <c:valAx>
        <c:axId val="219547904"/>
        <c:scaling>
          <c:orientation val="minMax"/>
        </c:scaling>
        <c:delete val="0"/>
        <c:axPos val="l"/>
        <c:majorGridlines/>
        <c:numFmt formatCode="General" sourceLinked="1"/>
        <c:majorTickMark val="out"/>
        <c:minorTickMark val="none"/>
        <c:tickLblPos val="nextTo"/>
        <c:txPr>
          <a:bodyPr/>
          <a:lstStyle/>
          <a:p>
            <a:pPr>
              <a:defRPr sz="1146" b="1">
                <a:solidFill>
                  <a:schemeClr val="tx2">
                    <a:lumMod val="50000"/>
                  </a:schemeClr>
                </a:solidFill>
              </a:defRPr>
            </a:pPr>
            <a:endParaRPr lang="ru-RU"/>
          </a:p>
        </c:txPr>
        <c:crossAx val="219546368"/>
        <c:crosses val="autoZero"/>
        <c:crossBetween val="between"/>
      </c:valAx>
      <c:spPr>
        <a:noFill/>
        <a:ln w="24273">
          <a:noFill/>
        </a:ln>
      </c:spPr>
    </c:plotArea>
    <c:legend>
      <c:legendPos val="r"/>
      <c:layout>
        <c:manualLayout>
          <c:xMode val="edge"/>
          <c:yMode val="edge"/>
          <c:wMode val="edge"/>
          <c:hMode val="edge"/>
          <c:x val="0.74914676330893015"/>
          <c:y val="0.35240944881889763"/>
          <c:w val="0.98293507211783371"/>
          <c:h val="0.7018069407990668"/>
        </c:manualLayout>
      </c:layout>
      <c:overlay val="0"/>
      <c:txPr>
        <a:bodyPr/>
        <a:lstStyle/>
        <a:p>
          <a:pPr>
            <a:defRPr sz="1146" b="1">
              <a:solidFill>
                <a:schemeClr val="tx2">
                  <a:lumMod val="50000"/>
                </a:schemeClr>
              </a:solidFill>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Реутов</c:v>
                </c:pt>
              </c:strCache>
            </c:strRef>
          </c:tx>
          <c:spPr>
            <a:solidFill>
              <a:schemeClr val="accent2">
                <a:lumMod val="75000"/>
              </a:schemeClr>
            </a:solidFill>
          </c:spPr>
          <c:invertIfNegative val="0"/>
          <c:dLbls>
            <c:dLbl>
              <c:idx val="0"/>
              <c:layout>
                <c:manualLayout>
                  <c:x val="0"/>
                  <c:y val="-2.7777777777778099E-2"/>
                </c:manualLayout>
              </c:layout>
              <c:showLegendKey val="0"/>
              <c:showVal val="1"/>
              <c:showCatName val="0"/>
              <c:showSerName val="0"/>
              <c:showPercent val="0"/>
              <c:showBubbleSize val="0"/>
            </c:dLbl>
            <c:spPr>
              <a:noFill/>
              <a:ln w="25387">
                <a:noFill/>
              </a:ln>
            </c:spPr>
            <c:txPr>
              <a:bodyPr/>
              <a:lstStyle/>
              <a:p>
                <a:pPr>
                  <a:defRPr sz="1198" b="1">
                    <a:solidFill>
                      <a:schemeClr val="tx2">
                        <a:lumMod val="50000"/>
                      </a:schemeClr>
                    </a:solidFill>
                  </a:defRPr>
                </a:pPr>
                <a:endParaRPr lang="ru-RU"/>
              </a:p>
            </c:txPr>
            <c:showLegendKey val="0"/>
            <c:showVal val="1"/>
            <c:showCatName val="0"/>
            <c:showSerName val="0"/>
            <c:showPercent val="0"/>
            <c:showBubbleSize val="0"/>
            <c:showLeaderLines val="0"/>
          </c:dLbls>
          <c:cat>
            <c:numRef>
              <c:f>Лист1!$A$3:$A$5</c:f>
              <c:numCache>
                <c:formatCode>General</c:formatCode>
                <c:ptCount val="3"/>
                <c:pt idx="0">
                  <c:v>2011</c:v>
                </c:pt>
                <c:pt idx="1">
                  <c:v>2012</c:v>
                </c:pt>
                <c:pt idx="2">
                  <c:v>2013</c:v>
                </c:pt>
              </c:numCache>
            </c:numRef>
          </c:cat>
          <c:val>
            <c:numRef>
              <c:f>Лист1!$B$3:$B$5</c:f>
              <c:numCache>
                <c:formatCode>General</c:formatCode>
                <c:ptCount val="3"/>
                <c:pt idx="0">
                  <c:v>47.97</c:v>
                </c:pt>
                <c:pt idx="1">
                  <c:v>44.25</c:v>
                </c:pt>
                <c:pt idx="2">
                  <c:v>55.75</c:v>
                </c:pt>
              </c:numCache>
            </c:numRef>
          </c:val>
        </c:ser>
        <c:ser>
          <c:idx val="1"/>
          <c:order val="1"/>
          <c:tx>
            <c:strRef>
              <c:f>Лист1!$C$2</c:f>
              <c:strCache>
                <c:ptCount val="1"/>
                <c:pt idx="0">
                  <c:v>Московская область</c:v>
                </c:pt>
              </c:strCache>
            </c:strRef>
          </c:tx>
          <c:spPr>
            <a:solidFill>
              <a:schemeClr val="accent1">
                <a:lumMod val="75000"/>
              </a:schemeClr>
            </a:solidFill>
          </c:spPr>
          <c:invertIfNegative val="0"/>
          <c:dLbls>
            <c:dLbl>
              <c:idx val="0"/>
              <c:layout>
                <c:manualLayout>
                  <c:x val="2.2222222222222251E-2"/>
                  <c:y val="4.6296296296296623E-3"/>
                </c:manualLayout>
              </c:layout>
              <c:showLegendKey val="0"/>
              <c:showVal val="1"/>
              <c:showCatName val="0"/>
              <c:showSerName val="0"/>
              <c:showPercent val="0"/>
              <c:showBubbleSize val="0"/>
            </c:dLbl>
            <c:dLbl>
              <c:idx val="1"/>
              <c:layout>
                <c:manualLayout>
                  <c:x val="3.333333333333334E-2"/>
                  <c:y val="0"/>
                </c:manualLayout>
              </c:layout>
              <c:showLegendKey val="0"/>
              <c:showVal val="1"/>
              <c:showCatName val="0"/>
              <c:showSerName val="0"/>
              <c:showPercent val="0"/>
              <c:showBubbleSize val="0"/>
            </c:dLbl>
            <c:dLbl>
              <c:idx val="2"/>
              <c:layout>
                <c:manualLayout>
                  <c:x val="3.0555555555555582E-2"/>
                  <c:y val="-4.6296296296296623E-3"/>
                </c:manualLayout>
              </c:layout>
              <c:showLegendKey val="0"/>
              <c:showVal val="1"/>
              <c:showCatName val="0"/>
              <c:showSerName val="0"/>
              <c:showPercent val="0"/>
              <c:showBubbleSize val="0"/>
            </c:dLbl>
            <c:spPr>
              <a:noFill/>
              <a:ln w="25387">
                <a:noFill/>
              </a:ln>
            </c:spPr>
            <c:txPr>
              <a:bodyPr/>
              <a:lstStyle/>
              <a:p>
                <a:pPr>
                  <a:defRPr sz="1198" b="1">
                    <a:solidFill>
                      <a:schemeClr val="tx2">
                        <a:lumMod val="50000"/>
                      </a:schemeClr>
                    </a:solidFill>
                  </a:defRPr>
                </a:pPr>
                <a:endParaRPr lang="ru-RU"/>
              </a:p>
            </c:txPr>
            <c:showLegendKey val="0"/>
            <c:showVal val="1"/>
            <c:showCatName val="0"/>
            <c:showSerName val="0"/>
            <c:showPercent val="0"/>
            <c:showBubbleSize val="0"/>
            <c:showLeaderLines val="0"/>
          </c:dLbls>
          <c:cat>
            <c:numRef>
              <c:f>Лист1!$A$3:$A$5</c:f>
              <c:numCache>
                <c:formatCode>General</c:formatCode>
                <c:ptCount val="3"/>
                <c:pt idx="0">
                  <c:v>2011</c:v>
                </c:pt>
                <c:pt idx="1">
                  <c:v>2012</c:v>
                </c:pt>
                <c:pt idx="2">
                  <c:v>2013</c:v>
                </c:pt>
              </c:numCache>
            </c:numRef>
          </c:cat>
          <c:val>
            <c:numRef>
              <c:f>Лист1!$C$3:$C$5</c:f>
              <c:numCache>
                <c:formatCode>General</c:formatCode>
                <c:ptCount val="3"/>
                <c:pt idx="0">
                  <c:v>48.21</c:v>
                </c:pt>
                <c:pt idx="1">
                  <c:v>45.41</c:v>
                </c:pt>
                <c:pt idx="2">
                  <c:v>55.13</c:v>
                </c:pt>
              </c:numCache>
            </c:numRef>
          </c:val>
        </c:ser>
        <c:dLbls>
          <c:showLegendKey val="0"/>
          <c:showVal val="0"/>
          <c:showCatName val="0"/>
          <c:showSerName val="0"/>
          <c:showPercent val="0"/>
          <c:showBubbleSize val="0"/>
        </c:dLbls>
        <c:gapWidth val="150"/>
        <c:shape val="box"/>
        <c:axId val="259424256"/>
        <c:axId val="259425792"/>
        <c:axId val="0"/>
      </c:bar3DChart>
      <c:catAx>
        <c:axId val="259424256"/>
        <c:scaling>
          <c:orientation val="minMax"/>
        </c:scaling>
        <c:delete val="0"/>
        <c:axPos val="b"/>
        <c:numFmt formatCode="General" sourceLinked="1"/>
        <c:majorTickMark val="out"/>
        <c:minorTickMark val="none"/>
        <c:tickLblPos val="nextTo"/>
        <c:txPr>
          <a:bodyPr/>
          <a:lstStyle/>
          <a:p>
            <a:pPr>
              <a:defRPr sz="1198" b="1">
                <a:solidFill>
                  <a:schemeClr val="tx2">
                    <a:lumMod val="50000"/>
                  </a:schemeClr>
                </a:solidFill>
              </a:defRPr>
            </a:pPr>
            <a:endParaRPr lang="ru-RU"/>
          </a:p>
        </c:txPr>
        <c:crossAx val="259425792"/>
        <c:crosses val="autoZero"/>
        <c:auto val="1"/>
        <c:lblAlgn val="ctr"/>
        <c:lblOffset val="100"/>
        <c:noMultiLvlLbl val="0"/>
      </c:catAx>
      <c:valAx>
        <c:axId val="259425792"/>
        <c:scaling>
          <c:orientation val="minMax"/>
        </c:scaling>
        <c:delete val="0"/>
        <c:axPos val="l"/>
        <c:majorGridlines/>
        <c:numFmt formatCode="General" sourceLinked="1"/>
        <c:majorTickMark val="out"/>
        <c:minorTickMark val="none"/>
        <c:tickLblPos val="nextTo"/>
        <c:txPr>
          <a:bodyPr/>
          <a:lstStyle/>
          <a:p>
            <a:pPr>
              <a:defRPr sz="1198" b="1">
                <a:solidFill>
                  <a:schemeClr val="tx2">
                    <a:lumMod val="50000"/>
                  </a:schemeClr>
                </a:solidFill>
              </a:defRPr>
            </a:pPr>
            <a:endParaRPr lang="ru-RU"/>
          </a:p>
        </c:txPr>
        <c:crossAx val="259424256"/>
        <c:crosses val="autoZero"/>
        <c:crossBetween val="between"/>
      </c:valAx>
      <c:spPr>
        <a:noFill/>
        <a:ln w="25387">
          <a:noFill/>
        </a:ln>
      </c:spPr>
    </c:plotArea>
    <c:legend>
      <c:legendPos val="r"/>
      <c:layout>
        <c:manualLayout>
          <c:xMode val="edge"/>
          <c:yMode val="edge"/>
          <c:wMode val="edge"/>
          <c:hMode val="edge"/>
          <c:x val="0.74914683417381811"/>
          <c:y val="0.34969322383089213"/>
          <c:w val="0.98293530724389777"/>
          <c:h val="0.70552159474689324"/>
        </c:manualLayout>
      </c:layout>
      <c:overlay val="0"/>
      <c:txPr>
        <a:bodyPr/>
        <a:lstStyle/>
        <a:p>
          <a:pPr>
            <a:defRPr sz="1198" b="1"/>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515499720864601E-2"/>
          <c:y val="3.2882035578885992E-2"/>
          <c:w val="0.90868676213211497"/>
          <c:h val="0.8326195683872849"/>
        </c:manualLayout>
      </c:layout>
      <c:barChart>
        <c:barDir val="col"/>
        <c:grouping val="clustered"/>
        <c:varyColors val="0"/>
        <c:ser>
          <c:idx val="0"/>
          <c:order val="0"/>
          <c:invertIfNegative val="0"/>
          <c:dLbls>
            <c:spPr>
              <a:noFill/>
              <a:ln w="24246">
                <a:noFill/>
              </a:ln>
            </c:spPr>
            <c:showLegendKey val="0"/>
            <c:showVal val="1"/>
            <c:showCatName val="0"/>
            <c:showSerName val="0"/>
            <c:showPercent val="0"/>
            <c:showBubbleSize val="0"/>
            <c:showLeaderLines val="0"/>
          </c:dLbls>
          <c:cat>
            <c:strRef>
              <c:f>Лист6!$A$1:$C$1</c:f>
              <c:strCache>
                <c:ptCount val="3"/>
                <c:pt idx="0">
                  <c:v>2010 -2011</c:v>
                </c:pt>
                <c:pt idx="1">
                  <c:v>2011-2012</c:v>
                </c:pt>
                <c:pt idx="2">
                  <c:v>2012-2013</c:v>
                </c:pt>
              </c:strCache>
            </c:strRef>
          </c:cat>
          <c:val>
            <c:numRef>
              <c:f>Лист6!$A$2:$C$2</c:f>
              <c:numCache>
                <c:formatCode>General</c:formatCode>
                <c:ptCount val="3"/>
                <c:pt idx="0">
                  <c:v>303</c:v>
                </c:pt>
                <c:pt idx="1">
                  <c:v>370</c:v>
                </c:pt>
                <c:pt idx="2">
                  <c:v>508</c:v>
                </c:pt>
              </c:numCache>
            </c:numRef>
          </c:val>
        </c:ser>
        <c:dLbls>
          <c:showLegendKey val="0"/>
          <c:showVal val="0"/>
          <c:showCatName val="0"/>
          <c:showSerName val="0"/>
          <c:showPercent val="0"/>
          <c:showBubbleSize val="0"/>
        </c:dLbls>
        <c:gapWidth val="150"/>
        <c:axId val="259442176"/>
        <c:axId val="259443712"/>
      </c:barChart>
      <c:catAx>
        <c:axId val="259442176"/>
        <c:scaling>
          <c:orientation val="minMax"/>
        </c:scaling>
        <c:delete val="0"/>
        <c:axPos val="b"/>
        <c:numFmt formatCode="General" sourceLinked="1"/>
        <c:majorTickMark val="out"/>
        <c:minorTickMark val="none"/>
        <c:tickLblPos val="nextTo"/>
        <c:crossAx val="259443712"/>
        <c:crosses val="autoZero"/>
        <c:auto val="1"/>
        <c:lblAlgn val="ctr"/>
        <c:lblOffset val="100"/>
        <c:noMultiLvlLbl val="0"/>
      </c:catAx>
      <c:valAx>
        <c:axId val="259443712"/>
        <c:scaling>
          <c:orientation val="minMax"/>
        </c:scaling>
        <c:delete val="0"/>
        <c:axPos val="l"/>
        <c:majorGridlines/>
        <c:numFmt formatCode="General" sourceLinked="1"/>
        <c:majorTickMark val="out"/>
        <c:minorTickMark val="none"/>
        <c:tickLblPos val="nextTo"/>
        <c:crossAx val="25944217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w="24246">
                <a:noFill/>
              </a:ln>
            </c:spPr>
            <c:showLegendKey val="0"/>
            <c:showVal val="1"/>
            <c:showCatName val="0"/>
            <c:showSerName val="0"/>
            <c:showPercent val="0"/>
            <c:showBubbleSize val="0"/>
            <c:showLeaderLines val="0"/>
          </c:dLbls>
          <c:cat>
            <c:strRef>
              <c:f>Лист9!$B$1:$J$1</c:f>
              <c:strCache>
                <c:ptCount val="9"/>
                <c:pt idx="0">
                  <c:v>1</c:v>
                </c:pt>
                <c:pt idx="1">
                  <c:v>2</c:v>
                </c:pt>
                <c:pt idx="2">
                  <c:v>3</c:v>
                </c:pt>
                <c:pt idx="3">
                  <c:v>4</c:v>
                </c:pt>
                <c:pt idx="4">
                  <c:v>5</c:v>
                </c:pt>
                <c:pt idx="5">
                  <c:v>6</c:v>
                </c:pt>
                <c:pt idx="6">
                  <c:v>7</c:v>
                </c:pt>
                <c:pt idx="7">
                  <c:v>Лицей</c:v>
                </c:pt>
                <c:pt idx="8">
                  <c:v>Гимназия</c:v>
                </c:pt>
              </c:strCache>
            </c:strRef>
          </c:cat>
          <c:val>
            <c:numRef>
              <c:f>Лист9!$B$2:$J$2</c:f>
              <c:numCache>
                <c:formatCode>General</c:formatCode>
                <c:ptCount val="9"/>
                <c:pt idx="0">
                  <c:v>5</c:v>
                </c:pt>
                <c:pt idx="1">
                  <c:v>6</c:v>
                </c:pt>
                <c:pt idx="2">
                  <c:v>9</c:v>
                </c:pt>
                <c:pt idx="3">
                  <c:v>6</c:v>
                </c:pt>
                <c:pt idx="4">
                  <c:v>7</c:v>
                </c:pt>
                <c:pt idx="5">
                  <c:v>11</c:v>
                </c:pt>
                <c:pt idx="6">
                  <c:v>8</c:v>
                </c:pt>
                <c:pt idx="7">
                  <c:v>5</c:v>
                </c:pt>
                <c:pt idx="8">
                  <c:v>6</c:v>
                </c:pt>
              </c:numCache>
            </c:numRef>
          </c:val>
        </c:ser>
        <c:ser>
          <c:idx val="1"/>
          <c:order val="1"/>
          <c:invertIfNegative val="0"/>
          <c:cat>
            <c:strRef>
              <c:f>Лист9!$B$1:$J$1</c:f>
              <c:strCache>
                <c:ptCount val="9"/>
                <c:pt idx="0">
                  <c:v>1</c:v>
                </c:pt>
                <c:pt idx="1">
                  <c:v>2</c:v>
                </c:pt>
                <c:pt idx="2">
                  <c:v>3</c:v>
                </c:pt>
                <c:pt idx="3">
                  <c:v>4</c:v>
                </c:pt>
                <c:pt idx="4">
                  <c:v>5</c:v>
                </c:pt>
                <c:pt idx="5">
                  <c:v>6</c:v>
                </c:pt>
                <c:pt idx="6">
                  <c:v>7</c:v>
                </c:pt>
                <c:pt idx="7">
                  <c:v>Лицей</c:v>
                </c:pt>
                <c:pt idx="8">
                  <c:v>Гимназия</c:v>
                </c:pt>
              </c:strCache>
            </c:strRef>
          </c:cat>
          <c:val>
            <c:numRef>
              <c:f>Лист9!$B$3:$J$3</c:f>
              <c:numCache>
                <c:formatCode>General</c:formatCode>
                <c:ptCount val="9"/>
              </c:numCache>
            </c:numRef>
          </c:val>
        </c:ser>
        <c:dLbls>
          <c:showLegendKey val="0"/>
          <c:showVal val="0"/>
          <c:showCatName val="0"/>
          <c:showSerName val="0"/>
          <c:showPercent val="0"/>
          <c:showBubbleSize val="0"/>
        </c:dLbls>
        <c:gapWidth val="150"/>
        <c:axId val="219507712"/>
        <c:axId val="245875456"/>
      </c:barChart>
      <c:catAx>
        <c:axId val="219507712"/>
        <c:scaling>
          <c:orientation val="minMax"/>
        </c:scaling>
        <c:delete val="0"/>
        <c:axPos val="b"/>
        <c:numFmt formatCode="General" sourceLinked="1"/>
        <c:majorTickMark val="out"/>
        <c:minorTickMark val="none"/>
        <c:tickLblPos val="nextTo"/>
        <c:crossAx val="245875456"/>
        <c:crosses val="autoZero"/>
        <c:auto val="1"/>
        <c:lblAlgn val="ctr"/>
        <c:lblOffset val="100"/>
        <c:noMultiLvlLbl val="0"/>
      </c:catAx>
      <c:valAx>
        <c:axId val="245875456"/>
        <c:scaling>
          <c:orientation val="minMax"/>
        </c:scaling>
        <c:delete val="0"/>
        <c:axPos val="l"/>
        <c:majorGridlines/>
        <c:numFmt formatCode="General" sourceLinked="1"/>
        <c:majorTickMark val="out"/>
        <c:minorTickMark val="none"/>
        <c:tickLblPos val="nextTo"/>
        <c:crossAx val="21950771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0490B-04C1-4A4F-80B9-EB6553805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7094</Words>
  <Characters>40440</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Публичный доклад начальника Управления образования на городской педагогической конференции 28 августа 2013 г</vt:lpstr>
    </vt:vector>
  </TitlesOfParts>
  <Company>*</Company>
  <LinksUpToDate>false</LinksUpToDate>
  <CharactersWithSpaces>47440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начальника Управления образования на городской педагогической конференции 28 августа 2013 г</dc:title>
  <dc:creator>Людмила</dc:creator>
  <cp:lastModifiedBy>Igor</cp:lastModifiedBy>
  <cp:revision>2</cp:revision>
  <dcterms:created xsi:type="dcterms:W3CDTF">2013-11-06T10:43:00Z</dcterms:created>
  <dcterms:modified xsi:type="dcterms:W3CDTF">2013-11-06T10:43:00Z</dcterms:modified>
</cp:coreProperties>
</file>