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09" w:rsidRPr="00053238" w:rsidRDefault="00053238" w:rsidP="00B342CC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АНОНС МЕРОПРИЯТИЯ</w:t>
      </w:r>
    </w:p>
    <w:p w:rsidR="001504AF" w:rsidRPr="00053238" w:rsidRDefault="001504AF" w:rsidP="00510009">
      <w:pPr>
        <w:pStyle w:val="aa"/>
        <w:jc w:val="both"/>
        <w:rPr>
          <w:rFonts w:ascii="Cambria" w:hAnsi="Cambria"/>
          <w:sz w:val="24"/>
          <w:szCs w:val="24"/>
        </w:rPr>
      </w:pPr>
    </w:p>
    <w:p w:rsidR="003A3225" w:rsidRPr="00625465" w:rsidRDefault="000D06D8" w:rsidP="00B342CC">
      <w:pPr>
        <w:pStyle w:val="aa"/>
        <w:jc w:val="both"/>
        <w:rPr>
          <w:rFonts w:ascii="Cambria" w:hAnsi="Cambria"/>
          <w:color w:val="C00000"/>
        </w:rPr>
      </w:pPr>
      <w:r w:rsidRPr="00515C34">
        <w:rPr>
          <w:rFonts w:ascii="Cambria" w:hAnsi="Cambria"/>
          <w:b/>
        </w:rPr>
        <w:t>15-16 июня</w:t>
      </w:r>
      <w:r w:rsidRPr="00515C34">
        <w:rPr>
          <w:rFonts w:ascii="Cambria" w:hAnsi="Cambria"/>
        </w:rPr>
        <w:t xml:space="preserve"> 2017 года в Москве в стенах Торгово-промышленной палаты РФ</w:t>
      </w:r>
      <w:r w:rsidR="001504AF" w:rsidRPr="00515C34">
        <w:rPr>
          <w:rFonts w:ascii="Cambria" w:hAnsi="Cambria"/>
        </w:rPr>
        <w:t xml:space="preserve"> </w:t>
      </w:r>
      <w:r w:rsidRPr="00515C34">
        <w:rPr>
          <w:rFonts w:ascii="Cambria" w:hAnsi="Cambria"/>
        </w:rPr>
        <w:t>состоится международный бизнес-семинар на тему:</w:t>
      </w:r>
      <w:r w:rsidR="00053238" w:rsidRPr="00515C34">
        <w:rPr>
          <w:rFonts w:ascii="Cambria" w:hAnsi="Cambria"/>
        </w:rPr>
        <w:t xml:space="preserve"> </w:t>
      </w:r>
      <w:r w:rsidR="00061601" w:rsidRPr="00625465">
        <w:rPr>
          <w:rFonts w:ascii="Cambria" w:hAnsi="Cambria"/>
          <w:b/>
          <w:color w:val="C00000"/>
        </w:rPr>
        <w:t>«</w:t>
      </w:r>
      <w:r w:rsidR="00515C34" w:rsidRPr="00625465">
        <w:rPr>
          <w:rFonts w:ascii="Cambria" w:hAnsi="Cambria"/>
          <w:b/>
          <w:color w:val="C00000"/>
        </w:rPr>
        <w:t>НОВЫЕ ВОЗМОЖНОСТИ</w:t>
      </w:r>
      <w:r w:rsidR="00061601" w:rsidRPr="00625465">
        <w:rPr>
          <w:rFonts w:ascii="Cambria" w:hAnsi="Cambria"/>
          <w:b/>
          <w:color w:val="C00000"/>
        </w:rPr>
        <w:t xml:space="preserve"> </w:t>
      </w:r>
      <w:r w:rsidR="00515C34" w:rsidRPr="00625465">
        <w:rPr>
          <w:rFonts w:ascii="Cambria" w:hAnsi="Cambria"/>
          <w:b/>
          <w:color w:val="C00000"/>
        </w:rPr>
        <w:t>НАУЧНО-ТЕХНОЛОГИЧЕСКОГО СОТРУДНИЧЕСТВА РОССИИ, ИНДИИ И ВЕДУЩИХ СТРАН ЮГО-ВОСТОЧНОЙ АЗИИ».</w:t>
      </w:r>
      <w:r w:rsidR="00061601" w:rsidRPr="00625465">
        <w:rPr>
          <w:rFonts w:ascii="Cambria" w:hAnsi="Cambria"/>
          <w:b/>
          <w:color w:val="C00000"/>
        </w:rPr>
        <w:t xml:space="preserve"> </w:t>
      </w:r>
    </w:p>
    <w:p w:rsidR="00053238" w:rsidRPr="00515C34" w:rsidRDefault="00053238" w:rsidP="00053238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</w:p>
    <w:p w:rsidR="00B342CC" w:rsidRPr="00515C34" w:rsidRDefault="00FF5538" w:rsidP="00B342C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515C34">
        <w:rPr>
          <w:rFonts w:ascii="Cambria" w:hAnsi="Cambria"/>
          <w:b/>
          <w:color w:val="auto"/>
          <w:sz w:val="22"/>
          <w:szCs w:val="22"/>
        </w:rPr>
        <w:t>На повестке встречи:</w:t>
      </w:r>
      <w:r w:rsidRPr="00515C34">
        <w:rPr>
          <w:rFonts w:ascii="Cambria" w:hAnsi="Cambria"/>
          <w:color w:val="auto"/>
          <w:sz w:val="22"/>
          <w:szCs w:val="22"/>
        </w:rPr>
        <w:t xml:space="preserve"> </w:t>
      </w:r>
    </w:p>
    <w:p w:rsidR="00B342CC" w:rsidRPr="00515C34" w:rsidRDefault="00FF5538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b/>
          <w:color w:val="auto"/>
          <w:sz w:val="22"/>
          <w:szCs w:val="22"/>
        </w:rPr>
      </w:pPr>
      <w:r w:rsidRPr="00515C34">
        <w:rPr>
          <w:rFonts w:ascii="Cambria" w:hAnsi="Cambria"/>
          <w:color w:val="auto"/>
          <w:sz w:val="22"/>
          <w:szCs w:val="22"/>
        </w:rPr>
        <w:t xml:space="preserve">межправительственные </w:t>
      </w:r>
      <w:r w:rsidRPr="00515C34">
        <w:rPr>
          <w:rFonts w:ascii="Cambria" w:hAnsi="Cambria"/>
          <w:b/>
          <w:color w:val="auto"/>
          <w:sz w:val="22"/>
          <w:szCs w:val="22"/>
        </w:rPr>
        <w:t xml:space="preserve">программы </w:t>
      </w:r>
      <w:r w:rsidR="00053238" w:rsidRPr="00515C34">
        <w:rPr>
          <w:rFonts w:ascii="Cambria" w:hAnsi="Cambria"/>
          <w:b/>
          <w:color w:val="auto"/>
          <w:sz w:val="22"/>
          <w:szCs w:val="22"/>
        </w:rPr>
        <w:t xml:space="preserve">научно-технологического </w:t>
      </w:r>
      <w:r w:rsidRPr="00515C34">
        <w:rPr>
          <w:rFonts w:ascii="Cambria" w:hAnsi="Cambria"/>
          <w:b/>
          <w:color w:val="auto"/>
          <w:sz w:val="22"/>
          <w:szCs w:val="22"/>
        </w:rPr>
        <w:t xml:space="preserve">сотрудничества России, Индии и </w:t>
      </w:r>
      <w:r w:rsidR="00A7232C" w:rsidRPr="00515C34">
        <w:rPr>
          <w:rFonts w:ascii="Cambria" w:hAnsi="Cambria"/>
          <w:b/>
          <w:color w:val="auto"/>
          <w:sz w:val="22"/>
          <w:szCs w:val="22"/>
        </w:rPr>
        <w:t xml:space="preserve">ведущих </w:t>
      </w:r>
      <w:r w:rsidRPr="00515C34">
        <w:rPr>
          <w:rFonts w:ascii="Cambria" w:hAnsi="Cambria"/>
          <w:b/>
          <w:color w:val="auto"/>
          <w:sz w:val="22"/>
          <w:szCs w:val="22"/>
        </w:rPr>
        <w:t xml:space="preserve">стран Юго-Восточной Азии; </w:t>
      </w:r>
    </w:p>
    <w:p w:rsidR="00B342CC" w:rsidRPr="00515C34" w:rsidRDefault="00FF5538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 w:rsidRPr="00515C34">
        <w:rPr>
          <w:rFonts w:ascii="Cambria" w:hAnsi="Cambria"/>
          <w:color w:val="auto"/>
          <w:sz w:val="22"/>
          <w:szCs w:val="22"/>
        </w:rPr>
        <w:t xml:space="preserve">новые финансовые возможности для реализации совместных инициатив; </w:t>
      </w:r>
      <w:r w:rsidR="00053238" w:rsidRPr="00515C34">
        <w:rPr>
          <w:rFonts w:ascii="Cambria" w:hAnsi="Cambria"/>
          <w:color w:val="auto"/>
          <w:sz w:val="22"/>
          <w:szCs w:val="22"/>
        </w:rPr>
        <w:t xml:space="preserve">эффективные </w:t>
      </w:r>
      <w:r w:rsidR="00053238" w:rsidRPr="00515C34">
        <w:rPr>
          <w:rFonts w:ascii="Cambria" w:hAnsi="Cambria"/>
          <w:b/>
          <w:color w:val="auto"/>
          <w:sz w:val="22"/>
          <w:szCs w:val="22"/>
        </w:rPr>
        <w:t>инструменты поддержки со стороны федерального центра</w:t>
      </w:r>
      <w:r w:rsidR="00053238" w:rsidRPr="00515C34">
        <w:rPr>
          <w:rFonts w:ascii="Cambria" w:hAnsi="Cambria"/>
          <w:color w:val="auto"/>
          <w:sz w:val="22"/>
          <w:szCs w:val="22"/>
        </w:rPr>
        <w:t xml:space="preserve"> и торгово-промышленных палат России;</w:t>
      </w:r>
    </w:p>
    <w:p w:rsidR="00B342CC" w:rsidRPr="00515C34" w:rsidRDefault="00FF5538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 w:rsidRPr="00515C34">
        <w:rPr>
          <w:rFonts w:ascii="Cambria" w:hAnsi="Cambria"/>
          <w:b/>
          <w:color w:val="auto"/>
          <w:sz w:val="22"/>
          <w:szCs w:val="22"/>
        </w:rPr>
        <w:t>этапы</w:t>
      </w:r>
      <w:r w:rsidRPr="00515C34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 xml:space="preserve"> реализации крупных российско-индийских инвестиционных проектов</w:t>
      </w: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в области инфраструктуры и инноваций</w:t>
      </w:r>
      <w:r w:rsidR="00053238"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>, участие малого и среднего бизнеса в их реализации</w:t>
      </w: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; </w:t>
      </w:r>
    </w:p>
    <w:p w:rsidR="00B342CC" w:rsidRPr="00515C34" w:rsidRDefault="00FF5538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презентация уникальных решений для создания совместной системы поиска и отбора лучших идей, </w:t>
      </w:r>
      <w:r w:rsidRPr="00515C34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оптимизации процессов создания инноваций, их финансирования</w:t>
      </w: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и успешного вывода продуктов на мировой рынок</w:t>
      </w:r>
      <w:r w:rsidR="00053238"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>;</w:t>
      </w:r>
    </w:p>
    <w:p w:rsidR="00B342CC" w:rsidRPr="00515C34" w:rsidRDefault="00515C34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b/>
          <w:color w:val="auto"/>
          <w:sz w:val="22"/>
          <w:szCs w:val="22"/>
        </w:rPr>
      </w:pPr>
      <w:r w:rsidRPr="00515C34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трансфер технологий: Россия-Малайзия, Россия-Индонезия</w:t>
      </w:r>
      <w:r w:rsidR="00053238" w:rsidRPr="00515C34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;</w:t>
      </w:r>
    </w:p>
    <w:p w:rsidR="00FF5538" w:rsidRPr="00515C34" w:rsidRDefault="00053238" w:rsidP="00B342CC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 w:rsidRPr="00515C34">
        <w:rPr>
          <w:rFonts w:ascii="Cambria" w:hAnsi="Cambria"/>
          <w:color w:val="auto"/>
          <w:sz w:val="22"/>
          <w:szCs w:val="22"/>
        </w:rPr>
        <w:t xml:space="preserve">правовые коллизии при выполнении международных договоров о научно-техническом сотрудничестве и </w:t>
      </w:r>
      <w:r w:rsidRPr="00515C34">
        <w:rPr>
          <w:rFonts w:ascii="Cambria" w:hAnsi="Cambria"/>
          <w:b/>
          <w:color w:val="auto"/>
          <w:sz w:val="22"/>
          <w:szCs w:val="22"/>
        </w:rPr>
        <w:t>заключении лицензионных соглашений</w:t>
      </w:r>
      <w:r w:rsidRPr="00515C34">
        <w:rPr>
          <w:rFonts w:ascii="Cambria" w:hAnsi="Cambria"/>
          <w:color w:val="auto"/>
          <w:sz w:val="22"/>
          <w:szCs w:val="22"/>
        </w:rPr>
        <w:t xml:space="preserve"> по трансферу технологий</w:t>
      </w: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</w:t>
      </w:r>
      <w:r w:rsidR="00FF5538"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и </w:t>
      </w:r>
      <w:r w:rsidRPr="00515C34">
        <w:rPr>
          <w:rFonts w:ascii="Cambria" w:hAnsi="Cambria" w:cs="Arial"/>
          <w:color w:val="auto"/>
          <w:sz w:val="22"/>
          <w:szCs w:val="22"/>
          <w:shd w:val="clear" w:color="auto" w:fill="FFFFFF"/>
        </w:rPr>
        <w:t>много другое.</w:t>
      </w:r>
    </w:p>
    <w:p w:rsidR="00FF5538" w:rsidRPr="00515C34" w:rsidRDefault="00FF5538" w:rsidP="003A3225">
      <w:pPr>
        <w:pStyle w:val="aa"/>
        <w:ind w:firstLine="567"/>
        <w:jc w:val="both"/>
        <w:rPr>
          <w:rFonts w:ascii="Cambria" w:hAnsi="Cambria"/>
        </w:rPr>
      </w:pPr>
    </w:p>
    <w:p w:rsidR="00B342CC" w:rsidRPr="00FB712D" w:rsidRDefault="00515C34" w:rsidP="00FB712D">
      <w:pPr>
        <w:jc w:val="both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 xml:space="preserve">Модераторы встречи: </w:t>
      </w:r>
      <w:r w:rsidR="00053238" w:rsidRPr="00515C34">
        <w:rPr>
          <w:rFonts w:ascii="Cambria" w:hAnsi="Cambria"/>
          <w:b/>
          <w:shd w:val="clear" w:color="auto" w:fill="FFFFFF"/>
        </w:rPr>
        <w:t xml:space="preserve">С.Н. </w:t>
      </w:r>
      <w:proofErr w:type="spellStart"/>
      <w:r w:rsidR="00053238" w:rsidRPr="00515C34">
        <w:rPr>
          <w:rFonts w:ascii="Cambria" w:hAnsi="Cambria"/>
          <w:b/>
          <w:shd w:val="clear" w:color="auto" w:fill="FFFFFF"/>
        </w:rPr>
        <w:t>Катырин</w:t>
      </w:r>
      <w:proofErr w:type="spellEnd"/>
      <w:r w:rsidR="00053238" w:rsidRPr="00515C34">
        <w:rPr>
          <w:rFonts w:ascii="Cambria" w:hAnsi="Cambria"/>
          <w:b/>
          <w:shd w:val="clear" w:color="auto" w:fill="FFFFFF"/>
        </w:rPr>
        <w:t>,</w:t>
      </w:r>
      <w:r w:rsidR="00053238" w:rsidRPr="00515C34">
        <w:rPr>
          <w:rFonts w:ascii="Cambria" w:hAnsi="Cambria"/>
          <w:shd w:val="clear" w:color="auto" w:fill="FFFFFF"/>
        </w:rPr>
        <w:t xml:space="preserve"> Председатель Правления, Президент Торгово-промышленной палаты РФ, председатель Советов директоров ПАО «Центр международной торговли» и АО «Экс</w:t>
      </w:r>
      <w:r>
        <w:rPr>
          <w:rFonts w:ascii="Cambria" w:hAnsi="Cambria"/>
          <w:shd w:val="clear" w:color="auto" w:fill="FFFFFF"/>
        </w:rPr>
        <w:t xml:space="preserve">поцентр», Делового совета БРИКС; </w:t>
      </w:r>
      <w:r w:rsidR="00053238" w:rsidRPr="00515C34">
        <w:rPr>
          <w:rFonts w:ascii="Cambria" w:hAnsi="Cambria"/>
          <w:b/>
          <w:shd w:val="clear" w:color="auto" w:fill="FFFFFF"/>
        </w:rPr>
        <w:t>Н.Н. Карпова,</w:t>
      </w:r>
      <w:r w:rsidR="00053238" w:rsidRPr="00515C34">
        <w:rPr>
          <w:rFonts w:ascii="Cambria" w:hAnsi="Cambria"/>
          <w:shd w:val="clear" w:color="auto" w:fill="FFFFFF"/>
        </w:rPr>
        <w:t xml:space="preserve"> </w:t>
      </w:r>
      <w:r w:rsidR="00B342CC" w:rsidRPr="00515C34">
        <w:rPr>
          <w:rFonts w:ascii="Cambria" w:hAnsi="Cambria"/>
        </w:rPr>
        <w:t>Член Координационного совета Центра развития компетенций – Руководитель направления «Международные проекты», заведующая кафедрой международного бизнеса ИБДА РАНХиГС при Президенте РФ, вице-президент Российского отделения Международного лицензионного общества LESI, эксперт ВОИС.</w:t>
      </w:r>
    </w:p>
    <w:p w:rsidR="00B342CC" w:rsidRPr="00515C34" w:rsidRDefault="00515C34" w:rsidP="00515C34">
      <w:pPr>
        <w:pStyle w:val="aa"/>
        <w:jc w:val="both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 xml:space="preserve">СПЕЦИАЛЬНЫЙ ГОСТЬ: </w:t>
      </w:r>
      <w:r w:rsidR="00B342CC" w:rsidRPr="00515C34">
        <w:rPr>
          <w:rFonts w:ascii="Cambria" w:hAnsi="Cambria"/>
          <w:b/>
          <w:shd w:val="clear" w:color="auto" w:fill="FFFFFF"/>
        </w:rPr>
        <w:t xml:space="preserve">РАДЖЕНДРА ДЖАГДАЛЕ, </w:t>
      </w:r>
      <w:r w:rsidR="00B342CC" w:rsidRPr="00515C34">
        <w:rPr>
          <w:rFonts w:ascii="Cambria" w:hAnsi="Cambria"/>
        </w:rPr>
        <w:t xml:space="preserve">Руководитель Инновационного совета штата </w:t>
      </w:r>
      <w:proofErr w:type="spellStart"/>
      <w:r w:rsidR="00B342CC" w:rsidRPr="00515C34">
        <w:rPr>
          <w:rFonts w:ascii="Cambria" w:hAnsi="Cambria"/>
        </w:rPr>
        <w:t>Махараштра</w:t>
      </w:r>
      <w:proofErr w:type="spellEnd"/>
      <w:r w:rsidR="00B342CC" w:rsidRPr="00515C34">
        <w:rPr>
          <w:rFonts w:ascii="Cambria" w:hAnsi="Cambria"/>
        </w:rPr>
        <w:t xml:space="preserve"> (</w:t>
      </w:r>
      <w:r w:rsidR="00B342CC" w:rsidRPr="00515C34">
        <w:rPr>
          <w:rFonts w:ascii="Cambria" w:hAnsi="Cambria"/>
          <w:b/>
        </w:rPr>
        <w:t>управляет ежегодным бюджетом</w:t>
      </w:r>
      <w:r w:rsidR="00B342CC" w:rsidRPr="00515C34">
        <w:rPr>
          <w:rFonts w:ascii="Cambria" w:hAnsi="Cambria"/>
        </w:rPr>
        <w:t xml:space="preserve"> на инновации </w:t>
      </w:r>
      <w:r w:rsidR="00B342CC" w:rsidRPr="00515C34">
        <w:rPr>
          <w:rFonts w:ascii="Cambria" w:hAnsi="Cambria"/>
          <w:b/>
        </w:rPr>
        <w:t>1,5 млрд. долл.</w:t>
      </w:r>
      <w:r w:rsidR="00B342CC" w:rsidRPr="00515C34">
        <w:rPr>
          <w:rFonts w:ascii="Cambria" w:hAnsi="Cambria"/>
        </w:rPr>
        <w:t xml:space="preserve">), президент Индийской ассоциации научно-технических парков и бизнес-инкубаторов, директор Научно-технического парка Пуны, основатель Индийско-Американского венчурного фонда, советник фонда Билла и </w:t>
      </w:r>
      <w:proofErr w:type="spellStart"/>
      <w:r w:rsidR="00B342CC" w:rsidRPr="00515C34">
        <w:rPr>
          <w:rFonts w:ascii="Cambria" w:hAnsi="Cambria"/>
        </w:rPr>
        <w:t>Мелинды</w:t>
      </w:r>
      <w:proofErr w:type="spellEnd"/>
      <w:r w:rsidR="00B342CC" w:rsidRPr="00515C34">
        <w:rPr>
          <w:rFonts w:ascii="Cambria" w:hAnsi="Cambria"/>
        </w:rPr>
        <w:t xml:space="preserve"> Гейтс</w:t>
      </w:r>
    </w:p>
    <w:p w:rsidR="00061601" w:rsidRPr="00515C34" w:rsidRDefault="00061601" w:rsidP="00B342CC">
      <w:pPr>
        <w:pStyle w:val="aa"/>
        <w:jc w:val="both"/>
        <w:rPr>
          <w:rFonts w:ascii="Cambria" w:hAnsi="Cambria"/>
          <w:b/>
        </w:rPr>
      </w:pPr>
    </w:p>
    <w:p w:rsidR="00295BDE" w:rsidRPr="00515C34" w:rsidRDefault="00B342CC" w:rsidP="00B342CC">
      <w:pPr>
        <w:pStyle w:val="aa"/>
        <w:jc w:val="both"/>
        <w:rPr>
          <w:rFonts w:ascii="Cambria" w:hAnsi="Cambria"/>
        </w:rPr>
      </w:pPr>
      <w:r w:rsidRPr="00515C34">
        <w:rPr>
          <w:rFonts w:ascii="Cambria" w:hAnsi="Cambria"/>
          <w:b/>
        </w:rPr>
        <w:t>Также в</w:t>
      </w:r>
      <w:r w:rsidR="00650534" w:rsidRPr="00515C34">
        <w:rPr>
          <w:rFonts w:ascii="Cambria" w:hAnsi="Cambria"/>
          <w:b/>
        </w:rPr>
        <w:t xml:space="preserve"> экспертный состав м</w:t>
      </w:r>
      <w:r w:rsidR="00061601" w:rsidRPr="00515C34">
        <w:rPr>
          <w:rFonts w:ascii="Cambria" w:hAnsi="Cambria"/>
          <w:b/>
        </w:rPr>
        <w:t>ероприятия войдут представители</w:t>
      </w:r>
      <w:r w:rsidR="00650534" w:rsidRPr="00515C34">
        <w:rPr>
          <w:rFonts w:ascii="Cambria" w:hAnsi="Cambria"/>
        </w:rPr>
        <w:t xml:space="preserve"> </w:t>
      </w:r>
      <w:r w:rsidR="00FF5538" w:rsidRPr="00515C34">
        <w:rPr>
          <w:rFonts w:ascii="Cambria" w:hAnsi="Cambria"/>
        </w:rPr>
        <w:t xml:space="preserve">Аналитического центра при Правительстве РФ, </w:t>
      </w:r>
      <w:r w:rsidR="00D3652D" w:rsidRPr="00515C34">
        <w:rPr>
          <w:rFonts w:ascii="Cambria" w:hAnsi="Cambria"/>
        </w:rPr>
        <w:t xml:space="preserve">Минэкономразвития России, </w:t>
      </w:r>
      <w:r w:rsidR="00061601" w:rsidRPr="00515C34">
        <w:rPr>
          <w:rFonts w:ascii="Cambria" w:hAnsi="Cambria"/>
        </w:rPr>
        <w:t>Минпромторга России, Российского экспортного центра</w:t>
      </w:r>
      <w:r w:rsidR="00D3652D" w:rsidRPr="00515C34">
        <w:rPr>
          <w:rFonts w:ascii="Cambria" w:hAnsi="Cambria"/>
        </w:rPr>
        <w:t xml:space="preserve">, </w:t>
      </w:r>
      <w:r w:rsidR="003A3225" w:rsidRPr="00515C34">
        <w:rPr>
          <w:rFonts w:ascii="Cambria" w:hAnsi="Cambria"/>
        </w:rPr>
        <w:t xml:space="preserve">Российского фонда прямых инвестиций, </w:t>
      </w:r>
      <w:r w:rsidR="00D3652D" w:rsidRPr="00515C34">
        <w:rPr>
          <w:rFonts w:ascii="Cambria" w:hAnsi="Cambria"/>
        </w:rPr>
        <w:t>Делового совета по</w:t>
      </w:r>
      <w:r w:rsidR="003A3225" w:rsidRPr="00515C34">
        <w:rPr>
          <w:rFonts w:ascii="Cambria" w:hAnsi="Cambria"/>
        </w:rPr>
        <w:t xml:space="preserve"> сотрудничеству с Индонезией, </w:t>
      </w:r>
      <w:r w:rsidRPr="00515C34">
        <w:rPr>
          <w:rFonts w:ascii="Cambria" w:hAnsi="Cambria"/>
        </w:rPr>
        <w:t xml:space="preserve">Делового совета по сотрудничеству с Малайзией, </w:t>
      </w:r>
      <w:r w:rsidR="00D3652D" w:rsidRPr="00515C34">
        <w:rPr>
          <w:rFonts w:ascii="Cambria" w:eastAsia="Times New Roman" w:hAnsi="Cambria"/>
          <w:lang w:eastAsia="ru-RU"/>
        </w:rPr>
        <w:t>Посольства Индии в Р</w:t>
      </w:r>
      <w:r w:rsidRPr="00515C34">
        <w:rPr>
          <w:rFonts w:ascii="Cambria" w:eastAsia="Times New Roman" w:hAnsi="Cambria"/>
          <w:lang w:eastAsia="ru-RU"/>
        </w:rPr>
        <w:t>оссии</w:t>
      </w:r>
      <w:r w:rsidR="00D3652D" w:rsidRPr="00515C34">
        <w:rPr>
          <w:rFonts w:ascii="Cambria" w:eastAsia="Times New Roman" w:hAnsi="Cambria"/>
          <w:lang w:eastAsia="ru-RU"/>
        </w:rPr>
        <w:t xml:space="preserve">, </w:t>
      </w:r>
      <w:r w:rsidRPr="00515C34">
        <w:rPr>
          <w:rFonts w:ascii="Cambria" w:hAnsi="Cambria"/>
        </w:rPr>
        <w:t xml:space="preserve">Федерального института промышленной собственности, Роспатента, рабочей группы азиатского </w:t>
      </w:r>
      <w:proofErr w:type="spellStart"/>
      <w:r w:rsidRPr="00515C34">
        <w:rPr>
          <w:rFonts w:ascii="Cambria" w:hAnsi="Cambria"/>
        </w:rPr>
        <w:t>нанофорума</w:t>
      </w:r>
      <w:proofErr w:type="spellEnd"/>
      <w:r w:rsidRPr="00515C34">
        <w:rPr>
          <w:rFonts w:ascii="Cambria" w:hAnsi="Cambria"/>
        </w:rPr>
        <w:t xml:space="preserve"> (АНФ), российско-малазийского предприятия  «</w:t>
      </w:r>
      <w:r w:rsidRPr="00515C34">
        <w:rPr>
          <w:rFonts w:ascii="Cambria" w:hAnsi="Cambria"/>
          <w:lang w:val="en-US"/>
        </w:rPr>
        <w:t>Aerospace</w:t>
      </w:r>
      <w:r w:rsidRPr="00515C34">
        <w:rPr>
          <w:rFonts w:ascii="Cambria" w:hAnsi="Cambria"/>
        </w:rPr>
        <w:t xml:space="preserve"> </w:t>
      </w:r>
      <w:r w:rsidRPr="00515C34">
        <w:rPr>
          <w:rFonts w:ascii="Cambria" w:hAnsi="Cambria"/>
          <w:lang w:val="en-US"/>
        </w:rPr>
        <w:t>technology</w:t>
      </w:r>
      <w:r w:rsidRPr="00515C34">
        <w:rPr>
          <w:rFonts w:ascii="Cambria" w:hAnsi="Cambria"/>
        </w:rPr>
        <w:t xml:space="preserve"> </w:t>
      </w:r>
      <w:r w:rsidRPr="00515C34">
        <w:rPr>
          <w:rFonts w:ascii="Cambria" w:hAnsi="Cambria"/>
          <w:lang w:val="en-US"/>
        </w:rPr>
        <w:t>system</w:t>
      </w:r>
      <w:r w:rsidRPr="00515C34">
        <w:rPr>
          <w:rFonts w:ascii="Cambria" w:hAnsi="Cambria"/>
        </w:rPr>
        <w:t xml:space="preserve"> </w:t>
      </w:r>
      <w:r w:rsidRPr="00515C34">
        <w:rPr>
          <w:rFonts w:ascii="Cambria" w:hAnsi="Cambria"/>
          <w:lang w:val="en-US"/>
        </w:rPr>
        <w:t>corporation</w:t>
      </w:r>
      <w:r w:rsidRPr="00515C34">
        <w:rPr>
          <w:rFonts w:ascii="Cambria" w:hAnsi="Cambria"/>
        </w:rPr>
        <w:t xml:space="preserve"> ( </w:t>
      </w:r>
      <w:r w:rsidRPr="00515C34">
        <w:rPr>
          <w:rFonts w:ascii="Cambria" w:hAnsi="Cambria"/>
          <w:lang w:val="en-US"/>
        </w:rPr>
        <w:t>ATSC</w:t>
      </w:r>
      <w:r w:rsidRPr="00515C34">
        <w:rPr>
          <w:rFonts w:ascii="Cambria" w:hAnsi="Cambria"/>
        </w:rPr>
        <w:t xml:space="preserve">), Госкорпорации «Росатом», </w:t>
      </w:r>
      <w:r w:rsidR="00D3652D" w:rsidRPr="00515C34">
        <w:rPr>
          <w:rFonts w:ascii="Cambria" w:hAnsi="Cambria"/>
        </w:rPr>
        <w:t xml:space="preserve">ОАО «РОСНАНО», АО «ГСС», ОАО «РЖД», </w:t>
      </w:r>
      <w:r w:rsidR="003A3225" w:rsidRPr="00515C34">
        <w:rPr>
          <w:rFonts w:ascii="Cambria" w:hAnsi="Cambria"/>
        </w:rPr>
        <w:t>РАНХиГС</w:t>
      </w:r>
      <w:r w:rsidR="00CD3BC3" w:rsidRPr="00515C34">
        <w:rPr>
          <w:rFonts w:ascii="Cambria" w:hAnsi="Cambria"/>
        </w:rPr>
        <w:t xml:space="preserve"> при Президенте РФ</w:t>
      </w:r>
      <w:r w:rsidR="003A3225" w:rsidRPr="00515C34">
        <w:rPr>
          <w:rFonts w:ascii="Cambria" w:hAnsi="Cambria"/>
        </w:rPr>
        <w:t>, МГУ им. М.В. Ломоносова</w:t>
      </w:r>
      <w:r w:rsidR="00061601" w:rsidRPr="00515C34">
        <w:rPr>
          <w:rFonts w:ascii="Cambria" w:hAnsi="Cambria"/>
        </w:rPr>
        <w:t xml:space="preserve">, </w:t>
      </w:r>
      <w:r w:rsidR="003A3225" w:rsidRPr="00515C34">
        <w:rPr>
          <w:rFonts w:ascii="Cambria" w:hAnsi="Cambria"/>
        </w:rPr>
        <w:t>и др.</w:t>
      </w:r>
    </w:p>
    <w:p w:rsidR="00295BDE" w:rsidRPr="00515C34" w:rsidRDefault="00295BDE" w:rsidP="00B342CC">
      <w:pPr>
        <w:pStyle w:val="aa"/>
        <w:jc w:val="both"/>
        <w:rPr>
          <w:rFonts w:ascii="Cambria" w:hAnsi="Cambria"/>
        </w:rPr>
      </w:pPr>
    </w:p>
    <w:p w:rsidR="00B342CC" w:rsidRPr="00515C34" w:rsidRDefault="00B342CC" w:rsidP="00B342CC">
      <w:pPr>
        <w:pStyle w:val="aa"/>
        <w:jc w:val="both"/>
        <w:rPr>
          <w:rFonts w:ascii="Cambria" w:hAnsi="Cambria"/>
        </w:rPr>
      </w:pPr>
      <w:r w:rsidRPr="00515C34">
        <w:rPr>
          <w:rFonts w:ascii="Cambria" w:hAnsi="Cambria"/>
          <w:b/>
        </w:rPr>
        <w:t>К участию приглашаются</w:t>
      </w:r>
      <w:r w:rsidRPr="00515C34">
        <w:rPr>
          <w:rFonts w:ascii="Cambria" w:hAnsi="Cambria"/>
        </w:rPr>
        <w:t xml:space="preserve"> руководители предприятий и учреждений, специалисты по стратегическому планированию, инновационному развитию, внешнеэкономическим связя</w:t>
      </w:r>
      <w:r w:rsidR="00295BDE" w:rsidRPr="00515C34">
        <w:rPr>
          <w:rFonts w:ascii="Cambria" w:hAnsi="Cambria"/>
        </w:rPr>
        <w:t>м, научные сотрудники, руководители международных проектов, финансисты и маркетологи.</w:t>
      </w:r>
    </w:p>
    <w:p w:rsidR="00B342CC" w:rsidRPr="00515C34" w:rsidRDefault="00B342CC" w:rsidP="00B342CC">
      <w:pPr>
        <w:pStyle w:val="aa"/>
        <w:jc w:val="both"/>
        <w:rPr>
          <w:rFonts w:ascii="Cambria" w:hAnsi="Cambria"/>
        </w:rPr>
      </w:pPr>
    </w:p>
    <w:p w:rsidR="002E05EE" w:rsidRPr="00053238" w:rsidRDefault="00B342CC" w:rsidP="00515C34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515C34">
        <w:rPr>
          <w:rFonts w:ascii="Cambria" w:hAnsi="Cambria" w:cs="Times New Roman"/>
          <w:b/>
        </w:rPr>
        <w:t>Получить подробную программу и зарегистрироваться</w:t>
      </w:r>
      <w:r w:rsidRPr="00515C34">
        <w:rPr>
          <w:rFonts w:ascii="Cambria" w:hAnsi="Cambria" w:cs="Times New Roman"/>
        </w:rPr>
        <w:t xml:space="preserve"> можно по телефонам: </w:t>
      </w:r>
      <w:r w:rsidRPr="00515C34">
        <w:rPr>
          <w:rFonts w:ascii="Cambria" w:hAnsi="Cambria" w:cs="Times New Roman"/>
          <w:shd w:val="clear" w:color="auto" w:fill="FFFFFF"/>
        </w:rPr>
        <w:t xml:space="preserve">8 (903) 623-42-20, </w:t>
      </w:r>
      <w:r w:rsidRPr="00515C34">
        <w:rPr>
          <w:rFonts w:ascii="Cambria" w:hAnsi="Cambria" w:cs="Times New Roman"/>
        </w:rPr>
        <w:t xml:space="preserve">8 (499) 391-30-99, </w:t>
      </w:r>
      <w:r w:rsidRPr="00515C34">
        <w:rPr>
          <w:rFonts w:ascii="Cambria" w:hAnsi="Cambria" w:cs="Times New Roman"/>
          <w:lang w:val="en-US"/>
        </w:rPr>
        <w:t>e</w:t>
      </w:r>
      <w:r w:rsidRPr="00515C34">
        <w:rPr>
          <w:rFonts w:ascii="Cambria" w:hAnsi="Cambria" w:cs="Times New Roman"/>
        </w:rPr>
        <w:t>-</w:t>
      </w:r>
      <w:r w:rsidRPr="00515C34">
        <w:rPr>
          <w:rFonts w:ascii="Cambria" w:hAnsi="Cambria" w:cs="Times New Roman"/>
          <w:lang w:val="en-US"/>
        </w:rPr>
        <w:t>mail</w:t>
      </w:r>
      <w:r w:rsidRPr="00515C34">
        <w:rPr>
          <w:rFonts w:ascii="Cambria" w:hAnsi="Cambria" w:cs="Times New Roman"/>
        </w:rPr>
        <w:t xml:space="preserve">: </w:t>
      </w:r>
      <w:hyperlink r:id="rId8" w:history="1">
        <w:r w:rsidRPr="00515C34">
          <w:rPr>
            <w:rStyle w:val="a8"/>
            <w:rFonts w:ascii="Cambria" w:hAnsi="Cambria" w:cs="Times New Roman"/>
            <w:color w:val="auto"/>
            <w:u w:val="none"/>
            <w:lang w:val="en-US"/>
          </w:rPr>
          <w:t>kirilenko</w:t>
        </w:r>
        <w:r w:rsidRPr="00515C34">
          <w:rPr>
            <w:rStyle w:val="a8"/>
            <w:rFonts w:ascii="Cambria" w:hAnsi="Cambria" w:cs="Times New Roman"/>
            <w:color w:val="auto"/>
            <w:u w:val="none"/>
          </w:rPr>
          <w:t>@</w:t>
        </w:r>
        <w:r w:rsidRPr="00515C34">
          <w:rPr>
            <w:rStyle w:val="a8"/>
            <w:rFonts w:ascii="Cambria" w:hAnsi="Cambria" w:cs="Times New Roman"/>
            <w:color w:val="auto"/>
            <w:u w:val="none"/>
            <w:lang w:val="en-US"/>
          </w:rPr>
          <w:t>cd</w:t>
        </w:r>
        <w:r w:rsidRPr="00515C34">
          <w:rPr>
            <w:rStyle w:val="a8"/>
            <w:rFonts w:ascii="Cambria" w:hAnsi="Cambria" w:cs="Times New Roman"/>
            <w:color w:val="auto"/>
            <w:u w:val="none"/>
          </w:rPr>
          <w:t>-</w:t>
        </w:r>
        <w:r w:rsidRPr="00515C34">
          <w:rPr>
            <w:rStyle w:val="a8"/>
            <w:rFonts w:ascii="Cambria" w:hAnsi="Cambria" w:cs="Times New Roman"/>
            <w:color w:val="auto"/>
            <w:u w:val="none"/>
            <w:lang w:val="en-US"/>
          </w:rPr>
          <w:t>center</w:t>
        </w:r>
        <w:r w:rsidRPr="00515C34">
          <w:rPr>
            <w:rStyle w:val="a8"/>
            <w:rFonts w:ascii="Cambria" w:hAnsi="Cambria" w:cs="Times New Roman"/>
            <w:color w:val="auto"/>
            <w:u w:val="none"/>
          </w:rPr>
          <w:t>.</w:t>
        </w:r>
        <w:r w:rsidRPr="00515C34">
          <w:rPr>
            <w:rStyle w:val="a8"/>
            <w:rFonts w:ascii="Cambria" w:hAnsi="Cambria" w:cs="Times New Roman"/>
            <w:color w:val="auto"/>
            <w:u w:val="none"/>
            <w:lang w:val="en-US"/>
          </w:rPr>
          <w:t>com</w:t>
        </w:r>
      </w:hyperlink>
      <w:r w:rsidR="008665F1">
        <w:rPr>
          <w:rFonts w:ascii="Cambria" w:hAnsi="Cambria" w:cs="Times New Roman"/>
        </w:rPr>
        <w:t xml:space="preserve">. </w:t>
      </w:r>
      <w:r w:rsidRPr="00515C34">
        <w:rPr>
          <w:rFonts w:ascii="Cambria" w:hAnsi="Cambria" w:cs="Times New Roman"/>
        </w:rPr>
        <w:t>Контактное лицо: Ирина Кириленко.</w:t>
      </w:r>
      <w:r w:rsidRPr="00515C34">
        <w:rPr>
          <w:rFonts w:ascii="Cambria" w:hAnsi="Cambria" w:cs="Times New Roman"/>
          <w:b/>
        </w:rPr>
        <w:t xml:space="preserve"> </w:t>
      </w:r>
      <w:bookmarkEnd w:id="0"/>
    </w:p>
    <w:sectPr w:rsidR="002E05EE" w:rsidRPr="00053238" w:rsidSect="00295BDE">
      <w:headerReference w:type="even" r:id="rId9"/>
      <w:headerReference w:type="default" r:id="rId10"/>
      <w:headerReference w:type="first" r:id="rId11"/>
      <w:pgSz w:w="11906" w:h="16838"/>
      <w:pgMar w:top="0" w:right="850" w:bottom="1134" w:left="1701" w:header="426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CC" w:rsidRDefault="00B342CC" w:rsidP="00C11599">
      <w:pPr>
        <w:spacing w:after="0" w:line="240" w:lineRule="auto"/>
      </w:pPr>
      <w:r>
        <w:separator/>
      </w:r>
    </w:p>
  </w:endnote>
  <w:endnote w:type="continuationSeparator" w:id="0">
    <w:p w:rsidR="00B342CC" w:rsidRDefault="00B342CC" w:rsidP="00C1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CC" w:rsidRDefault="00B342CC" w:rsidP="00C11599">
      <w:pPr>
        <w:spacing w:after="0" w:line="240" w:lineRule="auto"/>
      </w:pPr>
      <w:r>
        <w:separator/>
      </w:r>
    </w:p>
  </w:footnote>
  <w:footnote w:type="continuationSeparator" w:id="0">
    <w:p w:rsidR="00B342CC" w:rsidRDefault="00B342CC" w:rsidP="00C1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C" w:rsidRDefault="002079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787719" o:spid="_x0000_s83978" type="#_x0000_t75" style="position:absolute;margin-left:0;margin-top:0;width:467.15pt;height:478.6pt;z-index:-251638784;mso-position-horizontal:center;mso-position-horizontal-relative:margin;mso-position-vertical:center;mso-position-vertical-relative:margin" o:allowincell="f">
          <v:imagedata r:id="rId1" o:title="ЦРК с звездо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C" w:rsidRDefault="00B342CC">
    <w:pPr>
      <w:pStyle w:val="a3"/>
    </w:pPr>
  </w:p>
  <w:p w:rsidR="00B342CC" w:rsidRDefault="00B342CC">
    <w:pPr>
      <w:pStyle w:val="a3"/>
    </w:pPr>
    <w:bookmarkStart w:id="1" w:name="_Hlk480922684"/>
    <w:bookmarkEnd w:id="1"/>
  </w:p>
  <w:p w:rsidR="00B342CC" w:rsidRDefault="00B34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C" w:rsidRDefault="002079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787718" o:spid="_x0000_s83977" type="#_x0000_t75" style="position:absolute;margin-left:0;margin-top:0;width:467.15pt;height:478.6pt;z-index:-251639808;mso-position-horizontal:center;mso-position-horizontal-relative:margin;mso-position-vertical:center;mso-position-vertical-relative:margin" o:allowincell="f">
          <v:imagedata r:id="rId1" o:title="ЦРК с звезд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0A2"/>
    <w:multiLevelType w:val="hybridMultilevel"/>
    <w:tmpl w:val="119AA908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365"/>
    <w:multiLevelType w:val="multilevel"/>
    <w:tmpl w:val="15A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370F5"/>
    <w:multiLevelType w:val="hybridMultilevel"/>
    <w:tmpl w:val="8F1A67B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D9C22AD"/>
    <w:multiLevelType w:val="hybridMultilevel"/>
    <w:tmpl w:val="EB0CB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79F9"/>
    <w:multiLevelType w:val="multilevel"/>
    <w:tmpl w:val="304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118DD"/>
    <w:multiLevelType w:val="hybridMultilevel"/>
    <w:tmpl w:val="4386F63E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C59A2"/>
    <w:multiLevelType w:val="multilevel"/>
    <w:tmpl w:val="CFB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900AF"/>
    <w:multiLevelType w:val="hybridMultilevel"/>
    <w:tmpl w:val="CF1E29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1244A6"/>
    <w:multiLevelType w:val="hybridMultilevel"/>
    <w:tmpl w:val="985ED3C8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801C8"/>
    <w:multiLevelType w:val="hybridMultilevel"/>
    <w:tmpl w:val="1C0E9662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5CDD"/>
    <w:multiLevelType w:val="hybridMultilevel"/>
    <w:tmpl w:val="9332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311F9"/>
    <w:multiLevelType w:val="hybridMultilevel"/>
    <w:tmpl w:val="872C1E68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57172"/>
    <w:multiLevelType w:val="multilevel"/>
    <w:tmpl w:val="093E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045B2"/>
    <w:multiLevelType w:val="hybridMultilevel"/>
    <w:tmpl w:val="F1CA8C52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E055E"/>
    <w:multiLevelType w:val="hybridMultilevel"/>
    <w:tmpl w:val="18B08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525E"/>
    <w:multiLevelType w:val="hybridMultilevel"/>
    <w:tmpl w:val="6F440540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64EC6"/>
    <w:multiLevelType w:val="hybridMultilevel"/>
    <w:tmpl w:val="9B5C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57837"/>
    <w:multiLevelType w:val="multilevel"/>
    <w:tmpl w:val="3C18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C0AD4"/>
    <w:multiLevelType w:val="hybridMultilevel"/>
    <w:tmpl w:val="551C9B20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7270A"/>
    <w:multiLevelType w:val="hybridMultilevel"/>
    <w:tmpl w:val="DD1AA8B6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B4F73"/>
    <w:multiLevelType w:val="hybridMultilevel"/>
    <w:tmpl w:val="539E6C3E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F5F22"/>
    <w:multiLevelType w:val="multilevel"/>
    <w:tmpl w:val="BC5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D7EE3"/>
    <w:multiLevelType w:val="hybridMultilevel"/>
    <w:tmpl w:val="3006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26893"/>
    <w:multiLevelType w:val="hybridMultilevel"/>
    <w:tmpl w:val="2CF648D8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E69AD"/>
    <w:multiLevelType w:val="hybridMultilevel"/>
    <w:tmpl w:val="DA848F90"/>
    <w:lvl w:ilvl="0" w:tplc="276A9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C13C9F"/>
    <w:multiLevelType w:val="multilevel"/>
    <w:tmpl w:val="D3E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A3C86"/>
    <w:multiLevelType w:val="hybridMultilevel"/>
    <w:tmpl w:val="63CCFB9A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3442A"/>
    <w:multiLevelType w:val="hybridMultilevel"/>
    <w:tmpl w:val="85BC0354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C0BA2"/>
    <w:multiLevelType w:val="hybridMultilevel"/>
    <w:tmpl w:val="F692FDD8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934C0"/>
    <w:multiLevelType w:val="hybridMultilevel"/>
    <w:tmpl w:val="C59EF006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354BB"/>
    <w:multiLevelType w:val="hybridMultilevel"/>
    <w:tmpl w:val="B788953A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7428A"/>
    <w:multiLevelType w:val="hybridMultilevel"/>
    <w:tmpl w:val="BA562C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EE4F08"/>
    <w:multiLevelType w:val="hybridMultilevel"/>
    <w:tmpl w:val="6DAA8CBC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161D3"/>
    <w:multiLevelType w:val="hybridMultilevel"/>
    <w:tmpl w:val="42EE2DD2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855A3"/>
    <w:multiLevelType w:val="hybridMultilevel"/>
    <w:tmpl w:val="4ECC5BAE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57155"/>
    <w:multiLevelType w:val="multilevel"/>
    <w:tmpl w:val="305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779D8"/>
    <w:multiLevelType w:val="hybridMultilevel"/>
    <w:tmpl w:val="4C466FE2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B3C26"/>
    <w:multiLevelType w:val="hybridMultilevel"/>
    <w:tmpl w:val="59FA4BAC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6585"/>
    <w:multiLevelType w:val="hybridMultilevel"/>
    <w:tmpl w:val="F69A0D2C"/>
    <w:lvl w:ilvl="0" w:tplc="97E8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3"/>
  </w:num>
  <w:num w:numId="4">
    <w:abstractNumId w:val="19"/>
  </w:num>
  <w:num w:numId="5">
    <w:abstractNumId w:val="37"/>
  </w:num>
  <w:num w:numId="6">
    <w:abstractNumId w:val="27"/>
  </w:num>
  <w:num w:numId="7">
    <w:abstractNumId w:val="32"/>
  </w:num>
  <w:num w:numId="8">
    <w:abstractNumId w:val="34"/>
  </w:num>
  <w:num w:numId="9">
    <w:abstractNumId w:val="6"/>
  </w:num>
  <w:num w:numId="10">
    <w:abstractNumId w:val="21"/>
  </w:num>
  <w:num w:numId="11">
    <w:abstractNumId w:val="4"/>
  </w:num>
  <w:num w:numId="12">
    <w:abstractNumId w:val="35"/>
  </w:num>
  <w:num w:numId="13">
    <w:abstractNumId w:val="1"/>
  </w:num>
  <w:num w:numId="14">
    <w:abstractNumId w:val="12"/>
  </w:num>
  <w:num w:numId="15">
    <w:abstractNumId w:val="25"/>
  </w:num>
  <w:num w:numId="16">
    <w:abstractNumId w:val="17"/>
  </w:num>
  <w:num w:numId="17">
    <w:abstractNumId w:val="22"/>
  </w:num>
  <w:num w:numId="18">
    <w:abstractNumId w:val="10"/>
  </w:num>
  <w:num w:numId="19">
    <w:abstractNumId w:val="36"/>
  </w:num>
  <w:num w:numId="20">
    <w:abstractNumId w:val="23"/>
  </w:num>
  <w:num w:numId="21">
    <w:abstractNumId w:val="2"/>
  </w:num>
  <w:num w:numId="22">
    <w:abstractNumId w:val="0"/>
  </w:num>
  <w:num w:numId="23">
    <w:abstractNumId w:val="5"/>
  </w:num>
  <w:num w:numId="24">
    <w:abstractNumId w:val="11"/>
  </w:num>
  <w:num w:numId="25">
    <w:abstractNumId w:val="30"/>
  </w:num>
  <w:num w:numId="26">
    <w:abstractNumId w:val="8"/>
  </w:num>
  <w:num w:numId="27">
    <w:abstractNumId w:val="33"/>
  </w:num>
  <w:num w:numId="28">
    <w:abstractNumId w:val="24"/>
  </w:num>
  <w:num w:numId="29">
    <w:abstractNumId w:val="28"/>
  </w:num>
  <w:num w:numId="30">
    <w:abstractNumId w:val="26"/>
  </w:num>
  <w:num w:numId="31">
    <w:abstractNumId w:val="29"/>
  </w:num>
  <w:num w:numId="32">
    <w:abstractNumId w:val="14"/>
  </w:num>
  <w:num w:numId="33">
    <w:abstractNumId w:val="16"/>
  </w:num>
  <w:num w:numId="34">
    <w:abstractNumId w:val="31"/>
  </w:num>
  <w:num w:numId="35">
    <w:abstractNumId w:val="18"/>
  </w:num>
  <w:num w:numId="36">
    <w:abstractNumId w:val="20"/>
  </w:num>
  <w:num w:numId="37">
    <w:abstractNumId w:val="7"/>
  </w:num>
  <w:num w:numId="38">
    <w:abstractNumId w:val="9"/>
  </w:num>
  <w:num w:numId="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Наталья\Desktop\Минобрнауки рф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activeRecord w:val="-1"/>
    <w:odso>
      <w:udl w:val="Provider=Microsoft.ACE.OLEDB.12.0;User ID=Admin;Data Source=C:\Users\Наталья\Desktop\Минобрнауки рф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4"/>
        <w:lid w:val="ru-RU"/>
      </w:fieldMapData>
      <w:fieldMapData>
        <w:type w:val="dbColumn"/>
        <w:name w:val="ФАКС"/>
        <w:mappedName w:val="Служебный факс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drawingGridHorizontalSpacing w:val="181"/>
  <w:drawingGridVerticalSpacing w:val="181"/>
  <w:characterSpacingControl w:val="doNotCompress"/>
  <w:hdrShapeDefaults>
    <o:shapedefaults v:ext="edit" spidmax="83979"/>
    <o:shapelayout v:ext="edit">
      <o:idmap v:ext="edit" data="8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99"/>
    <w:rsid w:val="00004A73"/>
    <w:rsid w:val="00012732"/>
    <w:rsid w:val="00013495"/>
    <w:rsid w:val="000173C8"/>
    <w:rsid w:val="00022BFD"/>
    <w:rsid w:val="00030A1B"/>
    <w:rsid w:val="00053238"/>
    <w:rsid w:val="00061601"/>
    <w:rsid w:val="00065102"/>
    <w:rsid w:val="00077BC9"/>
    <w:rsid w:val="00091DD9"/>
    <w:rsid w:val="0009582B"/>
    <w:rsid w:val="00097D0C"/>
    <w:rsid w:val="000A4304"/>
    <w:rsid w:val="000A4B77"/>
    <w:rsid w:val="000C0997"/>
    <w:rsid w:val="000C374A"/>
    <w:rsid w:val="000C71AB"/>
    <w:rsid w:val="000D06D8"/>
    <w:rsid w:val="000D66EA"/>
    <w:rsid w:val="00106D53"/>
    <w:rsid w:val="001079E5"/>
    <w:rsid w:val="00111427"/>
    <w:rsid w:val="00121085"/>
    <w:rsid w:val="00143DC8"/>
    <w:rsid w:val="001504AF"/>
    <w:rsid w:val="00171D0F"/>
    <w:rsid w:val="0017539F"/>
    <w:rsid w:val="00191430"/>
    <w:rsid w:val="001E177A"/>
    <w:rsid w:val="001E2946"/>
    <w:rsid w:val="001E78BA"/>
    <w:rsid w:val="002019AA"/>
    <w:rsid w:val="002076B0"/>
    <w:rsid w:val="002079CA"/>
    <w:rsid w:val="0021353D"/>
    <w:rsid w:val="002157EF"/>
    <w:rsid w:val="00225100"/>
    <w:rsid w:val="00232453"/>
    <w:rsid w:val="002328C0"/>
    <w:rsid w:val="00252C41"/>
    <w:rsid w:val="00290DFE"/>
    <w:rsid w:val="00295BDE"/>
    <w:rsid w:val="002A158B"/>
    <w:rsid w:val="002A2CD7"/>
    <w:rsid w:val="002A3580"/>
    <w:rsid w:val="002E05EE"/>
    <w:rsid w:val="002E2509"/>
    <w:rsid w:val="002E2A4D"/>
    <w:rsid w:val="002F236C"/>
    <w:rsid w:val="002F4449"/>
    <w:rsid w:val="0031436B"/>
    <w:rsid w:val="00330ED7"/>
    <w:rsid w:val="00332A9D"/>
    <w:rsid w:val="00337ABD"/>
    <w:rsid w:val="00347241"/>
    <w:rsid w:val="00347FC8"/>
    <w:rsid w:val="003539B0"/>
    <w:rsid w:val="0036648B"/>
    <w:rsid w:val="00371446"/>
    <w:rsid w:val="0038688B"/>
    <w:rsid w:val="00393E28"/>
    <w:rsid w:val="00394AA1"/>
    <w:rsid w:val="003A09A6"/>
    <w:rsid w:val="003A3225"/>
    <w:rsid w:val="003A66AD"/>
    <w:rsid w:val="003A6B11"/>
    <w:rsid w:val="003A6F44"/>
    <w:rsid w:val="003A74AD"/>
    <w:rsid w:val="003B5699"/>
    <w:rsid w:val="003C60D3"/>
    <w:rsid w:val="003C782B"/>
    <w:rsid w:val="003E0B5D"/>
    <w:rsid w:val="003F318F"/>
    <w:rsid w:val="00402B13"/>
    <w:rsid w:val="004079FF"/>
    <w:rsid w:val="00430029"/>
    <w:rsid w:val="00436163"/>
    <w:rsid w:val="00456E58"/>
    <w:rsid w:val="00461F48"/>
    <w:rsid w:val="00492EE8"/>
    <w:rsid w:val="00492FA3"/>
    <w:rsid w:val="004A3E55"/>
    <w:rsid w:val="004B5BFA"/>
    <w:rsid w:val="004C3B38"/>
    <w:rsid w:val="004C3E88"/>
    <w:rsid w:val="004C73F7"/>
    <w:rsid w:val="004D19F6"/>
    <w:rsid w:val="004E4286"/>
    <w:rsid w:val="004E62A0"/>
    <w:rsid w:val="004F4E38"/>
    <w:rsid w:val="005057C0"/>
    <w:rsid w:val="005064BE"/>
    <w:rsid w:val="00510009"/>
    <w:rsid w:val="00514361"/>
    <w:rsid w:val="00515C34"/>
    <w:rsid w:val="0051736F"/>
    <w:rsid w:val="00530A3D"/>
    <w:rsid w:val="00532A25"/>
    <w:rsid w:val="00533DB3"/>
    <w:rsid w:val="00533E9D"/>
    <w:rsid w:val="00545BF6"/>
    <w:rsid w:val="00553EF6"/>
    <w:rsid w:val="00555B43"/>
    <w:rsid w:val="00565C82"/>
    <w:rsid w:val="00587FEB"/>
    <w:rsid w:val="005C4756"/>
    <w:rsid w:val="005D58F6"/>
    <w:rsid w:val="005E5CFF"/>
    <w:rsid w:val="005F746E"/>
    <w:rsid w:val="00605C56"/>
    <w:rsid w:val="006128FB"/>
    <w:rsid w:val="00614419"/>
    <w:rsid w:val="00625465"/>
    <w:rsid w:val="00630B8F"/>
    <w:rsid w:val="0063460D"/>
    <w:rsid w:val="0064165A"/>
    <w:rsid w:val="006433FA"/>
    <w:rsid w:val="00644E47"/>
    <w:rsid w:val="00647076"/>
    <w:rsid w:val="00650534"/>
    <w:rsid w:val="00651B08"/>
    <w:rsid w:val="00652DC8"/>
    <w:rsid w:val="00653750"/>
    <w:rsid w:val="006603EE"/>
    <w:rsid w:val="006622FF"/>
    <w:rsid w:val="006632FD"/>
    <w:rsid w:val="00667E6F"/>
    <w:rsid w:val="00687AE7"/>
    <w:rsid w:val="006A40D6"/>
    <w:rsid w:val="006A5595"/>
    <w:rsid w:val="006A79D2"/>
    <w:rsid w:val="006B4E14"/>
    <w:rsid w:val="006B5407"/>
    <w:rsid w:val="006C0F09"/>
    <w:rsid w:val="006C1FAD"/>
    <w:rsid w:val="006C6AB4"/>
    <w:rsid w:val="006D196B"/>
    <w:rsid w:val="007004A4"/>
    <w:rsid w:val="007021C5"/>
    <w:rsid w:val="00702A3A"/>
    <w:rsid w:val="007247B4"/>
    <w:rsid w:val="007426A0"/>
    <w:rsid w:val="007464BC"/>
    <w:rsid w:val="007500E5"/>
    <w:rsid w:val="00753595"/>
    <w:rsid w:val="00771287"/>
    <w:rsid w:val="00787412"/>
    <w:rsid w:val="00793F53"/>
    <w:rsid w:val="0079658B"/>
    <w:rsid w:val="007B0FF7"/>
    <w:rsid w:val="007C1F3D"/>
    <w:rsid w:val="007C55B9"/>
    <w:rsid w:val="007D4928"/>
    <w:rsid w:val="007E00ED"/>
    <w:rsid w:val="007E04DF"/>
    <w:rsid w:val="007E5A5F"/>
    <w:rsid w:val="007F3A89"/>
    <w:rsid w:val="00802DB4"/>
    <w:rsid w:val="008367A6"/>
    <w:rsid w:val="0085324B"/>
    <w:rsid w:val="00861B4D"/>
    <w:rsid w:val="008665F1"/>
    <w:rsid w:val="008B2096"/>
    <w:rsid w:val="008B315B"/>
    <w:rsid w:val="008B34BD"/>
    <w:rsid w:val="008B528B"/>
    <w:rsid w:val="008D6D97"/>
    <w:rsid w:val="008F005B"/>
    <w:rsid w:val="008F1286"/>
    <w:rsid w:val="008F6749"/>
    <w:rsid w:val="00911B8E"/>
    <w:rsid w:val="00912B88"/>
    <w:rsid w:val="009148ED"/>
    <w:rsid w:val="00933E4F"/>
    <w:rsid w:val="00935FAA"/>
    <w:rsid w:val="00942501"/>
    <w:rsid w:val="009500C1"/>
    <w:rsid w:val="009513D1"/>
    <w:rsid w:val="0096430F"/>
    <w:rsid w:val="00982825"/>
    <w:rsid w:val="00993D9D"/>
    <w:rsid w:val="00994308"/>
    <w:rsid w:val="00994677"/>
    <w:rsid w:val="009C3AE3"/>
    <w:rsid w:val="009C3BE5"/>
    <w:rsid w:val="009D0035"/>
    <w:rsid w:val="009D1CB3"/>
    <w:rsid w:val="009D2DD3"/>
    <w:rsid w:val="009E6A39"/>
    <w:rsid w:val="009F4768"/>
    <w:rsid w:val="00A00E62"/>
    <w:rsid w:val="00A02F0B"/>
    <w:rsid w:val="00A102C5"/>
    <w:rsid w:val="00A3783D"/>
    <w:rsid w:val="00A42BB4"/>
    <w:rsid w:val="00A45D4E"/>
    <w:rsid w:val="00A5652A"/>
    <w:rsid w:val="00A62054"/>
    <w:rsid w:val="00A66068"/>
    <w:rsid w:val="00A7232C"/>
    <w:rsid w:val="00A726CC"/>
    <w:rsid w:val="00AA41B0"/>
    <w:rsid w:val="00AB3752"/>
    <w:rsid w:val="00AC7832"/>
    <w:rsid w:val="00AE7D56"/>
    <w:rsid w:val="00B053DA"/>
    <w:rsid w:val="00B342CC"/>
    <w:rsid w:val="00B4273D"/>
    <w:rsid w:val="00B6380C"/>
    <w:rsid w:val="00B71219"/>
    <w:rsid w:val="00B73934"/>
    <w:rsid w:val="00B73B4B"/>
    <w:rsid w:val="00B87F3B"/>
    <w:rsid w:val="00B96FD8"/>
    <w:rsid w:val="00B970A6"/>
    <w:rsid w:val="00BA128F"/>
    <w:rsid w:val="00BB7D5C"/>
    <w:rsid w:val="00BC4DE9"/>
    <w:rsid w:val="00BD2340"/>
    <w:rsid w:val="00BD399F"/>
    <w:rsid w:val="00BE0F3B"/>
    <w:rsid w:val="00BF305B"/>
    <w:rsid w:val="00C01AF5"/>
    <w:rsid w:val="00C11599"/>
    <w:rsid w:val="00C2538B"/>
    <w:rsid w:val="00C31B06"/>
    <w:rsid w:val="00C45063"/>
    <w:rsid w:val="00C5551A"/>
    <w:rsid w:val="00C5556E"/>
    <w:rsid w:val="00C638B1"/>
    <w:rsid w:val="00C678AF"/>
    <w:rsid w:val="00C7115C"/>
    <w:rsid w:val="00C85BC6"/>
    <w:rsid w:val="00C950D9"/>
    <w:rsid w:val="00C96FD0"/>
    <w:rsid w:val="00CA42B9"/>
    <w:rsid w:val="00CB0F79"/>
    <w:rsid w:val="00CB3C79"/>
    <w:rsid w:val="00CD3BC3"/>
    <w:rsid w:val="00CE154B"/>
    <w:rsid w:val="00CF43B4"/>
    <w:rsid w:val="00D05A15"/>
    <w:rsid w:val="00D12CDD"/>
    <w:rsid w:val="00D16C7D"/>
    <w:rsid w:val="00D2382B"/>
    <w:rsid w:val="00D3652D"/>
    <w:rsid w:val="00D43661"/>
    <w:rsid w:val="00D64CEF"/>
    <w:rsid w:val="00D82618"/>
    <w:rsid w:val="00D932C2"/>
    <w:rsid w:val="00D93F96"/>
    <w:rsid w:val="00D94DED"/>
    <w:rsid w:val="00DA2CA8"/>
    <w:rsid w:val="00DB0DBF"/>
    <w:rsid w:val="00DC03D9"/>
    <w:rsid w:val="00DC2E80"/>
    <w:rsid w:val="00DC774A"/>
    <w:rsid w:val="00DD0D61"/>
    <w:rsid w:val="00DD620B"/>
    <w:rsid w:val="00DE0CF5"/>
    <w:rsid w:val="00DE2E24"/>
    <w:rsid w:val="00DF2342"/>
    <w:rsid w:val="00DF7CEB"/>
    <w:rsid w:val="00E0541E"/>
    <w:rsid w:val="00E13F51"/>
    <w:rsid w:val="00E2492C"/>
    <w:rsid w:val="00E24F01"/>
    <w:rsid w:val="00E51319"/>
    <w:rsid w:val="00E52215"/>
    <w:rsid w:val="00E54168"/>
    <w:rsid w:val="00E55016"/>
    <w:rsid w:val="00E55A3F"/>
    <w:rsid w:val="00E80BD9"/>
    <w:rsid w:val="00E84CB9"/>
    <w:rsid w:val="00E9084C"/>
    <w:rsid w:val="00E93C7B"/>
    <w:rsid w:val="00E94153"/>
    <w:rsid w:val="00EB7069"/>
    <w:rsid w:val="00ED7D05"/>
    <w:rsid w:val="00EE3039"/>
    <w:rsid w:val="00EF7CD7"/>
    <w:rsid w:val="00F11E57"/>
    <w:rsid w:val="00F16FA6"/>
    <w:rsid w:val="00F20885"/>
    <w:rsid w:val="00F24192"/>
    <w:rsid w:val="00F249B9"/>
    <w:rsid w:val="00F24A59"/>
    <w:rsid w:val="00F27409"/>
    <w:rsid w:val="00F63754"/>
    <w:rsid w:val="00F6383D"/>
    <w:rsid w:val="00F65F90"/>
    <w:rsid w:val="00F9237B"/>
    <w:rsid w:val="00F977BC"/>
    <w:rsid w:val="00FA3041"/>
    <w:rsid w:val="00FA6ECB"/>
    <w:rsid w:val="00FB0AAF"/>
    <w:rsid w:val="00FB5A6C"/>
    <w:rsid w:val="00FB712D"/>
    <w:rsid w:val="00FC1B15"/>
    <w:rsid w:val="00FC5943"/>
    <w:rsid w:val="00FD3C0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8"/>
  </w:style>
  <w:style w:type="paragraph" w:styleId="2">
    <w:name w:val="heading 2"/>
    <w:basedOn w:val="a"/>
    <w:next w:val="a"/>
    <w:link w:val="20"/>
    <w:uiPriority w:val="9"/>
    <w:unhideWhenUsed/>
    <w:qFormat/>
    <w:rsid w:val="00ED7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599"/>
  </w:style>
  <w:style w:type="paragraph" w:styleId="a5">
    <w:name w:val="footer"/>
    <w:basedOn w:val="a"/>
    <w:link w:val="a6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599"/>
  </w:style>
  <w:style w:type="paragraph" w:styleId="a7">
    <w:name w:val="Normal (Web)"/>
    <w:basedOn w:val="a"/>
    <w:uiPriority w:val="99"/>
    <w:unhideWhenUsed/>
    <w:rsid w:val="009C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E5"/>
  </w:style>
  <w:style w:type="character" w:styleId="a8">
    <w:name w:val="Hyperlink"/>
    <w:basedOn w:val="a0"/>
    <w:uiPriority w:val="99"/>
    <w:unhideWhenUsed/>
    <w:rsid w:val="009C3BE5"/>
    <w:rPr>
      <w:color w:val="0000FF"/>
      <w:u w:val="single"/>
    </w:rPr>
  </w:style>
  <w:style w:type="table" w:styleId="a9">
    <w:name w:val="Table Grid"/>
    <w:basedOn w:val="a1"/>
    <w:uiPriority w:val="39"/>
    <w:rsid w:val="0039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8B528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A45D4E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character" w:customStyle="1" w:styleId="ad">
    <w:name w:val="Абзац списка Знак"/>
    <w:basedOn w:val="a0"/>
    <w:link w:val="ac"/>
    <w:uiPriority w:val="34"/>
    <w:rsid w:val="00A45D4E"/>
    <w:rPr>
      <w:rFonts w:eastAsiaTheme="minorEastAsia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2A3A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933E4F"/>
  </w:style>
  <w:style w:type="character" w:styleId="af0">
    <w:name w:val="Strong"/>
    <w:basedOn w:val="a0"/>
    <w:uiPriority w:val="22"/>
    <w:qFormat/>
    <w:rsid w:val="00077BC9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09582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7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Intense Emphasis"/>
    <w:basedOn w:val="a0"/>
    <w:uiPriority w:val="21"/>
    <w:qFormat/>
    <w:rsid w:val="00ED7D05"/>
    <w:rPr>
      <w:i/>
      <w:iCs/>
      <w:color w:val="5B9BD5" w:themeColor="accent1"/>
    </w:rPr>
  </w:style>
  <w:style w:type="paragraph" w:customStyle="1" w:styleId="Default">
    <w:name w:val="Default"/>
    <w:rsid w:val="0065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8"/>
  </w:style>
  <w:style w:type="paragraph" w:styleId="2">
    <w:name w:val="heading 2"/>
    <w:basedOn w:val="a"/>
    <w:next w:val="a"/>
    <w:link w:val="20"/>
    <w:uiPriority w:val="9"/>
    <w:unhideWhenUsed/>
    <w:qFormat/>
    <w:rsid w:val="00ED7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599"/>
  </w:style>
  <w:style w:type="paragraph" w:styleId="a5">
    <w:name w:val="footer"/>
    <w:basedOn w:val="a"/>
    <w:link w:val="a6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599"/>
  </w:style>
  <w:style w:type="paragraph" w:styleId="a7">
    <w:name w:val="Normal (Web)"/>
    <w:basedOn w:val="a"/>
    <w:uiPriority w:val="99"/>
    <w:unhideWhenUsed/>
    <w:rsid w:val="009C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E5"/>
  </w:style>
  <w:style w:type="character" w:styleId="a8">
    <w:name w:val="Hyperlink"/>
    <w:basedOn w:val="a0"/>
    <w:uiPriority w:val="99"/>
    <w:unhideWhenUsed/>
    <w:rsid w:val="009C3BE5"/>
    <w:rPr>
      <w:color w:val="0000FF"/>
      <w:u w:val="single"/>
    </w:rPr>
  </w:style>
  <w:style w:type="table" w:styleId="a9">
    <w:name w:val="Table Grid"/>
    <w:basedOn w:val="a1"/>
    <w:uiPriority w:val="39"/>
    <w:rsid w:val="0039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8B528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A45D4E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character" w:customStyle="1" w:styleId="ad">
    <w:name w:val="Абзац списка Знак"/>
    <w:basedOn w:val="a0"/>
    <w:link w:val="ac"/>
    <w:uiPriority w:val="34"/>
    <w:rsid w:val="00A45D4E"/>
    <w:rPr>
      <w:rFonts w:eastAsiaTheme="minorEastAsia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2A3A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933E4F"/>
  </w:style>
  <w:style w:type="character" w:styleId="af0">
    <w:name w:val="Strong"/>
    <w:basedOn w:val="a0"/>
    <w:uiPriority w:val="22"/>
    <w:qFormat/>
    <w:rsid w:val="00077BC9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09582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7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Intense Emphasis"/>
    <w:basedOn w:val="a0"/>
    <w:uiPriority w:val="21"/>
    <w:qFormat/>
    <w:rsid w:val="00ED7D05"/>
    <w:rPr>
      <w:i/>
      <w:iCs/>
      <w:color w:val="5B9BD5" w:themeColor="accent1"/>
    </w:rPr>
  </w:style>
  <w:style w:type="paragraph" w:customStyle="1" w:styleId="Default">
    <w:name w:val="Default"/>
    <w:rsid w:val="0065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3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2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8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4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50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43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54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27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368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516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61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3825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301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075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2316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3165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enko@cd-cente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&#1053;&#1072;&#1090;&#1072;&#1083;&#1100;&#1103;\Desktop\&#1052;&#1080;&#1085;&#1086;&#1073;&#1088;&#1085;&#1072;&#1091;&#1082;&#1080;%20&#1088;&#109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</dc:creator>
  <cp:lastModifiedBy>Хорькова Татьяна Витальевна</cp:lastModifiedBy>
  <cp:revision>2</cp:revision>
  <cp:lastPrinted>2017-05-18T01:23:00Z</cp:lastPrinted>
  <dcterms:created xsi:type="dcterms:W3CDTF">2017-05-26T06:03:00Z</dcterms:created>
  <dcterms:modified xsi:type="dcterms:W3CDTF">2017-05-26T06:03:00Z</dcterms:modified>
</cp:coreProperties>
</file>