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888" w:rsidRDefault="00CE3888" w:rsidP="00CE3888">
      <w:pPr>
        <w:tabs>
          <w:tab w:val="right" w:pos="9498"/>
        </w:tabs>
        <w:ind w:rightChars="1" w:right="3"/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ЗАКОН МОСКОВСКОЙ ОБЛАСТИ</w:t>
      </w:r>
    </w:p>
    <w:p w:rsidR="00CE3888" w:rsidRDefault="00CE3888" w:rsidP="00CE3888">
      <w:pPr>
        <w:tabs>
          <w:tab w:val="right" w:pos="9498"/>
        </w:tabs>
        <w:ind w:rightChars="1" w:right="3"/>
        <w:jc w:val="center"/>
        <w:rPr>
          <w:b/>
          <w:bCs/>
          <w:sz w:val="36"/>
          <w:szCs w:val="36"/>
        </w:rPr>
      </w:pPr>
    </w:p>
    <w:p w:rsidR="00CE3888" w:rsidRPr="009138DC" w:rsidRDefault="00CE3888" w:rsidP="00CE3888">
      <w:pPr>
        <w:tabs>
          <w:tab w:val="left" w:pos="3828"/>
        </w:tabs>
        <w:ind w:left="1418" w:right="1417"/>
        <w:jc w:val="both"/>
        <w:rPr>
          <w:rFonts w:eastAsia="Calibri"/>
          <w:b/>
          <w:lang w:eastAsia="en-US"/>
        </w:rPr>
      </w:pPr>
      <w:r w:rsidRPr="009138DC">
        <w:rPr>
          <w:rFonts w:eastAsia="Calibri"/>
          <w:b/>
          <w:lang w:eastAsia="en-US"/>
        </w:rPr>
        <w:t xml:space="preserve">О проведении </w:t>
      </w:r>
      <w:proofErr w:type="gramStart"/>
      <w:r w:rsidRPr="009138DC">
        <w:rPr>
          <w:rFonts w:eastAsia="Calibri"/>
          <w:b/>
          <w:lang w:eastAsia="en-US"/>
        </w:rPr>
        <w:t>оценки регулирующего воздействия проектов нормативных правовых актов Московской области</w:t>
      </w:r>
      <w:proofErr w:type="gramEnd"/>
      <w:r w:rsidRPr="009138DC">
        <w:rPr>
          <w:rFonts w:eastAsia="Calibri"/>
          <w:b/>
          <w:lang w:eastAsia="en-US"/>
        </w:rPr>
        <w:t xml:space="preserve"> и проектов муниципальных нормативных правовых актов, затрагивающих вопросы осуществления предпринимательской </w:t>
      </w:r>
      <w:r w:rsidRPr="009138DC">
        <w:rPr>
          <w:rFonts w:eastAsia="Calibri"/>
          <w:b/>
          <w:lang w:eastAsia="en-US"/>
        </w:rPr>
        <w:br/>
        <w:t>и инвестиционной деятельности, и экспертизы нормативных правовых актов Московской области, муниципальных нормативных правовых актов, затрагивающих вопросы осуществления предпринимательской и инвестиционной деятельности</w:t>
      </w:r>
    </w:p>
    <w:p w:rsidR="00CE3888" w:rsidRPr="009138DC" w:rsidRDefault="00CE3888" w:rsidP="00CE3888">
      <w:pPr>
        <w:widowControl w:val="0"/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</w:p>
    <w:p w:rsidR="00CE3888" w:rsidRPr="009138DC" w:rsidRDefault="00CE3888" w:rsidP="00CE3888">
      <w:pPr>
        <w:widowControl w:val="0"/>
        <w:autoSpaceDE w:val="0"/>
        <w:autoSpaceDN w:val="0"/>
        <w:adjustRightInd w:val="0"/>
        <w:outlineLvl w:val="0"/>
        <w:rPr>
          <w:rFonts w:eastAsia="Calibri"/>
          <w:lang w:eastAsia="en-US"/>
        </w:rPr>
      </w:pPr>
    </w:p>
    <w:p w:rsidR="00CE3888" w:rsidRPr="009138DC" w:rsidRDefault="00CE3888" w:rsidP="00CE3888">
      <w:pPr>
        <w:widowControl w:val="0"/>
        <w:autoSpaceDE w:val="0"/>
        <w:autoSpaceDN w:val="0"/>
        <w:adjustRightInd w:val="0"/>
        <w:outlineLvl w:val="0"/>
        <w:rPr>
          <w:rFonts w:eastAsia="Calibri"/>
          <w:lang w:eastAsia="en-US"/>
        </w:rPr>
      </w:pPr>
    </w:p>
    <w:p w:rsidR="00CE3888" w:rsidRPr="009138DC" w:rsidRDefault="00CE3888" w:rsidP="00CE388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lang w:eastAsia="en-US"/>
        </w:rPr>
      </w:pPr>
      <w:r w:rsidRPr="009138DC">
        <w:rPr>
          <w:rFonts w:eastAsia="Calibri"/>
          <w:b/>
          <w:lang w:eastAsia="en-US"/>
        </w:rPr>
        <w:t>Статья 1. Предмет регулирования настоящего Закона</w:t>
      </w:r>
    </w:p>
    <w:p w:rsidR="00CE3888" w:rsidRPr="009138DC" w:rsidRDefault="00CE3888" w:rsidP="00CE388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CE3888" w:rsidRPr="009138DC" w:rsidRDefault="00CE3888" w:rsidP="00CE388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lang w:eastAsia="en-US"/>
        </w:rPr>
      </w:pPr>
      <w:proofErr w:type="gramStart"/>
      <w:r w:rsidRPr="009138DC">
        <w:rPr>
          <w:rFonts w:eastAsia="Calibri"/>
          <w:lang w:eastAsia="en-US"/>
        </w:rPr>
        <w:t>Настоящий Закон в соответствии со статьей 26</w:t>
      </w:r>
      <w:r w:rsidRPr="009138DC">
        <w:rPr>
          <w:rFonts w:eastAsia="Calibri"/>
          <w:vertAlign w:val="superscript"/>
          <w:lang w:eastAsia="en-US"/>
        </w:rPr>
        <w:t>3-3</w:t>
      </w:r>
      <w:r w:rsidRPr="009138DC">
        <w:rPr>
          <w:rFonts w:eastAsia="Calibri"/>
          <w:lang w:eastAsia="en-US"/>
        </w:rPr>
        <w:t xml:space="preserve"> Федерального закона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статьями 7 и 46 Федерального закона от 6 октября 2003 года № 131-ФЗ «Об общих принципах организации местного самоуправления в Российской Федерации» регулирует отношения, связанные с проведением оценки регулирующего воздействия проектов</w:t>
      </w:r>
      <w:proofErr w:type="gramEnd"/>
      <w:r w:rsidRPr="009138DC">
        <w:rPr>
          <w:rFonts w:eastAsia="Calibri"/>
          <w:lang w:eastAsia="en-US"/>
        </w:rPr>
        <w:t xml:space="preserve"> нормативных правовых актов Московской области и проектов муниципальных нормативных правовых актов, затрагивающих вопросы осуществления предпринимательской и инвестиционной деятельности, м</w:t>
      </w:r>
      <w:r w:rsidRPr="009138DC">
        <w:rPr>
          <w:rFonts w:eastAsia="Calibri"/>
          <w:bCs/>
          <w:lang w:eastAsia="en-US"/>
        </w:rPr>
        <w:t xml:space="preserve">ониторинга фактического воздействия нормативных правовых актов Московской области, </w:t>
      </w:r>
      <w:r w:rsidRPr="009138DC">
        <w:rPr>
          <w:rFonts w:eastAsia="Calibri"/>
          <w:lang w:eastAsia="en-US"/>
        </w:rPr>
        <w:t>экспертизы нормативных правовых актов Московской области и муниципальных нормативных правовых актов, затрагивающих вопросы осуществления предпринимательской и инвестиционной деятельности.</w:t>
      </w:r>
    </w:p>
    <w:p w:rsidR="00CE3888" w:rsidRPr="009138DC" w:rsidRDefault="00CE3888" w:rsidP="00CE388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lang w:eastAsia="en-US"/>
        </w:rPr>
      </w:pPr>
    </w:p>
    <w:p w:rsidR="00CE3888" w:rsidRPr="009138DC" w:rsidRDefault="00CE3888" w:rsidP="00CE388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lang w:eastAsia="en-US"/>
        </w:rPr>
      </w:pPr>
      <w:r w:rsidRPr="009138DC">
        <w:rPr>
          <w:rFonts w:eastAsia="Calibri"/>
          <w:b/>
          <w:lang w:eastAsia="en-US"/>
        </w:rPr>
        <w:t xml:space="preserve">Статья 2. Общие положения  </w:t>
      </w:r>
    </w:p>
    <w:p w:rsidR="00CE3888" w:rsidRPr="009138DC" w:rsidRDefault="00CE3888" w:rsidP="00CE388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lang w:eastAsia="en-US"/>
        </w:rPr>
      </w:pPr>
    </w:p>
    <w:p w:rsidR="00CE3888" w:rsidRPr="009138DC" w:rsidRDefault="00CE3888" w:rsidP="00CE3888">
      <w:pPr>
        <w:ind w:firstLine="709"/>
        <w:jc w:val="both"/>
        <w:rPr>
          <w:rFonts w:eastAsia="Calibri"/>
          <w:lang w:eastAsia="en-US"/>
        </w:rPr>
      </w:pPr>
      <w:r w:rsidRPr="009138DC">
        <w:rPr>
          <w:rFonts w:eastAsia="Calibri"/>
          <w:lang w:eastAsia="en-US"/>
        </w:rPr>
        <w:t xml:space="preserve">1. </w:t>
      </w:r>
      <w:proofErr w:type="gramStart"/>
      <w:r w:rsidRPr="009138DC">
        <w:rPr>
          <w:rFonts w:eastAsia="Calibri"/>
          <w:lang w:eastAsia="en-US"/>
        </w:rPr>
        <w:t xml:space="preserve">Оценка регулирующего воздействия проектов нормативных правовых актов, затрагивающих вопросы осуществления предпринимательской и инвестиционной деятельности (далее – проекты нормативных правовых актов), мониторинг и экспертиза нормативных правовых актов, затрагивающих вопросы осуществления предпринимательской и инвестиционной деятельности (далее – нормативные правовые акты), представляют собой совокупность процедур анализа  проблем и целей правового регулирования, выявления альтернативных вариантов достижения целей правового регулирования, а также определения </w:t>
      </w:r>
      <w:r w:rsidRPr="009138DC">
        <w:rPr>
          <w:rFonts w:eastAsia="Calibri"/>
          <w:lang w:eastAsia="en-US"/>
        </w:rPr>
        <w:lastRenderedPageBreak/>
        <w:t>связанных с ними выгод</w:t>
      </w:r>
      <w:proofErr w:type="gramEnd"/>
      <w:r w:rsidRPr="009138DC">
        <w:rPr>
          <w:rFonts w:eastAsia="Calibri"/>
          <w:lang w:eastAsia="en-US"/>
        </w:rPr>
        <w:t xml:space="preserve"> и издержек субъектов предпринимательской и инвестиционной деятельности, подвергающихся воздействию правового регулирования, для выбора наиболее эффективного варианта регулирующего воздействия.</w:t>
      </w:r>
    </w:p>
    <w:p w:rsidR="00CE3888" w:rsidRPr="009138DC" w:rsidRDefault="00CE3888" w:rsidP="00CE3888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9138DC">
        <w:rPr>
          <w:rFonts w:eastAsia="Calibri"/>
          <w:lang w:eastAsia="en-US"/>
        </w:rPr>
        <w:t xml:space="preserve">2. </w:t>
      </w:r>
      <w:proofErr w:type="gramStart"/>
      <w:r w:rsidRPr="009138DC">
        <w:rPr>
          <w:rFonts w:eastAsia="Calibri"/>
          <w:lang w:eastAsia="en-US"/>
        </w:rPr>
        <w:t xml:space="preserve">Целью оценки регулирующего воздействия и экспертизы нормативных правовых актов является повышение качества правового регулирования и выявление положений, необоснованно затрудняющих ведение предпринимательской и инвестиционной деятельности, обеспечение возможности учета мнений субъектов предпринимательской деятельности, установления баланса интересов посредством анализа последствий </w:t>
      </w:r>
      <w:r w:rsidRPr="009138DC">
        <w:rPr>
          <w:rFonts w:eastAsia="Calibri"/>
          <w:lang w:eastAsia="en-US"/>
        </w:rPr>
        <w:br/>
        <w:t xml:space="preserve">и эффектов введения правового регулирования и определения наилучшего </w:t>
      </w:r>
      <w:r w:rsidRPr="009138DC">
        <w:rPr>
          <w:rFonts w:eastAsia="Calibri"/>
          <w:lang w:eastAsia="en-US"/>
        </w:rPr>
        <w:br/>
        <w:t xml:space="preserve">с точки зрения степени соответствия критериям целесообразности, эффективности, осуществимости и адекватности варианта регулирования </w:t>
      </w:r>
      <w:r w:rsidRPr="009138DC">
        <w:rPr>
          <w:rFonts w:eastAsia="Calibri"/>
          <w:lang w:eastAsia="en-US"/>
        </w:rPr>
        <w:br/>
        <w:t>на основе</w:t>
      </w:r>
      <w:proofErr w:type="gramEnd"/>
      <w:r w:rsidRPr="009138DC">
        <w:rPr>
          <w:rFonts w:eastAsia="Calibri"/>
          <w:lang w:eastAsia="en-US"/>
        </w:rPr>
        <w:t xml:space="preserve"> сопоставления выгод и издержек хозяйствующих субъектов.</w:t>
      </w:r>
    </w:p>
    <w:p w:rsidR="00CE3888" w:rsidRPr="009138DC" w:rsidRDefault="00CE3888" w:rsidP="00CE3888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lang w:eastAsia="en-US"/>
        </w:rPr>
      </w:pPr>
    </w:p>
    <w:p w:rsidR="00CE3888" w:rsidRPr="009138DC" w:rsidRDefault="00CE3888" w:rsidP="00CE3888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b/>
          <w:lang w:eastAsia="en-US"/>
        </w:rPr>
      </w:pPr>
      <w:r w:rsidRPr="009138DC">
        <w:rPr>
          <w:rFonts w:eastAsia="Calibri"/>
          <w:b/>
          <w:lang w:eastAsia="en-US"/>
        </w:rPr>
        <w:t xml:space="preserve">Статья 3. Проведение </w:t>
      </w:r>
      <w:proofErr w:type="gramStart"/>
      <w:r w:rsidRPr="009138DC">
        <w:rPr>
          <w:rFonts w:eastAsia="Calibri"/>
          <w:b/>
          <w:lang w:eastAsia="en-US"/>
        </w:rPr>
        <w:t>оценки регулирующего воздействия проектов нормативных правовых актов Московской области</w:t>
      </w:r>
      <w:proofErr w:type="gramEnd"/>
    </w:p>
    <w:p w:rsidR="00CE3888" w:rsidRPr="009138DC" w:rsidRDefault="00CE3888" w:rsidP="00CE3888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</w:p>
    <w:p w:rsidR="00CE3888" w:rsidRPr="009138DC" w:rsidRDefault="00CE3888" w:rsidP="00CE3888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9138DC">
        <w:rPr>
          <w:rFonts w:eastAsia="Calibri"/>
          <w:lang w:eastAsia="en-US"/>
        </w:rPr>
        <w:t>1. Проекты нормативных правовых актов Московской области подлежат оценке регулирующего воздействия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Московской области.</w:t>
      </w:r>
    </w:p>
    <w:p w:rsidR="00CE3888" w:rsidRPr="009138DC" w:rsidRDefault="00CE3888" w:rsidP="00CE3888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9138DC">
        <w:rPr>
          <w:rFonts w:eastAsia="Calibri"/>
          <w:lang w:eastAsia="en-US"/>
        </w:rPr>
        <w:t xml:space="preserve">2. Порядок </w:t>
      </w:r>
      <w:proofErr w:type="gramStart"/>
      <w:r w:rsidRPr="009138DC">
        <w:rPr>
          <w:rFonts w:eastAsia="Calibri"/>
          <w:lang w:eastAsia="en-US"/>
        </w:rPr>
        <w:t>проведения оценки регулирующего воздействия проектов нормативных правовых актов Московской области</w:t>
      </w:r>
      <w:proofErr w:type="gramEnd"/>
      <w:r w:rsidRPr="009138DC">
        <w:rPr>
          <w:rFonts w:eastAsia="Calibri"/>
          <w:lang w:eastAsia="en-US"/>
        </w:rPr>
        <w:t xml:space="preserve"> устанавливается Правительством Московской области.</w:t>
      </w:r>
    </w:p>
    <w:p w:rsidR="00CE3888" w:rsidRPr="009138DC" w:rsidRDefault="00CE3888" w:rsidP="00CE388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138DC">
        <w:rPr>
          <w:rFonts w:eastAsia="Calibri"/>
          <w:lang w:eastAsia="en-US"/>
        </w:rPr>
        <w:tab/>
      </w:r>
    </w:p>
    <w:p w:rsidR="00CE3888" w:rsidRPr="009138DC" w:rsidRDefault="00CE3888" w:rsidP="00CE388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lang w:eastAsia="en-US"/>
        </w:rPr>
      </w:pPr>
      <w:r w:rsidRPr="009138DC">
        <w:rPr>
          <w:rFonts w:eastAsia="Calibri"/>
          <w:b/>
          <w:lang w:eastAsia="en-US"/>
        </w:rPr>
        <w:t xml:space="preserve">Статья 4. </w:t>
      </w:r>
      <w:r w:rsidRPr="009138DC">
        <w:rPr>
          <w:rFonts w:eastAsia="Calibri"/>
          <w:b/>
          <w:bCs/>
          <w:lang w:eastAsia="en-US"/>
        </w:rPr>
        <w:t>Мониторинг фактического воздействия нормативных правовых актов Московской области</w:t>
      </w:r>
    </w:p>
    <w:p w:rsidR="00CE3888" w:rsidRPr="009138DC" w:rsidRDefault="00CE3888" w:rsidP="00CE3888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CE3888" w:rsidRPr="009138DC" w:rsidRDefault="00CE3888" w:rsidP="00CE3888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138DC">
        <w:rPr>
          <w:rFonts w:eastAsia="Calibri"/>
          <w:lang w:eastAsia="en-US"/>
        </w:rPr>
        <w:t>1. Мониторинг фактического воздействия нормативных правовых актов Московской области проводится в отношении нормативных правовых актов Московской области, при подготовке которых проводилась процедура оценки регулирующего воздействия.</w:t>
      </w:r>
    </w:p>
    <w:p w:rsidR="00CE3888" w:rsidRPr="009138DC" w:rsidRDefault="00CE3888" w:rsidP="00CE3888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138DC">
        <w:rPr>
          <w:rFonts w:eastAsia="Calibri"/>
          <w:lang w:eastAsia="en-US"/>
        </w:rPr>
        <w:t xml:space="preserve">2. Мониторинг фактического воздействия нормативных правовых актов Московской области проводится на основании анализа фактических положительных и отрицательных последствий установленного правового регулирования в сравнении с прогнозными положительными и отрицательными последствиями. </w:t>
      </w:r>
    </w:p>
    <w:p w:rsidR="00CE3888" w:rsidRPr="009138DC" w:rsidRDefault="00CE3888" w:rsidP="00CE3888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138DC">
        <w:rPr>
          <w:rFonts w:eastAsia="Calibri"/>
          <w:lang w:eastAsia="en-US"/>
        </w:rPr>
        <w:t xml:space="preserve">Результаты анализа последствий установленного правового регулирования могут являться основанием для формирования предложений </w:t>
      </w:r>
      <w:r w:rsidRPr="009138DC">
        <w:rPr>
          <w:rFonts w:eastAsia="Calibri"/>
          <w:lang w:eastAsia="en-US"/>
        </w:rPr>
        <w:lastRenderedPageBreak/>
        <w:t>об отмене или изменении нормативного правового акта Московской области или его отдельных положений.</w:t>
      </w:r>
    </w:p>
    <w:p w:rsidR="00CE3888" w:rsidRPr="009138DC" w:rsidRDefault="00CE3888" w:rsidP="00CE388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138DC">
        <w:rPr>
          <w:rFonts w:eastAsia="Calibri"/>
          <w:lang w:eastAsia="en-US"/>
        </w:rPr>
        <w:t xml:space="preserve">3. Порядок </w:t>
      </w:r>
      <w:proofErr w:type="gramStart"/>
      <w:r w:rsidRPr="009138DC">
        <w:rPr>
          <w:rFonts w:eastAsia="Calibri"/>
          <w:lang w:eastAsia="en-US"/>
        </w:rPr>
        <w:t>проведения мониторинга фактического воздействия нормативных правовых актов Московской области</w:t>
      </w:r>
      <w:proofErr w:type="gramEnd"/>
      <w:r w:rsidRPr="009138DC">
        <w:rPr>
          <w:rFonts w:eastAsia="Calibri"/>
          <w:lang w:eastAsia="en-US"/>
        </w:rPr>
        <w:t xml:space="preserve"> устанавливается Правительством Московской области.</w:t>
      </w:r>
    </w:p>
    <w:p w:rsidR="00CE3888" w:rsidRPr="009138DC" w:rsidRDefault="00CE3888" w:rsidP="00CE388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lang w:eastAsia="en-US"/>
        </w:rPr>
      </w:pPr>
    </w:p>
    <w:p w:rsidR="00CE3888" w:rsidRPr="009138DC" w:rsidRDefault="00CE3888" w:rsidP="00CE388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lang w:eastAsia="en-US"/>
        </w:rPr>
      </w:pPr>
      <w:r w:rsidRPr="009138DC">
        <w:rPr>
          <w:rFonts w:eastAsia="Calibri"/>
          <w:b/>
          <w:lang w:eastAsia="en-US"/>
        </w:rPr>
        <w:t xml:space="preserve">Статья 5. Проведение экспертизы  нормативных правовых актов Московской области </w:t>
      </w:r>
    </w:p>
    <w:p w:rsidR="00CE3888" w:rsidRPr="009138DC" w:rsidRDefault="00CE3888" w:rsidP="00CE388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lang w:eastAsia="en-US"/>
        </w:rPr>
      </w:pPr>
    </w:p>
    <w:p w:rsidR="00CE3888" w:rsidRPr="009138DC" w:rsidRDefault="00CE3888" w:rsidP="00CE388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lang w:eastAsia="en-US"/>
        </w:rPr>
      </w:pPr>
      <w:r w:rsidRPr="009138DC">
        <w:rPr>
          <w:rFonts w:eastAsia="Calibri"/>
          <w:lang w:eastAsia="en-US"/>
        </w:rPr>
        <w:t xml:space="preserve">1. Нормативные правовые акты Московской области подлежат экспертизе в целях выявления положений, необоснованно затрудняющих осуществление предпринимательской и инвестиционной деятельности. </w:t>
      </w:r>
    </w:p>
    <w:p w:rsidR="00CE3888" w:rsidRPr="009138DC" w:rsidRDefault="00CE3888" w:rsidP="00CE388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lang w:eastAsia="en-US"/>
        </w:rPr>
      </w:pPr>
      <w:r w:rsidRPr="009138DC">
        <w:rPr>
          <w:rFonts w:eastAsia="Calibri"/>
          <w:lang w:eastAsia="en-US"/>
        </w:rPr>
        <w:t xml:space="preserve">2. Порядок проведения экспертизы нормативных правовых актов Московской области устанавливается Правительством Московской области. </w:t>
      </w:r>
    </w:p>
    <w:p w:rsidR="00CE3888" w:rsidRPr="009138DC" w:rsidRDefault="00CE3888" w:rsidP="00CE3888">
      <w:pPr>
        <w:tabs>
          <w:tab w:val="left" w:pos="1134"/>
        </w:tabs>
        <w:ind w:firstLine="709"/>
        <w:jc w:val="both"/>
        <w:rPr>
          <w:rFonts w:eastAsia="Calibri"/>
          <w:lang w:eastAsia="en-US"/>
        </w:rPr>
      </w:pPr>
      <w:r w:rsidRPr="009138DC">
        <w:rPr>
          <w:rFonts w:eastAsia="Calibri"/>
          <w:lang w:eastAsia="en-US"/>
        </w:rPr>
        <w:t xml:space="preserve">3. Для проведения экспертизы нормативных правовых актов Московской области могут привлекаться эксперты в порядке, установленном законодательством Российской Федерации. </w:t>
      </w:r>
    </w:p>
    <w:p w:rsidR="00CE3888" w:rsidRPr="009138DC" w:rsidRDefault="00CE3888" w:rsidP="00CE3888">
      <w:pPr>
        <w:tabs>
          <w:tab w:val="left" w:pos="1715"/>
        </w:tabs>
        <w:ind w:firstLine="709"/>
        <w:jc w:val="both"/>
        <w:rPr>
          <w:rFonts w:eastAsia="Calibri"/>
          <w:lang w:eastAsia="en-US"/>
        </w:rPr>
      </w:pPr>
      <w:r w:rsidRPr="009138DC">
        <w:rPr>
          <w:rFonts w:eastAsia="Calibri"/>
          <w:lang w:eastAsia="en-US"/>
        </w:rPr>
        <w:tab/>
      </w:r>
    </w:p>
    <w:p w:rsidR="00CE3888" w:rsidRPr="009138DC" w:rsidRDefault="00CE3888" w:rsidP="00CE388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lang w:eastAsia="en-US"/>
        </w:rPr>
      </w:pPr>
      <w:r w:rsidRPr="009138DC">
        <w:rPr>
          <w:rFonts w:eastAsia="Calibri"/>
          <w:b/>
          <w:lang w:eastAsia="en-US"/>
        </w:rPr>
        <w:t>Статья 6. Проведение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</w:t>
      </w:r>
    </w:p>
    <w:p w:rsidR="00CE3888" w:rsidRPr="009138DC" w:rsidRDefault="00CE3888" w:rsidP="00CE388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CE3888" w:rsidRPr="009138DC" w:rsidRDefault="00CE3888" w:rsidP="00CE388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138DC">
        <w:rPr>
          <w:rFonts w:eastAsia="Calibri"/>
          <w:lang w:eastAsia="en-US"/>
        </w:rPr>
        <w:t xml:space="preserve">1. </w:t>
      </w:r>
      <w:proofErr w:type="gramStart"/>
      <w:r w:rsidRPr="009138DC">
        <w:rPr>
          <w:rFonts w:eastAsia="Calibri"/>
          <w:lang w:eastAsia="en-US"/>
        </w:rPr>
        <w:t>Проекты муниципальных нормативных правовых актов, затрагивающие вопросы осуществления предпринимательской и инвестиционной деятельности (далее – проекты муниципальных нормативных правовых актов), подлежат оценке регулирующего воздействия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местных бюджетов.</w:t>
      </w:r>
      <w:proofErr w:type="gramEnd"/>
    </w:p>
    <w:p w:rsidR="00CE3888" w:rsidRPr="009138DC" w:rsidRDefault="00CE3888" w:rsidP="00CE388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138DC">
        <w:rPr>
          <w:rFonts w:eastAsia="Calibri"/>
          <w:lang w:eastAsia="en-US"/>
        </w:rPr>
        <w:t xml:space="preserve">2. По результатам </w:t>
      </w:r>
      <w:proofErr w:type="gramStart"/>
      <w:r w:rsidRPr="009138DC">
        <w:rPr>
          <w:rFonts w:eastAsia="Calibri"/>
          <w:lang w:eastAsia="en-US"/>
        </w:rPr>
        <w:t>проведения оценки регулирующего воздействия проектов муниципальных нормативных правовых актов</w:t>
      </w:r>
      <w:proofErr w:type="gramEnd"/>
      <w:r w:rsidRPr="009138DC">
        <w:rPr>
          <w:rFonts w:eastAsia="Calibri"/>
          <w:lang w:eastAsia="en-US"/>
        </w:rPr>
        <w:t xml:space="preserve"> составляется отчет о проведении оценки регулирующего воздействия и публичного обсуждения, готовится заключение об оценке регулирующего воздействия проекта муниципального нормативного правового акта.</w:t>
      </w:r>
    </w:p>
    <w:p w:rsidR="00CE3888" w:rsidRPr="009138DC" w:rsidRDefault="00CE3888" w:rsidP="00CE388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138DC">
        <w:rPr>
          <w:rFonts w:eastAsia="Calibri"/>
          <w:lang w:eastAsia="en-US"/>
        </w:rPr>
        <w:t xml:space="preserve">3. Заключение об оценке регулирующего воздействия проекта муниципального нормативного правового акта размещается в информационно-телекоммуникационной сети «Интернет» на официальном сайте органа местного самоуправления муниципального образования Московской области или на сайте Московской области в соответствии с законодательством Российской Федерации об обеспечении доступа к информации о деятельности государственных органов и органов местного </w:t>
      </w:r>
      <w:r w:rsidRPr="009138DC">
        <w:rPr>
          <w:rFonts w:eastAsia="Calibri"/>
          <w:lang w:eastAsia="en-US"/>
        </w:rPr>
        <w:lastRenderedPageBreak/>
        <w:t>самоуправления.</w:t>
      </w:r>
    </w:p>
    <w:p w:rsidR="00CE3888" w:rsidRPr="009138DC" w:rsidRDefault="00CE3888" w:rsidP="00CE388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lang w:eastAsia="en-US"/>
        </w:rPr>
      </w:pPr>
      <w:r w:rsidRPr="009138DC">
        <w:rPr>
          <w:rFonts w:eastAsia="Calibri"/>
          <w:lang w:eastAsia="en-US"/>
        </w:rPr>
        <w:t xml:space="preserve">4. Порядок </w:t>
      </w:r>
      <w:proofErr w:type="gramStart"/>
      <w:r w:rsidRPr="009138DC">
        <w:rPr>
          <w:rFonts w:eastAsia="Calibri"/>
          <w:lang w:eastAsia="en-US"/>
        </w:rPr>
        <w:t>проведения оценки регулирующего воздействия проектов муниципальных нормативных правовых актов</w:t>
      </w:r>
      <w:proofErr w:type="gramEnd"/>
      <w:r w:rsidRPr="009138DC">
        <w:rPr>
          <w:rFonts w:eastAsia="Calibri"/>
          <w:lang w:eastAsia="en-US"/>
        </w:rPr>
        <w:t xml:space="preserve"> устанавливается муниципальными нормативными правовыми актами в соответствии с настоящим Законом.</w:t>
      </w:r>
    </w:p>
    <w:p w:rsidR="00CE3888" w:rsidRPr="009138DC" w:rsidRDefault="00CE3888" w:rsidP="00CE388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CE3888" w:rsidRPr="009138DC" w:rsidRDefault="00CE3888" w:rsidP="00CE388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lang w:eastAsia="en-US"/>
        </w:rPr>
      </w:pPr>
      <w:bookmarkStart w:id="1" w:name="Par59"/>
      <w:bookmarkEnd w:id="1"/>
      <w:r w:rsidRPr="009138DC">
        <w:rPr>
          <w:rFonts w:eastAsia="Calibri"/>
          <w:b/>
          <w:lang w:eastAsia="en-US"/>
        </w:rPr>
        <w:t>Статья 7. Проведение экспертизы муниципальных нормативных правовых актов, затрагивающих вопросы осуществления предпринимательской и инвестиционной деятельности</w:t>
      </w:r>
    </w:p>
    <w:p w:rsidR="00CE3888" w:rsidRPr="009138DC" w:rsidRDefault="00CE3888" w:rsidP="00CE3888">
      <w:pPr>
        <w:ind w:firstLine="709"/>
        <w:jc w:val="both"/>
        <w:rPr>
          <w:rFonts w:eastAsia="Calibri"/>
          <w:lang w:eastAsia="en-US"/>
        </w:rPr>
      </w:pPr>
    </w:p>
    <w:p w:rsidR="00CE3888" w:rsidRPr="009138DC" w:rsidRDefault="00CE3888" w:rsidP="00CE3888">
      <w:pPr>
        <w:ind w:firstLine="709"/>
        <w:jc w:val="both"/>
        <w:rPr>
          <w:rFonts w:eastAsia="Calibri"/>
          <w:lang w:eastAsia="en-US"/>
        </w:rPr>
      </w:pPr>
      <w:r w:rsidRPr="009138DC">
        <w:rPr>
          <w:rFonts w:eastAsia="Calibri"/>
          <w:lang w:eastAsia="en-US"/>
        </w:rPr>
        <w:t>1. Муниципальные нормативные правовые акты, затрагивающие вопросы осуществления предпринимательской и инвестиционной деятельности (далее – муниципальные нормативные правовые акты), подлежат экспертизе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CE3888" w:rsidRPr="009138DC" w:rsidRDefault="00CE3888" w:rsidP="00CE388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138DC">
        <w:rPr>
          <w:rFonts w:eastAsia="Calibri"/>
          <w:lang w:eastAsia="en-US"/>
        </w:rPr>
        <w:t xml:space="preserve">2. Заключение об экспертизе муниципального нормативного правового акта размещается в информационно-телекоммуникационной сети «Интернет» на официальном сайте органа местного самоуправления муниципального образования Московской области или на сайте Московской области в соответствии с законодательством Российской Федерации об обеспечении доступа к информации о деятельности государственных органов и органов местного самоуправления. </w:t>
      </w:r>
    </w:p>
    <w:p w:rsidR="00CE3888" w:rsidRPr="009138DC" w:rsidRDefault="00CE3888" w:rsidP="00CE388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138DC">
        <w:rPr>
          <w:rFonts w:eastAsia="Calibri"/>
          <w:lang w:eastAsia="en-US"/>
        </w:rPr>
        <w:t>3. Порядок проведения экспертизы муниципальных нормативных правовых актов устанавливается муниципальным нормативным правовым актом в соответствии с настоящим Законом.</w:t>
      </w:r>
    </w:p>
    <w:p w:rsidR="00CE3888" w:rsidRDefault="00CE3888" w:rsidP="00CE388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lang w:eastAsia="en-US"/>
        </w:rPr>
      </w:pPr>
    </w:p>
    <w:p w:rsidR="00CE3888" w:rsidRPr="009138DC" w:rsidRDefault="00CE3888" w:rsidP="00CE388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lang w:eastAsia="en-US"/>
        </w:rPr>
      </w:pPr>
      <w:r w:rsidRPr="009138DC">
        <w:rPr>
          <w:rFonts w:eastAsia="Calibri"/>
          <w:b/>
          <w:lang w:eastAsia="en-US"/>
        </w:rPr>
        <w:t>Статья 8. Финансирование деятельности по проведению оценки регулирующего воздействия проектов нормативных правовых актов, экспертизы нормативных правовых актов и мониторинга фактического воздействия</w:t>
      </w:r>
      <w:r w:rsidRPr="009138DC">
        <w:rPr>
          <w:rFonts w:eastAsia="Calibri"/>
          <w:b/>
          <w:bCs/>
          <w:lang w:eastAsia="en-US"/>
        </w:rPr>
        <w:t xml:space="preserve"> нормативных правовых актов </w:t>
      </w:r>
    </w:p>
    <w:p w:rsidR="00CE3888" w:rsidRPr="009138DC" w:rsidRDefault="00CE3888" w:rsidP="00CE388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lang w:eastAsia="en-US"/>
        </w:rPr>
      </w:pPr>
    </w:p>
    <w:p w:rsidR="00CE3888" w:rsidRPr="009138DC" w:rsidRDefault="00CE3888" w:rsidP="00CE3888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138DC">
        <w:rPr>
          <w:rFonts w:eastAsia="Calibri"/>
          <w:lang w:eastAsia="en-US"/>
        </w:rPr>
        <w:t>1. Финансирование деятельности по проведению оценки регулирующего воздействия проектов нормативных правовых актов Московской области, мониторинга фактического воздействия</w:t>
      </w:r>
      <w:r w:rsidRPr="009138DC">
        <w:rPr>
          <w:rFonts w:eastAsia="Calibri"/>
          <w:bCs/>
          <w:lang w:eastAsia="en-US"/>
        </w:rPr>
        <w:t xml:space="preserve"> нормативных правовых актов Московской области и </w:t>
      </w:r>
      <w:r w:rsidRPr="009138DC">
        <w:rPr>
          <w:rFonts w:eastAsia="Calibri"/>
          <w:lang w:eastAsia="en-US"/>
        </w:rPr>
        <w:t>экспертизы нормативных правовых актов Московской области осуществляется за счет средств бюджета Московской области.</w:t>
      </w:r>
    </w:p>
    <w:p w:rsidR="00CE3888" w:rsidRPr="009138DC" w:rsidRDefault="00CE3888" w:rsidP="00CE3888">
      <w:pPr>
        <w:autoSpaceDE w:val="0"/>
        <w:autoSpaceDN w:val="0"/>
        <w:adjustRightInd w:val="0"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138DC">
        <w:rPr>
          <w:rFonts w:eastAsia="Calibri"/>
          <w:lang w:eastAsia="en-US"/>
        </w:rPr>
        <w:t xml:space="preserve">2. Финансирование деятельности по проведению оценки регулирующего воздействия проектов муниципальных нормативных правовых актов и экспертизы муниципальных нормативных правовых актов осуществляется за счет средств соответствующего бюджета муниципального образования Московской области. </w:t>
      </w:r>
    </w:p>
    <w:p w:rsidR="00CE3888" w:rsidRPr="009138DC" w:rsidRDefault="00CE3888" w:rsidP="00CE388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lang w:eastAsia="en-US"/>
        </w:rPr>
      </w:pPr>
    </w:p>
    <w:p w:rsidR="00CE3888" w:rsidRPr="009138DC" w:rsidRDefault="00CE3888" w:rsidP="00CE388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lang w:eastAsia="en-US"/>
        </w:rPr>
      </w:pPr>
      <w:r w:rsidRPr="009138DC">
        <w:rPr>
          <w:rFonts w:eastAsia="Calibri"/>
          <w:b/>
          <w:lang w:eastAsia="en-US"/>
        </w:rPr>
        <w:lastRenderedPageBreak/>
        <w:t>Статья 9. Заключительные и переходные положения</w:t>
      </w:r>
    </w:p>
    <w:p w:rsidR="00CE3888" w:rsidRPr="009138DC" w:rsidRDefault="00CE3888" w:rsidP="00CE388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CE3888" w:rsidRPr="009138DC" w:rsidRDefault="00CE3888" w:rsidP="00CE388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138DC">
        <w:rPr>
          <w:rFonts w:eastAsia="Calibri"/>
          <w:lang w:eastAsia="en-US"/>
        </w:rPr>
        <w:t xml:space="preserve">1. Настоящий Закон вступает в силу на следующий день после его официального опубликования. </w:t>
      </w:r>
    </w:p>
    <w:p w:rsidR="00CE3888" w:rsidRPr="009138DC" w:rsidRDefault="00CE3888" w:rsidP="00CE388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138DC">
        <w:rPr>
          <w:rFonts w:eastAsia="Calibri"/>
          <w:lang w:eastAsia="en-US"/>
        </w:rPr>
        <w:t xml:space="preserve">2. Положения статей 5 и 6 настоящего Закона применяются </w:t>
      </w:r>
      <w:r w:rsidRPr="009138DC">
        <w:rPr>
          <w:rFonts w:eastAsia="Calibri"/>
          <w:lang w:eastAsia="en-US"/>
        </w:rPr>
        <w:br/>
        <w:t xml:space="preserve">в отношении: </w:t>
      </w:r>
    </w:p>
    <w:p w:rsidR="00CE3888" w:rsidRPr="009138DC" w:rsidRDefault="00CE3888" w:rsidP="00CE388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138DC">
        <w:rPr>
          <w:rFonts w:eastAsia="Calibri"/>
          <w:lang w:eastAsia="en-US"/>
        </w:rPr>
        <w:t xml:space="preserve">муниципальных районов и городских округов Московской области – </w:t>
      </w:r>
      <w:r w:rsidRPr="009138DC">
        <w:rPr>
          <w:rFonts w:eastAsia="Calibri"/>
          <w:lang w:eastAsia="en-US"/>
        </w:rPr>
        <w:br/>
        <w:t>с 1 января 2016 года;</w:t>
      </w:r>
    </w:p>
    <w:p w:rsidR="00CE3888" w:rsidRPr="009138DC" w:rsidRDefault="00CE3888" w:rsidP="00CE388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138DC">
        <w:rPr>
          <w:rFonts w:eastAsia="Calibri"/>
          <w:lang w:eastAsia="en-US"/>
        </w:rPr>
        <w:t xml:space="preserve">городских и сельских поселений Московской области – </w:t>
      </w:r>
      <w:r w:rsidRPr="009138DC">
        <w:rPr>
          <w:rFonts w:eastAsia="Calibri"/>
          <w:lang w:eastAsia="en-US"/>
        </w:rPr>
        <w:br/>
        <w:t>с 1 января 2017 года.</w:t>
      </w:r>
    </w:p>
    <w:p w:rsidR="00CE3888" w:rsidRPr="009138DC" w:rsidRDefault="00CE3888" w:rsidP="00CE3888">
      <w:pPr>
        <w:widowControl w:val="0"/>
        <w:autoSpaceDE w:val="0"/>
        <w:autoSpaceDN w:val="0"/>
        <w:adjustRightInd w:val="0"/>
        <w:ind w:left="142" w:firstLine="709"/>
        <w:jc w:val="both"/>
        <w:rPr>
          <w:rFonts w:eastAsia="Calibri"/>
          <w:lang w:eastAsia="en-US"/>
        </w:rPr>
      </w:pPr>
    </w:p>
    <w:p w:rsidR="00CE3888" w:rsidRPr="009138DC" w:rsidRDefault="00CE3888" w:rsidP="00CE3888">
      <w:pPr>
        <w:widowControl w:val="0"/>
        <w:autoSpaceDE w:val="0"/>
        <w:autoSpaceDN w:val="0"/>
        <w:adjustRightInd w:val="0"/>
        <w:ind w:left="142" w:firstLine="709"/>
        <w:jc w:val="both"/>
        <w:rPr>
          <w:rFonts w:eastAsia="Calibri"/>
          <w:lang w:eastAsia="en-US"/>
        </w:rPr>
      </w:pPr>
    </w:p>
    <w:p w:rsidR="00CE3888" w:rsidRPr="009138DC" w:rsidRDefault="00CE3888" w:rsidP="00CE3888">
      <w:pPr>
        <w:ind w:firstLine="540"/>
        <w:outlineLvl w:val="0"/>
        <w:rPr>
          <w:rFonts w:eastAsia="Calibri"/>
          <w:lang w:eastAsia="en-US"/>
        </w:rPr>
      </w:pPr>
    </w:p>
    <w:p w:rsidR="00CE3888" w:rsidRPr="009138DC" w:rsidRDefault="00CE3888" w:rsidP="00CE3888">
      <w:pPr>
        <w:ind w:firstLine="540"/>
        <w:outlineLvl w:val="0"/>
        <w:rPr>
          <w:rFonts w:eastAsia="Calibri"/>
          <w:lang w:eastAsia="en-US"/>
        </w:rPr>
      </w:pPr>
    </w:p>
    <w:p w:rsidR="00CE3888" w:rsidRPr="009138DC" w:rsidRDefault="00CE3888" w:rsidP="00CE3888">
      <w:pPr>
        <w:rPr>
          <w:b/>
        </w:rPr>
      </w:pPr>
      <w:r w:rsidRPr="009138DC">
        <w:rPr>
          <w:b/>
        </w:rPr>
        <w:t>Губернатор</w:t>
      </w:r>
    </w:p>
    <w:p w:rsidR="00CE3888" w:rsidRPr="009138DC" w:rsidRDefault="00CE3888" w:rsidP="00CE3888">
      <w:pPr>
        <w:rPr>
          <w:b/>
        </w:rPr>
      </w:pPr>
      <w:r w:rsidRPr="009138DC">
        <w:rPr>
          <w:b/>
        </w:rPr>
        <w:t>Московской области</w:t>
      </w:r>
      <w:r w:rsidRPr="009138DC">
        <w:rPr>
          <w:b/>
        </w:rPr>
        <w:tab/>
      </w:r>
      <w:r w:rsidRPr="009138DC">
        <w:rPr>
          <w:b/>
        </w:rPr>
        <w:tab/>
      </w:r>
      <w:r w:rsidRPr="009138DC">
        <w:rPr>
          <w:b/>
        </w:rPr>
        <w:tab/>
        <w:t xml:space="preserve">                                             А.Ю. Воробьёв</w:t>
      </w:r>
    </w:p>
    <w:p w:rsidR="00CE3888" w:rsidRPr="009138DC" w:rsidRDefault="00CE3888" w:rsidP="00CE3888">
      <w:pPr>
        <w:jc w:val="both"/>
      </w:pPr>
      <w:r w:rsidRPr="009138DC">
        <w:t>«  30  »   декабря   2014 года</w:t>
      </w:r>
    </w:p>
    <w:p w:rsidR="00CE3888" w:rsidRPr="009138DC" w:rsidRDefault="00CE3888" w:rsidP="00CE3888">
      <w:pPr>
        <w:jc w:val="both"/>
      </w:pPr>
      <w:r w:rsidRPr="009138DC">
        <w:t>№ 193/2014-ОЗ</w:t>
      </w:r>
    </w:p>
    <w:p w:rsidR="00CE3888" w:rsidRPr="009138DC" w:rsidRDefault="00CE3888" w:rsidP="00CE3888">
      <w:pPr>
        <w:ind w:right="1134"/>
        <w:jc w:val="both"/>
        <w:rPr>
          <w:bCs/>
        </w:rPr>
      </w:pPr>
    </w:p>
    <w:p w:rsidR="00CE3888" w:rsidRPr="009138DC" w:rsidRDefault="00CE3888" w:rsidP="00CE3888">
      <w:pPr>
        <w:ind w:right="1134"/>
        <w:jc w:val="both"/>
        <w:rPr>
          <w:bCs/>
        </w:rPr>
      </w:pPr>
    </w:p>
    <w:p w:rsidR="00CE3888" w:rsidRPr="009138DC" w:rsidRDefault="00CE3888" w:rsidP="00CE3888">
      <w:pPr>
        <w:ind w:right="-908"/>
      </w:pPr>
      <w:proofErr w:type="gramStart"/>
      <w:r w:rsidRPr="009138DC">
        <w:t>Принят</w:t>
      </w:r>
      <w:proofErr w:type="gramEnd"/>
      <w:r w:rsidRPr="009138DC">
        <w:t xml:space="preserve"> постановлением</w:t>
      </w:r>
    </w:p>
    <w:p w:rsidR="00CE3888" w:rsidRPr="009138DC" w:rsidRDefault="00CE3888" w:rsidP="00CE3888">
      <w:pPr>
        <w:ind w:right="-908"/>
      </w:pPr>
      <w:r w:rsidRPr="009138DC">
        <w:t>Московской областной Думы</w:t>
      </w:r>
    </w:p>
    <w:p w:rsidR="00CE3888" w:rsidRPr="009138DC" w:rsidRDefault="00CE3888" w:rsidP="00CE3888">
      <w:pPr>
        <w:ind w:right="-908"/>
      </w:pPr>
      <w:r w:rsidRPr="009138DC">
        <w:t>от  18.12.2014  №  24/110-П</w:t>
      </w:r>
    </w:p>
    <w:p w:rsidR="00CE3888" w:rsidRDefault="00CE3888" w:rsidP="00CE3888">
      <w:pPr>
        <w:tabs>
          <w:tab w:val="left" w:pos="3828"/>
        </w:tabs>
        <w:ind w:left="1418" w:right="1417"/>
        <w:jc w:val="both"/>
        <w:rPr>
          <w:rFonts w:eastAsia="Calibri"/>
          <w:b/>
          <w:lang w:eastAsia="en-US"/>
        </w:rPr>
      </w:pPr>
    </w:p>
    <w:p w:rsidR="003B5258" w:rsidRDefault="003B5258"/>
    <w:sectPr w:rsidR="003B5258" w:rsidSect="00C47136">
      <w:headerReference w:type="default" r:id="rId5"/>
      <w:pgSz w:w="11906" w:h="16838"/>
      <w:pgMar w:top="993" w:right="850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8FF" w:rsidRPr="000568FF" w:rsidRDefault="00CE3888">
    <w:pPr>
      <w:pStyle w:val="a3"/>
      <w:jc w:val="center"/>
      <w:rPr>
        <w:sz w:val="24"/>
        <w:szCs w:val="24"/>
      </w:rPr>
    </w:pPr>
    <w:r w:rsidRPr="000568FF">
      <w:rPr>
        <w:sz w:val="24"/>
        <w:szCs w:val="24"/>
      </w:rPr>
      <w:fldChar w:fldCharType="begin"/>
    </w:r>
    <w:r w:rsidRPr="000568FF">
      <w:rPr>
        <w:sz w:val="24"/>
        <w:szCs w:val="24"/>
      </w:rPr>
      <w:instrText>PAGE   \* MERGEFORMAT</w:instrText>
    </w:r>
    <w:r w:rsidRPr="000568FF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0568FF">
      <w:rPr>
        <w:sz w:val="24"/>
        <w:szCs w:val="24"/>
      </w:rPr>
      <w:fldChar w:fldCharType="end"/>
    </w:r>
  </w:p>
  <w:p w:rsidR="000568FF" w:rsidRDefault="00CE388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888"/>
    <w:rsid w:val="003B5258"/>
    <w:rsid w:val="00CE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88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8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E388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88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8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E388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1413</Words>
  <Characters>8059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Н. Берникова</dc:creator>
  <cp:lastModifiedBy>Наталья Н. Берникова</cp:lastModifiedBy>
  <cp:revision>1</cp:revision>
  <dcterms:created xsi:type="dcterms:W3CDTF">2015-09-25T12:32:00Z</dcterms:created>
  <dcterms:modified xsi:type="dcterms:W3CDTF">2015-09-25T12:33:00Z</dcterms:modified>
</cp:coreProperties>
</file>